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951" w:rsidRDefault="00DB3951" w:rsidP="007826C6">
      <w:pPr>
        <w:jc w:val="center"/>
        <w:rPr>
          <w:rFonts w:ascii="Times New Roman" w:hAnsi="Times New Roman" w:cs="Times New Roman"/>
          <w:b/>
          <w:sz w:val="56"/>
          <w:szCs w:val="52"/>
        </w:rPr>
      </w:pPr>
      <w:r>
        <w:rPr>
          <w:rFonts w:ascii="Times New Roman" w:hAnsi="Times New Roman" w:cs="Times New Roman"/>
          <w:b/>
          <w:sz w:val="56"/>
          <w:szCs w:val="52"/>
        </w:rPr>
        <w:t>Por primera vez en México         directo desde Cuba el</w:t>
      </w:r>
    </w:p>
    <w:p w:rsidR="00DB3951" w:rsidRDefault="00DB3951" w:rsidP="007826C6">
      <w:pPr>
        <w:jc w:val="center"/>
        <w:rPr>
          <w:rFonts w:ascii="Times New Roman" w:hAnsi="Times New Roman" w:cs="Times New Roman"/>
          <w:b/>
          <w:sz w:val="56"/>
          <w:szCs w:val="52"/>
        </w:rPr>
      </w:pPr>
      <w:r>
        <w:rPr>
          <w:rFonts w:ascii="Times New Roman" w:hAnsi="Times New Roman" w:cs="Times New Roman"/>
          <w:b/>
          <w:sz w:val="56"/>
          <w:szCs w:val="52"/>
        </w:rPr>
        <w:t xml:space="preserve">Cabaret TROPICANA </w:t>
      </w:r>
    </w:p>
    <w:p w:rsidR="002631E0" w:rsidRDefault="00DB3951" w:rsidP="00DB3951">
      <w:pPr>
        <w:jc w:val="center"/>
        <w:rPr>
          <w:rFonts w:ascii="Times New Roman" w:hAnsi="Times New Roman" w:cs="Times New Roman"/>
          <w:b/>
          <w:sz w:val="56"/>
          <w:szCs w:val="52"/>
        </w:rPr>
      </w:pPr>
      <w:r>
        <w:rPr>
          <w:rFonts w:ascii="Times New Roman" w:hAnsi="Times New Roman" w:cs="Times New Roman"/>
          <w:b/>
          <w:sz w:val="56"/>
          <w:szCs w:val="52"/>
        </w:rPr>
        <w:t xml:space="preserve">con </w:t>
      </w:r>
      <w:r w:rsidR="007826C6" w:rsidRPr="00EF7E59">
        <w:rPr>
          <w:rFonts w:ascii="Times New Roman" w:hAnsi="Times New Roman" w:cs="Times New Roman"/>
          <w:b/>
          <w:i/>
          <w:sz w:val="56"/>
          <w:szCs w:val="52"/>
        </w:rPr>
        <w:t>Oh La Habana</w:t>
      </w:r>
      <w:r w:rsidR="002631E0" w:rsidRPr="00EF7E59">
        <w:rPr>
          <w:rFonts w:ascii="Times New Roman" w:hAnsi="Times New Roman" w:cs="Times New Roman"/>
          <w:b/>
          <w:i/>
          <w:sz w:val="56"/>
          <w:szCs w:val="52"/>
        </w:rPr>
        <w:t xml:space="preserve"> </w:t>
      </w:r>
      <w:r w:rsidR="002631E0" w:rsidRPr="00EF7E59">
        <w:rPr>
          <w:rFonts w:ascii="Times New Roman" w:hAnsi="Times New Roman" w:cs="Times New Roman"/>
          <w:b/>
          <w:sz w:val="56"/>
          <w:szCs w:val="52"/>
        </w:rPr>
        <w:t xml:space="preserve">un espectáculo lleno de </w:t>
      </w:r>
      <w:r w:rsidR="00BA2173" w:rsidRPr="00EF7E59">
        <w:rPr>
          <w:rFonts w:ascii="Times New Roman" w:hAnsi="Times New Roman" w:cs="Times New Roman"/>
          <w:b/>
          <w:sz w:val="56"/>
          <w:szCs w:val="52"/>
        </w:rPr>
        <w:t>glamur</w:t>
      </w:r>
      <w:r w:rsidR="002631E0" w:rsidRPr="00EF7E59">
        <w:rPr>
          <w:rFonts w:ascii="Times New Roman" w:hAnsi="Times New Roman" w:cs="Times New Roman"/>
          <w:b/>
          <w:sz w:val="56"/>
          <w:szCs w:val="52"/>
        </w:rPr>
        <w:t xml:space="preserve"> y elegancia </w:t>
      </w:r>
    </w:p>
    <w:p w:rsidR="003B71EA" w:rsidRPr="003B71EA" w:rsidRDefault="003B71EA" w:rsidP="00DB3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1E0" w:rsidRDefault="002631E0" w:rsidP="003B71EA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val="es-ES" w:eastAsia="es-ES"/>
        </w:rPr>
      </w:pPr>
      <w:r w:rsidRPr="002631E0">
        <w:rPr>
          <w:rFonts w:ascii="Times New Roman" w:hAnsi="Times New Roman" w:cs="Times New Roman"/>
          <w:b/>
          <w:noProof/>
          <w:sz w:val="32"/>
          <w:szCs w:val="32"/>
          <w:lang w:val="es-ES" w:eastAsia="es-ES"/>
        </w:rPr>
        <w:t>Se presentará</w:t>
      </w:r>
      <w:r w:rsidR="007826C6" w:rsidRPr="002631E0">
        <w:rPr>
          <w:b/>
          <w:noProof/>
          <w:sz w:val="52"/>
          <w:szCs w:val="52"/>
          <w:lang w:eastAsia="es-MX"/>
        </w:rPr>
        <w:drawing>
          <wp:anchor distT="0" distB="0" distL="114300" distR="114300" simplePos="0" relativeHeight="251659264" behindDoc="0" locked="0" layoutInCell="1" allowOverlap="1" wp14:anchorId="5A0E3E5C" wp14:editId="6F7B2477">
            <wp:simplePos x="0" y="0"/>
            <wp:positionH relativeFrom="margin">
              <wp:posOffset>1845818</wp:posOffset>
            </wp:positionH>
            <wp:positionV relativeFrom="margin">
              <wp:posOffset>72872</wp:posOffset>
            </wp:positionV>
            <wp:extent cx="1781175" cy="895350"/>
            <wp:effectExtent l="0" t="0" r="9525" b="0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oce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031">
        <w:rPr>
          <w:rFonts w:ascii="Times New Roman" w:hAnsi="Times New Roman" w:cs="Times New Roman"/>
          <w:b/>
          <w:noProof/>
          <w:sz w:val="32"/>
          <w:szCs w:val="32"/>
          <w:lang w:val="es-ES" w:eastAsia="es-ES"/>
        </w:rPr>
        <w:t>, en corta temporada, iniciando el 3</w:t>
      </w:r>
      <w:r>
        <w:rPr>
          <w:rFonts w:ascii="Times New Roman" w:hAnsi="Times New Roman" w:cs="Times New Roman"/>
          <w:b/>
          <w:noProof/>
          <w:sz w:val="32"/>
          <w:szCs w:val="32"/>
          <w:lang w:val="es-ES" w:eastAsia="es-ES"/>
        </w:rPr>
        <w:t xml:space="preserve"> de ju</w:t>
      </w:r>
      <w:r w:rsidR="009535EA">
        <w:rPr>
          <w:rFonts w:ascii="Times New Roman" w:hAnsi="Times New Roman" w:cs="Times New Roman"/>
          <w:b/>
          <w:noProof/>
          <w:sz w:val="32"/>
          <w:szCs w:val="32"/>
          <w:lang w:val="es-ES" w:eastAsia="es-ES"/>
        </w:rPr>
        <w:t>l</w:t>
      </w:r>
      <w:r>
        <w:rPr>
          <w:rFonts w:ascii="Times New Roman" w:hAnsi="Times New Roman" w:cs="Times New Roman"/>
          <w:b/>
          <w:noProof/>
          <w:sz w:val="32"/>
          <w:szCs w:val="32"/>
          <w:lang w:val="es-ES" w:eastAsia="es-ES"/>
        </w:rPr>
        <w:t>io en el Teatro Telce</w:t>
      </w:r>
      <w:r w:rsidR="00FB2D99">
        <w:rPr>
          <w:rFonts w:ascii="Times New Roman" w:hAnsi="Times New Roman" w:cs="Times New Roman"/>
          <w:b/>
          <w:noProof/>
          <w:sz w:val="32"/>
          <w:szCs w:val="32"/>
          <w:lang w:val="es-ES" w:eastAsia="es-ES"/>
        </w:rPr>
        <w:t>l</w:t>
      </w:r>
    </w:p>
    <w:p w:rsidR="003B71EA" w:rsidRPr="003B71EA" w:rsidRDefault="003B71EA" w:rsidP="003B71E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</w:pPr>
    </w:p>
    <w:p w:rsidR="002631E0" w:rsidRDefault="002631E0" w:rsidP="003B71EA">
      <w:pPr>
        <w:jc w:val="right"/>
        <w:rPr>
          <w:rFonts w:ascii="Times New Roman" w:hAnsi="Times New Roman" w:cs="Times New Roman"/>
          <w:b/>
          <w:sz w:val="36"/>
          <w:szCs w:val="32"/>
        </w:rPr>
      </w:pPr>
      <w:r w:rsidRPr="00A311E4">
        <w:rPr>
          <w:rFonts w:ascii="Times New Roman" w:hAnsi="Times New Roman" w:cs="Times New Roman"/>
          <w:b/>
          <w:sz w:val="36"/>
          <w:szCs w:val="32"/>
        </w:rPr>
        <w:t xml:space="preserve">*Preventa Citibanamex: </w:t>
      </w:r>
      <w:r w:rsidR="00227031">
        <w:rPr>
          <w:rFonts w:ascii="Times New Roman" w:hAnsi="Times New Roman" w:cs="Times New Roman"/>
          <w:b/>
          <w:sz w:val="36"/>
          <w:szCs w:val="32"/>
        </w:rPr>
        <w:t>15 y 16 de mayo</w:t>
      </w:r>
    </w:p>
    <w:p w:rsidR="003B71EA" w:rsidRPr="003B71EA" w:rsidRDefault="003B71EA" w:rsidP="003B71E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4E38" w:rsidRDefault="002C4EF7" w:rsidP="002C4EF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Desde los albores de la Habana, llega uno de los espectáculos más elegante</w:t>
      </w:r>
      <w:r w:rsidR="00253C7F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 xml:space="preserve"> y glamurosos de esta región. </w:t>
      </w:r>
      <w:r w:rsidR="00EF237A" w:rsidRPr="00196259">
        <w:rPr>
          <w:rFonts w:ascii="Times New Roman" w:hAnsi="Times New Roman" w:cs="Times New Roman"/>
          <w:i/>
          <w:sz w:val="28"/>
        </w:rPr>
        <w:t>Oh La Habana</w:t>
      </w:r>
      <w:r w:rsidR="00A67BE5">
        <w:rPr>
          <w:rFonts w:ascii="Times New Roman" w:hAnsi="Times New Roman" w:cs="Times New Roman"/>
          <w:i/>
          <w:sz w:val="28"/>
        </w:rPr>
        <w:t xml:space="preserve"> </w:t>
      </w:r>
      <w:r w:rsidR="00A67BE5">
        <w:rPr>
          <w:rFonts w:ascii="Times New Roman" w:hAnsi="Times New Roman" w:cs="Times New Roman"/>
          <w:sz w:val="28"/>
        </w:rPr>
        <w:t>empezó a montarse en</w:t>
      </w:r>
      <w:r w:rsidR="00ED5885">
        <w:rPr>
          <w:rFonts w:ascii="Times New Roman" w:hAnsi="Times New Roman" w:cs="Times New Roman"/>
          <w:sz w:val="28"/>
        </w:rPr>
        <w:t xml:space="preserve"> 2015 </w:t>
      </w:r>
      <w:r w:rsidR="00EF237A">
        <w:rPr>
          <w:rFonts w:ascii="Times New Roman" w:hAnsi="Times New Roman" w:cs="Times New Roman"/>
          <w:sz w:val="28"/>
        </w:rPr>
        <w:t>por uno de los</w:t>
      </w:r>
      <w:r w:rsidR="00371656">
        <w:rPr>
          <w:rFonts w:ascii="Times New Roman" w:hAnsi="Times New Roman" w:cs="Times New Roman"/>
          <w:sz w:val="28"/>
        </w:rPr>
        <w:t xml:space="preserve"> </w:t>
      </w:r>
      <w:r w:rsidR="00EF237A" w:rsidRPr="00FB2D99">
        <w:rPr>
          <w:rFonts w:ascii="Times New Roman" w:hAnsi="Times New Roman" w:cs="Times New Roman"/>
          <w:i/>
          <w:sz w:val="28"/>
        </w:rPr>
        <w:t xml:space="preserve">cabarets </w:t>
      </w:r>
      <w:r w:rsidR="00EF237A">
        <w:rPr>
          <w:rFonts w:ascii="Times New Roman" w:hAnsi="Times New Roman" w:cs="Times New Roman"/>
          <w:sz w:val="28"/>
        </w:rPr>
        <w:t>más prestig</w:t>
      </w:r>
      <w:r w:rsidR="00FB2D99">
        <w:rPr>
          <w:rFonts w:ascii="Times New Roman" w:hAnsi="Times New Roman" w:cs="Times New Roman"/>
          <w:sz w:val="28"/>
        </w:rPr>
        <w:t>iosos</w:t>
      </w:r>
      <w:r w:rsidR="00EF237A">
        <w:rPr>
          <w:rFonts w:ascii="Times New Roman" w:hAnsi="Times New Roman" w:cs="Times New Roman"/>
          <w:sz w:val="28"/>
        </w:rPr>
        <w:t xml:space="preserve"> de Cuba: El Cabaret Tropicana, el cual ha consolidado una trayectoria inigualable en la industria del entretenimiento</w:t>
      </w:r>
      <w:r w:rsidR="00253C7F">
        <w:rPr>
          <w:rFonts w:ascii="Times New Roman" w:hAnsi="Times New Roman" w:cs="Times New Roman"/>
          <w:sz w:val="28"/>
        </w:rPr>
        <w:t>. Este espectáculo</w:t>
      </w:r>
      <w:r w:rsidR="00EF237A">
        <w:rPr>
          <w:rFonts w:ascii="Times New Roman" w:hAnsi="Times New Roman" w:cs="Times New Roman"/>
          <w:sz w:val="28"/>
        </w:rPr>
        <w:t xml:space="preserve"> tendrá </w:t>
      </w:r>
      <w:r w:rsidR="00227031">
        <w:rPr>
          <w:rFonts w:ascii="Times New Roman" w:hAnsi="Times New Roman" w:cs="Times New Roman"/>
          <w:sz w:val="28"/>
        </w:rPr>
        <w:t xml:space="preserve">corta temporada de miércoles a sábado, en </w:t>
      </w:r>
      <w:r w:rsidR="00EF237A">
        <w:rPr>
          <w:rFonts w:ascii="Times New Roman" w:hAnsi="Times New Roman" w:cs="Times New Roman"/>
          <w:sz w:val="28"/>
        </w:rPr>
        <w:t xml:space="preserve">el </w:t>
      </w:r>
      <w:r w:rsidR="00EF237A" w:rsidRPr="007826C6">
        <w:rPr>
          <w:rFonts w:ascii="Times New Roman" w:hAnsi="Times New Roman" w:cs="Times New Roman"/>
          <w:b/>
          <w:sz w:val="28"/>
        </w:rPr>
        <w:t>Teatro Telcel</w:t>
      </w:r>
      <w:r w:rsidR="00227031">
        <w:rPr>
          <w:rFonts w:ascii="Times New Roman" w:hAnsi="Times New Roman" w:cs="Times New Roman"/>
          <w:b/>
          <w:sz w:val="28"/>
        </w:rPr>
        <w:t>,</w:t>
      </w:r>
      <w:r w:rsidR="00EF237A">
        <w:rPr>
          <w:rFonts w:ascii="Times New Roman" w:hAnsi="Times New Roman" w:cs="Times New Roman"/>
          <w:sz w:val="28"/>
        </w:rPr>
        <w:t xml:space="preserve"> </w:t>
      </w:r>
      <w:r w:rsidR="00227031">
        <w:rPr>
          <w:rFonts w:ascii="Times New Roman" w:hAnsi="Times New Roman" w:cs="Times New Roman"/>
          <w:sz w:val="28"/>
        </w:rPr>
        <w:t xml:space="preserve">iniciando el </w:t>
      </w:r>
      <w:r w:rsidR="00EF237A" w:rsidRPr="007826C6">
        <w:rPr>
          <w:rFonts w:ascii="Times New Roman" w:hAnsi="Times New Roman" w:cs="Times New Roman"/>
          <w:b/>
          <w:sz w:val="28"/>
        </w:rPr>
        <w:t>3 de ju</w:t>
      </w:r>
      <w:r w:rsidR="009535EA">
        <w:rPr>
          <w:rFonts w:ascii="Times New Roman" w:hAnsi="Times New Roman" w:cs="Times New Roman"/>
          <w:b/>
          <w:sz w:val="28"/>
        </w:rPr>
        <w:t>l</w:t>
      </w:r>
      <w:r w:rsidR="00EF237A" w:rsidRPr="007826C6">
        <w:rPr>
          <w:rFonts w:ascii="Times New Roman" w:hAnsi="Times New Roman" w:cs="Times New Roman"/>
          <w:b/>
          <w:sz w:val="28"/>
        </w:rPr>
        <w:t>io</w:t>
      </w:r>
      <w:r w:rsidR="00227031">
        <w:rPr>
          <w:rFonts w:ascii="Times New Roman" w:hAnsi="Times New Roman" w:cs="Times New Roman"/>
          <w:sz w:val="28"/>
        </w:rPr>
        <w:t xml:space="preserve"> (consulta funciones y horarios)</w:t>
      </w:r>
      <w:r w:rsidR="00EF237A">
        <w:rPr>
          <w:rFonts w:ascii="Times New Roman" w:hAnsi="Times New Roman" w:cs="Times New Roman"/>
          <w:sz w:val="28"/>
        </w:rPr>
        <w:t xml:space="preserve">. </w:t>
      </w:r>
      <w:r w:rsidR="007826C6">
        <w:rPr>
          <w:rFonts w:ascii="Times New Roman" w:hAnsi="Times New Roman" w:cs="Times New Roman"/>
          <w:sz w:val="28"/>
        </w:rPr>
        <w:t>Podrás adquirir Tus boletos</w:t>
      </w:r>
      <w:r w:rsidR="002631E0">
        <w:rPr>
          <w:rFonts w:ascii="Times New Roman" w:hAnsi="Times New Roman" w:cs="Times New Roman"/>
          <w:sz w:val="28"/>
        </w:rPr>
        <w:t xml:space="preserve"> a partir del </w:t>
      </w:r>
      <w:r w:rsidR="00227031">
        <w:rPr>
          <w:rFonts w:ascii="Times New Roman" w:hAnsi="Times New Roman" w:cs="Times New Roman"/>
          <w:b/>
          <w:sz w:val="28"/>
        </w:rPr>
        <w:t xml:space="preserve">15 y 16 de mayo en </w:t>
      </w:r>
      <w:r w:rsidR="00C3288B">
        <w:rPr>
          <w:rFonts w:ascii="Times New Roman" w:hAnsi="Times New Roman" w:cs="Times New Roman"/>
          <w:b/>
          <w:sz w:val="28"/>
        </w:rPr>
        <w:t>p</w:t>
      </w:r>
      <w:bookmarkStart w:id="0" w:name="_GoBack"/>
      <w:bookmarkEnd w:id="0"/>
      <w:r w:rsidR="00227031">
        <w:rPr>
          <w:rFonts w:ascii="Times New Roman" w:hAnsi="Times New Roman" w:cs="Times New Roman"/>
          <w:b/>
          <w:sz w:val="28"/>
        </w:rPr>
        <w:t xml:space="preserve">reventa </w:t>
      </w:r>
      <w:r w:rsidR="00C3288B">
        <w:rPr>
          <w:rFonts w:ascii="Times New Roman" w:hAnsi="Times New Roman" w:cs="Times New Roman"/>
          <w:b/>
          <w:sz w:val="28"/>
        </w:rPr>
        <w:t>Citib</w:t>
      </w:r>
      <w:r w:rsidR="00227031">
        <w:rPr>
          <w:rFonts w:ascii="Times New Roman" w:hAnsi="Times New Roman" w:cs="Times New Roman"/>
          <w:b/>
          <w:sz w:val="28"/>
        </w:rPr>
        <w:t xml:space="preserve">anamex, </w:t>
      </w:r>
      <w:r w:rsidR="00227031">
        <w:rPr>
          <w:rFonts w:ascii="Times New Roman" w:hAnsi="Times New Roman" w:cs="Times New Roman"/>
          <w:sz w:val="28"/>
        </w:rPr>
        <w:t>y a partir del viernes 17 público en general, e</w:t>
      </w:r>
      <w:r w:rsidR="007826C6">
        <w:rPr>
          <w:rFonts w:ascii="Times New Roman" w:hAnsi="Times New Roman" w:cs="Times New Roman"/>
          <w:sz w:val="28"/>
        </w:rPr>
        <w:t xml:space="preserve">n las taquillas del inmueble y a través del sistema Ticketmaster. </w:t>
      </w:r>
      <w:r w:rsidR="002F4E38">
        <w:rPr>
          <w:rFonts w:ascii="Times New Roman" w:hAnsi="Times New Roman" w:cs="Times New Roman"/>
          <w:sz w:val="28"/>
        </w:rPr>
        <w:t xml:space="preserve"> </w:t>
      </w:r>
    </w:p>
    <w:p w:rsidR="00196259" w:rsidRPr="00196259" w:rsidRDefault="00196259" w:rsidP="002C4EF7">
      <w:pPr>
        <w:jc w:val="both"/>
        <w:rPr>
          <w:rFonts w:ascii="Times New Roman" w:hAnsi="Times New Roman" w:cs="Times New Roman"/>
          <w:sz w:val="28"/>
        </w:rPr>
      </w:pPr>
      <w:r w:rsidRPr="00196259">
        <w:rPr>
          <w:rFonts w:ascii="Times New Roman" w:hAnsi="Times New Roman" w:cs="Times New Roman"/>
          <w:sz w:val="28"/>
        </w:rPr>
        <w:t>El baile y el canto</w:t>
      </w:r>
      <w:r w:rsidR="00A67BE5">
        <w:rPr>
          <w:rFonts w:ascii="Times New Roman" w:hAnsi="Times New Roman" w:cs="Times New Roman"/>
          <w:sz w:val="28"/>
        </w:rPr>
        <w:t>,</w:t>
      </w:r>
      <w:r w:rsidRPr="00196259">
        <w:rPr>
          <w:rFonts w:ascii="Times New Roman" w:hAnsi="Times New Roman" w:cs="Times New Roman"/>
          <w:sz w:val="28"/>
        </w:rPr>
        <w:t xml:space="preserve"> junto a la sonoridad de ritmos como el </w:t>
      </w:r>
      <w:r w:rsidR="002F4E38">
        <w:rPr>
          <w:rFonts w:ascii="Times New Roman" w:hAnsi="Times New Roman" w:cs="Times New Roman"/>
          <w:sz w:val="28"/>
        </w:rPr>
        <w:t>m</w:t>
      </w:r>
      <w:r w:rsidRPr="00196259">
        <w:rPr>
          <w:rFonts w:ascii="Times New Roman" w:hAnsi="Times New Roman" w:cs="Times New Roman"/>
          <w:sz w:val="28"/>
        </w:rPr>
        <w:t>ambo, chacha</w:t>
      </w:r>
      <w:r w:rsidR="00EE463E">
        <w:rPr>
          <w:rFonts w:ascii="Times New Roman" w:hAnsi="Times New Roman" w:cs="Times New Roman"/>
          <w:sz w:val="28"/>
        </w:rPr>
        <w:t>chá</w:t>
      </w:r>
      <w:r w:rsidRPr="00196259">
        <w:rPr>
          <w:rFonts w:ascii="Times New Roman" w:hAnsi="Times New Roman" w:cs="Times New Roman"/>
          <w:sz w:val="28"/>
        </w:rPr>
        <w:t xml:space="preserve">, guaracha y el </w:t>
      </w:r>
      <w:r w:rsidR="002F4E38">
        <w:rPr>
          <w:rFonts w:ascii="Times New Roman" w:hAnsi="Times New Roman" w:cs="Times New Roman"/>
          <w:sz w:val="28"/>
        </w:rPr>
        <w:t>s</w:t>
      </w:r>
      <w:r w:rsidRPr="00196259">
        <w:rPr>
          <w:rFonts w:ascii="Times New Roman" w:hAnsi="Times New Roman" w:cs="Times New Roman"/>
          <w:sz w:val="28"/>
        </w:rPr>
        <w:t>on</w:t>
      </w:r>
      <w:r w:rsidR="00A311E4">
        <w:rPr>
          <w:rFonts w:ascii="Times New Roman" w:hAnsi="Times New Roman" w:cs="Times New Roman"/>
          <w:sz w:val="28"/>
        </w:rPr>
        <w:t>,</w:t>
      </w:r>
      <w:r w:rsidRPr="00196259">
        <w:rPr>
          <w:rFonts w:ascii="Times New Roman" w:hAnsi="Times New Roman" w:cs="Times New Roman"/>
          <w:sz w:val="28"/>
        </w:rPr>
        <w:t xml:space="preserve"> se fusionan para formar nuestro espectáculo.</w:t>
      </w:r>
      <w:r>
        <w:rPr>
          <w:rFonts w:ascii="Times New Roman" w:hAnsi="Times New Roman" w:cs="Times New Roman"/>
          <w:sz w:val="28"/>
        </w:rPr>
        <w:t xml:space="preserve"> </w:t>
      </w:r>
      <w:r w:rsidRPr="00BA2173">
        <w:rPr>
          <w:rFonts w:ascii="Times New Roman" w:hAnsi="Times New Roman" w:cs="Times New Roman"/>
          <w:i/>
          <w:sz w:val="28"/>
        </w:rPr>
        <w:t>Oh La Habana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es la mezcla legítima de l</w:t>
      </w:r>
      <w:r w:rsidRPr="00196259">
        <w:rPr>
          <w:rFonts w:ascii="Times New Roman" w:hAnsi="Times New Roman" w:cs="Times New Roman"/>
          <w:sz w:val="28"/>
        </w:rPr>
        <w:t>a elegancia, el glamur y el criollismo.</w:t>
      </w:r>
      <w:r w:rsidR="00371656">
        <w:rPr>
          <w:rFonts w:ascii="Times New Roman" w:hAnsi="Times New Roman" w:cs="Times New Roman"/>
          <w:sz w:val="28"/>
        </w:rPr>
        <w:t xml:space="preserve"> Con 75 artistas </w:t>
      </w:r>
      <w:r w:rsidR="00371656">
        <w:rPr>
          <w:rFonts w:ascii="Times New Roman" w:hAnsi="Times New Roman" w:cs="Times New Roman"/>
          <w:sz w:val="28"/>
        </w:rPr>
        <w:lastRenderedPageBreak/>
        <w:t>en escena</w:t>
      </w:r>
      <w:r w:rsidR="003E1FD5">
        <w:rPr>
          <w:rFonts w:ascii="Times New Roman" w:hAnsi="Times New Roman" w:cs="Times New Roman"/>
          <w:sz w:val="28"/>
        </w:rPr>
        <w:t>,</w:t>
      </w:r>
      <w:r w:rsidR="00371656">
        <w:rPr>
          <w:rFonts w:ascii="Times New Roman" w:hAnsi="Times New Roman" w:cs="Times New Roman"/>
          <w:sz w:val="28"/>
        </w:rPr>
        <w:t xml:space="preserve"> entre los que destacan 62 bailarines y cuatro cantantes</w:t>
      </w:r>
      <w:r w:rsidR="00D9235C">
        <w:rPr>
          <w:rFonts w:ascii="Times New Roman" w:hAnsi="Times New Roman" w:cs="Times New Roman"/>
          <w:sz w:val="28"/>
        </w:rPr>
        <w:t xml:space="preserve">; </w:t>
      </w:r>
      <w:r w:rsidR="00EE463E">
        <w:rPr>
          <w:rFonts w:ascii="Times New Roman" w:hAnsi="Times New Roman" w:cs="Times New Roman"/>
          <w:sz w:val="28"/>
        </w:rPr>
        <w:t xml:space="preserve">y </w:t>
      </w:r>
      <w:r w:rsidR="003E1FD5">
        <w:rPr>
          <w:rFonts w:ascii="Times New Roman" w:hAnsi="Times New Roman" w:cs="Times New Roman"/>
          <w:sz w:val="28"/>
        </w:rPr>
        <w:t xml:space="preserve">alrededor de 1.5 toneladas </w:t>
      </w:r>
      <w:r w:rsidR="00FB2D99">
        <w:rPr>
          <w:rFonts w:ascii="Times New Roman" w:hAnsi="Times New Roman" w:cs="Times New Roman"/>
          <w:sz w:val="28"/>
        </w:rPr>
        <w:t>de</w:t>
      </w:r>
      <w:r w:rsidR="003E1FD5">
        <w:rPr>
          <w:rFonts w:ascii="Times New Roman" w:hAnsi="Times New Roman" w:cs="Times New Roman"/>
          <w:sz w:val="28"/>
        </w:rPr>
        <w:t xml:space="preserve"> escenografía y vestuario, </w:t>
      </w:r>
      <w:r w:rsidR="00253C7F">
        <w:rPr>
          <w:rFonts w:ascii="Times New Roman" w:hAnsi="Times New Roman" w:cs="Times New Roman"/>
          <w:sz w:val="28"/>
        </w:rPr>
        <w:t xml:space="preserve">el show </w:t>
      </w:r>
      <w:r w:rsidR="003E1FD5" w:rsidRPr="003E1FD5">
        <w:rPr>
          <w:rFonts w:ascii="Times New Roman" w:hAnsi="Times New Roman" w:cs="Times New Roman"/>
          <w:sz w:val="28"/>
        </w:rPr>
        <w:t>nos traslada a</w:t>
      </w:r>
      <w:r w:rsidR="002631E0">
        <w:rPr>
          <w:rFonts w:ascii="Times New Roman" w:hAnsi="Times New Roman" w:cs="Times New Roman"/>
          <w:sz w:val="28"/>
        </w:rPr>
        <w:t xml:space="preserve">l mundo </w:t>
      </w:r>
      <w:r w:rsidR="003E1FD5" w:rsidRPr="003E1FD5">
        <w:rPr>
          <w:rFonts w:ascii="Times New Roman" w:hAnsi="Times New Roman" w:cs="Times New Roman"/>
          <w:sz w:val="28"/>
        </w:rPr>
        <w:t xml:space="preserve">afrocubano </w:t>
      </w:r>
      <w:r w:rsidR="00253C7F" w:rsidRPr="003E1FD5">
        <w:rPr>
          <w:rFonts w:ascii="Times New Roman" w:hAnsi="Times New Roman" w:cs="Times New Roman"/>
          <w:sz w:val="28"/>
        </w:rPr>
        <w:t>que,</w:t>
      </w:r>
      <w:r w:rsidR="003E1FD5" w:rsidRPr="003E1FD5">
        <w:rPr>
          <w:rFonts w:ascii="Times New Roman" w:hAnsi="Times New Roman" w:cs="Times New Roman"/>
          <w:sz w:val="28"/>
        </w:rPr>
        <w:t xml:space="preserve"> con</w:t>
      </w:r>
      <w:r w:rsidR="003E1FD5">
        <w:rPr>
          <w:rFonts w:ascii="Times New Roman" w:hAnsi="Times New Roman" w:cs="Times New Roman"/>
          <w:sz w:val="28"/>
        </w:rPr>
        <w:t xml:space="preserve"> una</w:t>
      </w:r>
      <w:r w:rsidR="003E1FD5" w:rsidRPr="003E1FD5">
        <w:rPr>
          <w:rFonts w:ascii="Times New Roman" w:hAnsi="Times New Roman" w:cs="Times New Roman"/>
          <w:sz w:val="28"/>
        </w:rPr>
        <w:t xml:space="preserve"> danza erótica</w:t>
      </w:r>
      <w:r w:rsidR="00253C7F">
        <w:rPr>
          <w:rFonts w:ascii="Times New Roman" w:hAnsi="Times New Roman" w:cs="Times New Roman"/>
          <w:sz w:val="28"/>
        </w:rPr>
        <w:t>,</w:t>
      </w:r>
      <w:r w:rsidR="003E1FD5" w:rsidRPr="003E1FD5">
        <w:rPr>
          <w:rFonts w:ascii="Times New Roman" w:hAnsi="Times New Roman" w:cs="Times New Roman"/>
          <w:sz w:val="28"/>
        </w:rPr>
        <w:t xml:space="preserve"> desarrolla </w:t>
      </w:r>
      <w:r w:rsidR="00A311E4">
        <w:rPr>
          <w:rFonts w:ascii="Times New Roman" w:hAnsi="Times New Roman" w:cs="Times New Roman"/>
          <w:sz w:val="28"/>
        </w:rPr>
        <w:t>un</w:t>
      </w:r>
      <w:r w:rsidR="003E1FD5" w:rsidRPr="003E1FD5">
        <w:rPr>
          <w:rFonts w:ascii="Times New Roman" w:hAnsi="Times New Roman" w:cs="Times New Roman"/>
          <w:sz w:val="28"/>
        </w:rPr>
        <w:t xml:space="preserve"> drama amoroso</w:t>
      </w:r>
      <w:r w:rsidR="003E1FD5">
        <w:rPr>
          <w:rFonts w:ascii="Times New Roman" w:hAnsi="Times New Roman" w:cs="Times New Roman"/>
          <w:sz w:val="28"/>
        </w:rPr>
        <w:t xml:space="preserve"> </w:t>
      </w:r>
      <w:r w:rsidR="00A311E4">
        <w:rPr>
          <w:rFonts w:ascii="Times New Roman" w:hAnsi="Times New Roman" w:cs="Times New Roman"/>
          <w:sz w:val="28"/>
        </w:rPr>
        <w:t>en</w:t>
      </w:r>
      <w:r w:rsidR="003E1FD5">
        <w:rPr>
          <w:rFonts w:ascii="Times New Roman" w:hAnsi="Times New Roman" w:cs="Times New Roman"/>
          <w:sz w:val="28"/>
        </w:rPr>
        <w:t xml:space="preserve"> este maravilloso</w:t>
      </w:r>
      <w:r w:rsidR="00A311E4">
        <w:rPr>
          <w:rFonts w:ascii="Times New Roman" w:hAnsi="Times New Roman" w:cs="Times New Roman"/>
          <w:sz w:val="28"/>
        </w:rPr>
        <w:t xml:space="preserve"> espectáculo</w:t>
      </w:r>
      <w:r w:rsidR="003E1FD5">
        <w:rPr>
          <w:rFonts w:ascii="Times New Roman" w:hAnsi="Times New Roman" w:cs="Times New Roman"/>
          <w:sz w:val="28"/>
        </w:rPr>
        <w:t xml:space="preserve">. </w:t>
      </w:r>
      <w:r w:rsidR="00BA2173">
        <w:rPr>
          <w:rFonts w:ascii="Times New Roman" w:hAnsi="Times New Roman" w:cs="Times New Roman"/>
          <w:sz w:val="28"/>
        </w:rPr>
        <w:t xml:space="preserve">Además de los actores en escena, una orquesta conformada por 10 integrantes ameniza el </w:t>
      </w:r>
      <w:r w:rsidR="002F4E38">
        <w:rPr>
          <w:rFonts w:ascii="Times New Roman" w:hAnsi="Times New Roman" w:cs="Times New Roman"/>
          <w:sz w:val="28"/>
        </w:rPr>
        <w:t>espectáculo</w:t>
      </w:r>
      <w:r w:rsidR="00BA2173">
        <w:rPr>
          <w:rFonts w:ascii="Times New Roman" w:hAnsi="Times New Roman" w:cs="Times New Roman"/>
          <w:sz w:val="28"/>
        </w:rPr>
        <w:t>.</w:t>
      </w:r>
    </w:p>
    <w:p w:rsidR="00C953B9" w:rsidRDefault="007826C6" w:rsidP="002C4EF7">
      <w:pPr>
        <w:jc w:val="both"/>
        <w:rPr>
          <w:rFonts w:ascii="Times New Roman" w:hAnsi="Times New Roman" w:cs="Times New Roman"/>
          <w:sz w:val="28"/>
        </w:rPr>
      </w:pPr>
      <w:r w:rsidRPr="007826C6">
        <w:rPr>
          <w:rFonts w:ascii="Times New Roman" w:hAnsi="Times New Roman" w:cs="Times New Roman"/>
          <w:sz w:val="28"/>
        </w:rPr>
        <w:t>A finales de la década de</w:t>
      </w:r>
      <w:r>
        <w:rPr>
          <w:rFonts w:ascii="Times New Roman" w:hAnsi="Times New Roman" w:cs="Times New Roman"/>
          <w:sz w:val="28"/>
        </w:rPr>
        <w:t xml:space="preserve"> los</w:t>
      </w:r>
      <w:r w:rsidRPr="007826C6">
        <w:rPr>
          <w:rFonts w:ascii="Times New Roman" w:hAnsi="Times New Roman" w:cs="Times New Roman"/>
          <w:sz w:val="28"/>
        </w:rPr>
        <w:t xml:space="preserve"> 30, Mina Pérez </w:t>
      </w:r>
      <w:proofErr w:type="spellStart"/>
      <w:r w:rsidRPr="007826C6">
        <w:rPr>
          <w:rFonts w:ascii="Times New Roman" w:hAnsi="Times New Roman" w:cs="Times New Roman"/>
          <w:sz w:val="28"/>
        </w:rPr>
        <w:t>Chaumont</w:t>
      </w:r>
      <w:proofErr w:type="spellEnd"/>
      <w:r w:rsidRPr="007826C6">
        <w:rPr>
          <w:rFonts w:ascii="Times New Roman" w:hAnsi="Times New Roman" w:cs="Times New Roman"/>
          <w:sz w:val="28"/>
        </w:rPr>
        <w:t xml:space="preserve">, viuda de </w:t>
      </w:r>
      <w:r>
        <w:rPr>
          <w:rFonts w:ascii="Times New Roman" w:hAnsi="Times New Roman" w:cs="Times New Roman"/>
          <w:sz w:val="28"/>
        </w:rPr>
        <w:t xml:space="preserve">Regino </w:t>
      </w:r>
      <w:proofErr w:type="spellStart"/>
      <w:r w:rsidRPr="007826C6">
        <w:rPr>
          <w:rFonts w:ascii="Times New Roman" w:hAnsi="Times New Roman" w:cs="Times New Roman"/>
          <w:sz w:val="28"/>
        </w:rPr>
        <w:t>Truffín</w:t>
      </w:r>
      <w:proofErr w:type="spellEnd"/>
      <w:r w:rsidR="00A311E4">
        <w:rPr>
          <w:rFonts w:ascii="Times New Roman" w:hAnsi="Times New Roman" w:cs="Times New Roman"/>
          <w:sz w:val="28"/>
        </w:rPr>
        <w:t>,</w:t>
      </w:r>
      <w:r w:rsidRPr="007826C6">
        <w:rPr>
          <w:rFonts w:ascii="Times New Roman" w:hAnsi="Times New Roman" w:cs="Times New Roman"/>
          <w:sz w:val="28"/>
        </w:rPr>
        <w:t xml:space="preserve"> decide </w:t>
      </w:r>
      <w:r w:rsidR="00C953B9">
        <w:rPr>
          <w:rFonts w:ascii="Times New Roman" w:hAnsi="Times New Roman" w:cs="Times New Roman"/>
          <w:sz w:val="28"/>
        </w:rPr>
        <w:t>vender</w:t>
      </w:r>
      <w:r w:rsidRPr="007826C6">
        <w:rPr>
          <w:rFonts w:ascii="Times New Roman" w:hAnsi="Times New Roman" w:cs="Times New Roman"/>
          <w:sz w:val="28"/>
        </w:rPr>
        <w:t xml:space="preserve"> </w:t>
      </w:r>
      <w:r w:rsidR="00C953B9">
        <w:rPr>
          <w:rFonts w:ascii="Times New Roman" w:hAnsi="Times New Roman" w:cs="Times New Roman"/>
          <w:sz w:val="28"/>
        </w:rPr>
        <w:t xml:space="preserve">una propiedad </w:t>
      </w:r>
      <w:r w:rsidR="00EE463E">
        <w:rPr>
          <w:rFonts w:ascii="Times New Roman" w:hAnsi="Times New Roman" w:cs="Times New Roman"/>
          <w:sz w:val="28"/>
        </w:rPr>
        <w:t>de ensueño y</w:t>
      </w:r>
      <w:r w:rsidR="00C953B9">
        <w:rPr>
          <w:rFonts w:ascii="Times New Roman" w:hAnsi="Times New Roman" w:cs="Times New Roman"/>
          <w:sz w:val="28"/>
        </w:rPr>
        <w:t xml:space="preserve"> dotada de un encanto </w:t>
      </w:r>
      <w:r w:rsidRPr="007826C6">
        <w:rPr>
          <w:rFonts w:ascii="Times New Roman" w:hAnsi="Times New Roman" w:cs="Times New Roman"/>
          <w:sz w:val="28"/>
        </w:rPr>
        <w:t>a un grupo de empresarios encabezados por Víctor de Correa</w:t>
      </w:r>
      <w:r w:rsidR="00196259">
        <w:rPr>
          <w:rFonts w:ascii="Times New Roman" w:hAnsi="Times New Roman" w:cs="Times New Roman"/>
          <w:sz w:val="28"/>
        </w:rPr>
        <w:t>,</w:t>
      </w:r>
      <w:r w:rsidRPr="007826C6">
        <w:rPr>
          <w:rFonts w:ascii="Times New Roman" w:hAnsi="Times New Roman" w:cs="Times New Roman"/>
          <w:sz w:val="28"/>
        </w:rPr>
        <w:t xml:space="preserve"> quienes deseaban montar un </w:t>
      </w:r>
      <w:proofErr w:type="spellStart"/>
      <w:r w:rsidRPr="00C953B9">
        <w:rPr>
          <w:rFonts w:ascii="Times New Roman" w:hAnsi="Times New Roman" w:cs="Times New Roman"/>
          <w:i/>
          <w:sz w:val="28"/>
        </w:rPr>
        <w:t>night</w:t>
      </w:r>
      <w:proofErr w:type="spellEnd"/>
      <w:r w:rsidRPr="00C953B9">
        <w:rPr>
          <w:rFonts w:ascii="Times New Roman" w:hAnsi="Times New Roman" w:cs="Times New Roman"/>
          <w:i/>
          <w:sz w:val="28"/>
        </w:rPr>
        <w:t xml:space="preserve"> club</w:t>
      </w:r>
      <w:r w:rsidRPr="007826C6">
        <w:rPr>
          <w:rFonts w:ascii="Times New Roman" w:hAnsi="Times New Roman" w:cs="Times New Roman"/>
          <w:sz w:val="28"/>
        </w:rPr>
        <w:t xml:space="preserve">. </w:t>
      </w:r>
      <w:r w:rsidR="00C953B9">
        <w:rPr>
          <w:rFonts w:ascii="Times New Roman" w:hAnsi="Times New Roman" w:cs="Times New Roman"/>
          <w:sz w:val="28"/>
        </w:rPr>
        <w:t>Dentro de este grupo, se encontraba e</w:t>
      </w:r>
      <w:r w:rsidRPr="007826C6">
        <w:rPr>
          <w:rFonts w:ascii="Times New Roman" w:hAnsi="Times New Roman" w:cs="Times New Roman"/>
          <w:sz w:val="28"/>
        </w:rPr>
        <w:t>l coreógrafo y director de espectáculos Sergio Orta</w:t>
      </w:r>
      <w:r w:rsidR="00196259">
        <w:rPr>
          <w:rFonts w:ascii="Times New Roman" w:hAnsi="Times New Roman" w:cs="Times New Roman"/>
          <w:sz w:val="28"/>
        </w:rPr>
        <w:t>;</w:t>
      </w:r>
      <w:r w:rsidRPr="007826C6">
        <w:rPr>
          <w:rFonts w:ascii="Times New Roman" w:hAnsi="Times New Roman" w:cs="Times New Roman"/>
          <w:sz w:val="28"/>
        </w:rPr>
        <w:t xml:space="preserve"> quien sugiere el nombre de Tropicana, inspirado en la melodía homónima del compositor y flautista Alfredo Brito</w:t>
      </w:r>
      <w:r w:rsidR="00C953B9">
        <w:rPr>
          <w:rFonts w:ascii="Times New Roman" w:hAnsi="Times New Roman" w:cs="Times New Roman"/>
          <w:sz w:val="28"/>
        </w:rPr>
        <w:t xml:space="preserve">. </w:t>
      </w:r>
    </w:p>
    <w:p w:rsidR="003E1FD5" w:rsidRDefault="003E1FD5" w:rsidP="002C4EF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 lo largo de su historia, el </w:t>
      </w:r>
      <w:r w:rsidRPr="00A311E4">
        <w:rPr>
          <w:rFonts w:ascii="Times New Roman" w:hAnsi="Times New Roman" w:cs="Times New Roman"/>
          <w:i/>
          <w:sz w:val="28"/>
        </w:rPr>
        <w:t>cabaret</w:t>
      </w:r>
      <w:r>
        <w:rPr>
          <w:rFonts w:ascii="Times New Roman" w:hAnsi="Times New Roman" w:cs="Times New Roman"/>
          <w:sz w:val="28"/>
        </w:rPr>
        <w:t xml:space="preserve"> se</w:t>
      </w:r>
      <w:r w:rsidR="00253C7F">
        <w:rPr>
          <w:rFonts w:ascii="Times New Roman" w:hAnsi="Times New Roman" w:cs="Times New Roman"/>
          <w:sz w:val="28"/>
        </w:rPr>
        <w:t xml:space="preserve"> ha</w:t>
      </w:r>
      <w:r>
        <w:rPr>
          <w:rFonts w:ascii="Times New Roman" w:hAnsi="Times New Roman" w:cs="Times New Roman"/>
          <w:sz w:val="28"/>
        </w:rPr>
        <w:t xml:space="preserve"> consolidado como una parte fundamental del entretenimiento en Cuba, por lo que ha recibido un sinfín de reconocimientos y ha sido parte de la historia de este esplendoroso país. En</w:t>
      </w:r>
      <w:r w:rsidR="009116FA">
        <w:rPr>
          <w:rFonts w:ascii="Times New Roman" w:hAnsi="Times New Roman" w:cs="Times New Roman"/>
          <w:sz w:val="28"/>
        </w:rPr>
        <w:t xml:space="preserve"> 1992</w:t>
      </w:r>
      <w:r w:rsidR="00253C7F">
        <w:rPr>
          <w:rFonts w:ascii="Times New Roman" w:hAnsi="Times New Roman" w:cs="Times New Roman"/>
          <w:sz w:val="28"/>
        </w:rPr>
        <w:t>,</w:t>
      </w:r>
      <w:r w:rsidR="009116FA">
        <w:rPr>
          <w:rFonts w:ascii="Times New Roman" w:hAnsi="Times New Roman" w:cs="Times New Roman"/>
          <w:sz w:val="28"/>
        </w:rPr>
        <w:t xml:space="preserve"> Tropicana </w:t>
      </w:r>
      <w:r w:rsidR="009116FA" w:rsidRPr="009116FA">
        <w:rPr>
          <w:rFonts w:ascii="Times New Roman" w:hAnsi="Times New Roman" w:cs="Times New Roman"/>
          <w:sz w:val="28"/>
        </w:rPr>
        <w:t xml:space="preserve">fue distinguido por la Academia Norteamericana de la Industria de Restaurantes con el codiciado premio </w:t>
      </w:r>
      <w:proofErr w:type="spellStart"/>
      <w:r w:rsidR="009116FA" w:rsidRPr="002631E0">
        <w:rPr>
          <w:rFonts w:ascii="Times New Roman" w:hAnsi="Times New Roman" w:cs="Times New Roman"/>
          <w:i/>
          <w:sz w:val="28"/>
        </w:rPr>
        <w:t>Best</w:t>
      </w:r>
      <w:proofErr w:type="spellEnd"/>
      <w:r w:rsidR="009116FA" w:rsidRPr="002631E0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116FA" w:rsidRPr="002631E0">
        <w:rPr>
          <w:rFonts w:ascii="Times New Roman" w:hAnsi="Times New Roman" w:cs="Times New Roman"/>
          <w:i/>
          <w:sz w:val="28"/>
        </w:rPr>
        <w:t>of</w:t>
      </w:r>
      <w:proofErr w:type="spellEnd"/>
      <w:r w:rsidR="009116FA" w:rsidRPr="002631E0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116FA" w:rsidRPr="002631E0">
        <w:rPr>
          <w:rFonts w:ascii="Times New Roman" w:hAnsi="Times New Roman" w:cs="Times New Roman"/>
          <w:i/>
          <w:sz w:val="28"/>
        </w:rPr>
        <w:t>the</w:t>
      </w:r>
      <w:proofErr w:type="spellEnd"/>
      <w:r w:rsidR="009116FA" w:rsidRPr="002631E0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116FA" w:rsidRPr="002631E0">
        <w:rPr>
          <w:rFonts w:ascii="Times New Roman" w:hAnsi="Times New Roman" w:cs="Times New Roman"/>
          <w:i/>
          <w:sz w:val="28"/>
        </w:rPr>
        <w:t>Best</w:t>
      </w:r>
      <w:proofErr w:type="spellEnd"/>
      <w:r w:rsidR="009116FA" w:rsidRPr="002631E0">
        <w:rPr>
          <w:rFonts w:ascii="Times New Roman" w:hAnsi="Times New Roman" w:cs="Times New Roman"/>
          <w:i/>
          <w:sz w:val="28"/>
        </w:rPr>
        <w:t xml:space="preserve"> Five </w:t>
      </w:r>
      <w:proofErr w:type="spellStart"/>
      <w:r w:rsidR="009116FA" w:rsidRPr="002631E0">
        <w:rPr>
          <w:rFonts w:ascii="Times New Roman" w:hAnsi="Times New Roman" w:cs="Times New Roman"/>
          <w:i/>
          <w:sz w:val="28"/>
        </w:rPr>
        <w:t>Star</w:t>
      </w:r>
      <w:proofErr w:type="spellEnd"/>
      <w:r w:rsidR="009116FA" w:rsidRPr="002631E0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116FA" w:rsidRPr="002631E0">
        <w:rPr>
          <w:rFonts w:ascii="Times New Roman" w:hAnsi="Times New Roman" w:cs="Times New Roman"/>
          <w:i/>
          <w:sz w:val="28"/>
        </w:rPr>
        <w:t>Diamond</w:t>
      </w:r>
      <w:proofErr w:type="spellEnd"/>
      <w:r w:rsidR="002F4E38">
        <w:rPr>
          <w:rFonts w:ascii="Times New Roman" w:hAnsi="Times New Roman" w:cs="Times New Roman"/>
          <w:sz w:val="28"/>
        </w:rPr>
        <w:t xml:space="preserve">; y </w:t>
      </w:r>
      <w:r w:rsidR="009116FA">
        <w:rPr>
          <w:rFonts w:ascii="Times New Roman" w:hAnsi="Times New Roman" w:cs="Times New Roman"/>
          <w:sz w:val="28"/>
        </w:rPr>
        <w:t xml:space="preserve">en </w:t>
      </w:r>
      <w:r>
        <w:rPr>
          <w:rFonts w:ascii="Times New Roman" w:hAnsi="Times New Roman" w:cs="Times New Roman"/>
          <w:sz w:val="28"/>
        </w:rPr>
        <w:t>2002</w:t>
      </w:r>
      <w:r w:rsidR="009116F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3E1FD5">
        <w:rPr>
          <w:rFonts w:ascii="Times New Roman" w:hAnsi="Times New Roman" w:cs="Times New Roman"/>
          <w:sz w:val="28"/>
        </w:rPr>
        <w:t xml:space="preserve">La Comisión Nacional de Monumentos del Ministerio de Cultura otorgó al Cabaret Tropicana la categoría de </w:t>
      </w:r>
      <w:r w:rsidRPr="007262CF">
        <w:rPr>
          <w:rFonts w:ascii="Times New Roman" w:hAnsi="Times New Roman" w:cs="Times New Roman"/>
          <w:i/>
          <w:sz w:val="28"/>
        </w:rPr>
        <w:t>Monumento Nacional</w:t>
      </w:r>
      <w:r w:rsidRPr="003E1FD5">
        <w:rPr>
          <w:rFonts w:ascii="Times New Roman" w:hAnsi="Times New Roman" w:cs="Times New Roman"/>
          <w:sz w:val="28"/>
        </w:rPr>
        <w:t>.</w:t>
      </w:r>
    </w:p>
    <w:p w:rsidR="00C43B53" w:rsidRDefault="00C43B53" w:rsidP="002C4EF7">
      <w:pPr>
        <w:jc w:val="both"/>
        <w:rPr>
          <w:rFonts w:ascii="Times New Roman" w:hAnsi="Times New Roman" w:cs="Times New Roman"/>
          <w:sz w:val="28"/>
        </w:rPr>
      </w:pPr>
      <w:r w:rsidRPr="00C43B53">
        <w:rPr>
          <w:rFonts w:ascii="Times New Roman" w:hAnsi="Times New Roman" w:cs="Times New Roman"/>
          <w:sz w:val="28"/>
        </w:rPr>
        <w:t>Al mismo tiempo, las presentaciones de</w:t>
      </w:r>
      <w:r w:rsidR="00A311E4">
        <w:rPr>
          <w:rFonts w:ascii="Times New Roman" w:hAnsi="Times New Roman" w:cs="Times New Roman"/>
          <w:sz w:val="28"/>
        </w:rPr>
        <w:t>l</w:t>
      </w:r>
      <w:r w:rsidRPr="00C43B53">
        <w:rPr>
          <w:rFonts w:ascii="Times New Roman" w:hAnsi="Times New Roman" w:cs="Times New Roman"/>
          <w:sz w:val="28"/>
        </w:rPr>
        <w:t xml:space="preserve"> Tropicana han sido aclamada</w:t>
      </w:r>
      <w:r w:rsidR="00A311E4">
        <w:rPr>
          <w:rFonts w:ascii="Times New Roman" w:hAnsi="Times New Roman" w:cs="Times New Roman"/>
          <w:sz w:val="28"/>
        </w:rPr>
        <w:t>s</w:t>
      </w:r>
      <w:r w:rsidRPr="00C43B53">
        <w:rPr>
          <w:rFonts w:ascii="Times New Roman" w:hAnsi="Times New Roman" w:cs="Times New Roman"/>
          <w:sz w:val="28"/>
        </w:rPr>
        <w:t xml:space="preserve"> en todo el mundo. Plazas tan disímiles como el Royal Albert Hall de Londres, Sporting Club</w:t>
      </w:r>
      <w:r>
        <w:rPr>
          <w:rFonts w:ascii="Times New Roman" w:hAnsi="Times New Roman" w:cs="Times New Roman"/>
          <w:sz w:val="28"/>
        </w:rPr>
        <w:t xml:space="preserve"> </w:t>
      </w:r>
      <w:r w:rsidRPr="00C43B53">
        <w:rPr>
          <w:rFonts w:ascii="Times New Roman" w:hAnsi="Times New Roman" w:cs="Times New Roman"/>
          <w:sz w:val="28"/>
        </w:rPr>
        <w:t xml:space="preserve">de Montecarlo (Mónaco), </w:t>
      </w:r>
      <w:proofErr w:type="spellStart"/>
      <w:r w:rsidR="007262CF" w:rsidRPr="007262CF">
        <w:rPr>
          <w:rFonts w:ascii="Times New Roman" w:hAnsi="Times New Roman" w:cs="Times New Roman"/>
          <w:sz w:val="28"/>
        </w:rPr>
        <w:t>Friedrichstadt</w:t>
      </w:r>
      <w:proofErr w:type="spellEnd"/>
      <w:r w:rsidR="007262CF" w:rsidRPr="007262CF">
        <w:rPr>
          <w:rFonts w:ascii="Times New Roman" w:hAnsi="Times New Roman" w:cs="Times New Roman"/>
          <w:sz w:val="28"/>
        </w:rPr>
        <w:t xml:space="preserve"> Palace </w:t>
      </w:r>
      <w:r w:rsidRPr="00C43B53">
        <w:rPr>
          <w:rFonts w:ascii="Times New Roman" w:hAnsi="Times New Roman" w:cs="Times New Roman"/>
          <w:sz w:val="28"/>
        </w:rPr>
        <w:t>(Berlín) y el Beacon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3B53">
        <w:rPr>
          <w:rFonts w:ascii="Times New Roman" w:hAnsi="Times New Roman" w:cs="Times New Roman"/>
          <w:sz w:val="28"/>
        </w:rPr>
        <w:t>Theatre</w:t>
      </w:r>
      <w:proofErr w:type="spellEnd"/>
      <w:r w:rsidRPr="00C43B53">
        <w:rPr>
          <w:rFonts w:ascii="Times New Roman" w:hAnsi="Times New Roman" w:cs="Times New Roman"/>
          <w:sz w:val="28"/>
        </w:rPr>
        <w:t xml:space="preserve"> (Broadway, New York), constituyen una prueba irrefutable</w:t>
      </w:r>
      <w:r w:rsidR="00A311E4">
        <w:rPr>
          <w:rFonts w:ascii="Times New Roman" w:hAnsi="Times New Roman" w:cs="Times New Roman"/>
          <w:sz w:val="28"/>
        </w:rPr>
        <w:t xml:space="preserve"> del éxito del </w:t>
      </w:r>
      <w:r w:rsidR="00A311E4" w:rsidRPr="006D0B3B">
        <w:rPr>
          <w:rFonts w:ascii="Times New Roman" w:hAnsi="Times New Roman" w:cs="Times New Roman"/>
          <w:i/>
          <w:sz w:val="28"/>
        </w:rPr>
        <w:t>cabaret</w:t>
      </w:r>
      <w:r w:rsidRPr="00C43B53">
        <w:rPr>
          <w:rFonts w:ascii="Times New Roman" w:hAnsi="Times New Roman" w:cs="Times New Roman"/>
          <w:sz w:val="28"/>
        </w:rPr>
        <w:t>.</w:t>
      </w:r>
    </w:p>
    <w:p w:rsidR="00BA2173" w:rsidRDefault="00C953B9" w:rsidP="002C4EF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Tropicana se caracteriza por realizar </w:t>
      </w:r>
      <w:r w:rsidR="00EC2546">
        <w:rPr>
          <w:rFonts w:ascii="Times New Roman" w:hAnsi="Times New Roman" w:cs="Times New Roman"/>
          <w:sz w:val="28"/>
        </w:rPr>
        <w:t>espectáculos</w:t>
      </w:r>
      <w:r>
        <w:rPr>
          <w:rFonts w:ascii="Times New Roman" w:hAnsi="Times New Roman" w:cs="Times New Roman"/>
          <w:sz w:val="28"/>
        </w:rPr>
        <w:t xml:space="preserve"> con una alta calidad escénica; llena </w:t>
      </w:r>
      <w:r w:rsidR="00196259">
        <w:rPr>
          <w:rFonts w:ascii="Times New Roman" w:hAnsi="Times New Roman" w:cs="Times New Roman"/>
          <w:sz w:val="28"/>
        </w:rPr>
        <w:t xml:space="preserve">de </w:t>
      </w:r>
      <w:r w:rsidR="00BA2173" w:rsidRPr="00C953B9">
        <w:rPr>
          <w:rFonts w:ascii="Times New Roman" w:hAnsi="Times New Roman" w:cs="Times New Roman"/>
          <w:sz w:val="28"/>
        </w:rPr>
        <w:t>glamur</w:t>
      </w:r>
      <w:r w:rsidRPr="00C953B9">
        <w:rPr>
          <w:rFonts w:ascii="Times New Roman" w:hAnsi="Times New Roman" w:cs="Times New Roman"/>
          <w:sz w:val="28"/>
        </w:rPr>
        <w:t>, sensualidad y color</w:t>
      </w:r>
      <w:r>
        <w:rPr>
          <w:rFonts w:ascii="Times New Roman" w:hAnsi="Times New Roman" w:cs="Times New Roman"/>
          <w:sz w:val="28"/>
        </w:rPr>
        <w:t xml:space="preserve">. </w:t>
      </w:r>
      <w:r w:rsidR="00EC393E">
        <w:rPr>
          <w:rFonts w:ascii="Times New Roman" w:hAnsi="Times New Roman" w:cs="Times New Roman"/>
          <w:sz w:val="28"/>
        </w:rPr>
        <w:t xml:space="preserve">Además, cuenta con la presencia de cientos de bailarines en escena, </w:t>
      </w:r>
      <w:r w:rsidR="00196259">
        <w:rPr>
          <w:rFonts w:ascii="Times New Roman" w:hAnsi="Times New Roman" w:cs="Times New Roman"/>
          <w:sz w:val="28"/>
        </w:rPr>
        <w:t xml:space="preserve">y en sus shows recrean el frondoso bosque tropical que vio nacer al </w:t>
      </w:r>
      <w:r w:rsidR="00196259" w:rsidRPr="006D0B3B">
        <w:rPr>
          <w:rFonts w:ascii="Times New Roman" w:hAnsi="Times New Roman" w:cs="Times New Roman"/>
          <w:i/>
          <w:sz w:val="28"/>
        </w:rPr>
        <w:t xml:space="preserve">cabaret </w:t>
      </w:r>
      <w:r w:rsidR="00196259">
        <w:rPr>
          <w:rFonts w:ascii="Times New Roman" w:hAnsi="Times New Roman" w:cs="Times New Roman"/>
          <w:sz w:val="28"/>
        </w:rPr>
        <w:t xml:space="preserve">hace más de medios siglo. </w:t>
      </w:r>
      <w:r w:rsidR="00A311E4">
        <w:rPr>
          <w:rFonts w:ascii="Times New Roman" w:hAnsi="Times New Roman" w:cs="Times New Roman"/>
          <w:sz w:val="28"/>
        </w:rPr>
        <w:t>Así comienza una de las leyendas de</w:t>
      </w:r>
      <w:r w:rsidR="006D0B3B">
        <w:rPr>
          <w:rFonts w:ascii="Times New Roman" w:hAnsi="Times New Roman" w:cs="Times New Roman"/>
          <w:sz w:val="28"/>
        </w:rPr>
        <w:t xml:space="preserve"> los </w:t>
      </w:r>
      <w:proofErr w:type="spellStart"/>
      <w:r w:rsidR="006D0B3B" w:rsidRPr="006D0B3B">
        <w:rPr>
          <w:rFonts w:ascii="Times New Roman" w:hAnsi="Times New Roman" w:cs="Times New Roman"/>
          <w:i/>
          <w:sz w:val="28"/>
        </w:rPr>
        <w:t>night</w:t>
      </w:r>
      <w:proofErr w:type="spellEnd"/>
      <w:r w:rsidR="006D0B3B" w:rsidRPr="006D0B3B">
        <w:rPr>
          <w:rFonts w:ascii="Times New Roman" w:hAnsi="Times New Roman" w:cs="Times New Roman"/>
          <w:i/>
          <w:sz w:val="28"/>
        </w:rPr>
        <w:t xml:space="preserve"> club</w:t>
      </w:r>
      <w:r w:rsidR="00A311E4">
        <w:rPr>
          <w:rFonts w:ascii="Times New Roman" w:hAnsi="Times New Roman" w:cs="Times New Roman"/>
          <w:sz w:val="28"/>
        </w:rPr>
        <w:t xml:space="preserve"> en Cuba, el cual </w:t>
      </w:r>
      <w:r w:rsidR="00A311E4" w:rsidRPr="00C953B9">
        <w:rPr>
          <w:rFonts w:ascii="Times New Roman" w:hAnsi="Times New Roman" w:cs="Times New Roman"/>
          <w:sz w:val="28"/>
        </w:rPr>
        <w:t>descubrió el imán de las grandes producciones</w:t>
      </w:r>
      <w:r w:rsidR="00A311E4">
        <w:rPr>
          <w:rFonts w:ascii="Times New Roman" w:hAnsi="Times New Roman" w:cs="Times New Roman"/>
          <w:sz w:val="28"/>
        </w:rPr>
        <w:t>.</w:t>
      </w:r>
    </w:p>
    <w:p w:rsidR="007826C6" w:rsidRPr="003B71EA" w:rsidRDefault="00BA2173" w:rsidP="00BA2173">
      <w:pPr>
        <w:jc w:val="both"/>
        <w:rPr>
          <w:rStyle w:val="Ninguno"/>
          <w:rFonts w:ascii="Times New Roman" w:hAnsi="Times New Roman" w:cs="Times New Roman"/>
          <w:sz w:val="28"/>
          <w:lang w:val="es-MX"/>
        </w:rPr>
      </w:pPr>
      <w:r>
        <w:rPr>
          <w:rFonts w:ascii="Times New Roman" w:hAnsi="Times New Roman" w:cs="Times New Roman"/>
          <w:sz w:val="28"/>
        </w:rPr>
        <w:t xml:space="preserve">No te pierdas este espectáculo que promete una </w:t>
      </w:r>
      <w:r w:rsidR="00A311E4">
        <w:rPr>
          <w:rFonts w:ascii="Times New Roman" w:hAnsi="Times New Roman" w:cs="Times New Roman"/>
          <w:sz w:val="28"/>
        </w:rPr>
        <w:t>noche de ritmo cubano</w:t>
      </w:r>
      <w:r>
        <w:rPr>
          <w:rFonts w:ascii="Times New Roman" w:hAnsi="Times New Roman" w:cs="Times New Roman"/>
          <w:sz w:val="28"/>
        </w:rPr>
        <w:t xml:space="preserve"> y</w:t>
      </w:r>
      <w:r w:rsidR="007262CF">
        <w:rPr>
          <w:rFonts w:ascii="Times New Roman" w:hAnsi="Times New Roman" w:cs="Times New Roman"/>
          <w:sz w:val="28"/>
        </w:rPr>
        <w:t xml:space="preserve"> una</w:t>
      </w:r>
      <w:r>
        <w:rPr>
          <w:rFonts w:ascii="Times New Roman" w:hAnsi="Times New Roman" w:cs="Times New Roman"/>
          <w:sz w:val="28"/>
        </w:rPr>
        <w:t xml:space="preserve"> velada inolvidable. </w:t>
      </w:r>
      <w:r w:rsidR="00227031">
        <w:rPr>
          <w:rFonts w:ascii="Times New Roman" w:hAnsi="Times New Roman" w:cs="Times New Roman"/>
          <w:sz w:val="28"/>
        </w:rPr>
        <w:t xml:space="preserve">Corta temporada, a partir del </w:t>
      </w:r>
      <w:r w:rsidRPr="007262CF">
        <w:rPr>
          <w:rFonts w:ascii="Times New Roman" w:hAnsi="Times New Roman" w:cs="Times New Roman"/>
          <w:b/>
          <w:sz w:val="28"/>
        </w:rPr>
        <w:t>3 de julio</w:t>
      </w:r>
      <w:r w:rsidR="006D0B3B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Tropicana se presentará con su </w:t>
      </w:r>
      <w:proofErr w:type="gramStart"/>
      <w:r>
        <w:rPr>
          <w:rFonts w:ascii="Times New Roman" w:hAnsi="Times New Roman" w:cs="Times New Roman"/>
          <w:sz w:val="28"/>
        </w:rPr>
        <w:t>show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BA2173">
        <w:rPr>
          <w:rFonts w:ascii="Times New Roman" w:hAnsi="Times New Roman" w:cs="Times New Roman"/>
          <w:i/>
          <w:sz w:val="28"/>
        </w:rPr>
        <w:t>Oh La Habana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en el </w:t>
      </w:r>
      <w:r w:rsidRPr="007262CF">
        <w:rPr>
          <w:rFonts w:ascii="Times New Roman" w:hAnsi="Times New Roman" w:cs="Times New Roman"/>
          <w:b/>
          <w:sz w:val="28"/>
        </w:rPr>
        <w:t>Teatro Telcel</w:t>
      </w:r>
      <w:r>
        <w:rPr>
          <w:rFonts w:ascii="Times New Roman" w:hAnsi="Times New Roman" w:cs="Times New Roman"/>
          <w:sz w:val="28"/>
        </w:rPr>
        <w:t xml:space="preserve">. Podrás adquirir Tus boletos a partir del </w:t>
      </w:r>
      <w:r w:rsidR="00227031">
        <w:rPr>
          <w:rFonts w:ascii="Times New Roman" w:hAnsi="Times New Roman" w:cs="Times New Roman"/>
          <w:b/>
          <w:sz w:val="28"/>
        </w:rPr>
        <w:t xml:space="preserve">15 y 16 de mayo con </w:t>
      </w:r>
      <w:r w:rsidR="00C3288B">
        <w:rPr>
          <w:rFonts w:ascii="Times New Roman" w:hAnsi="Times New Roman" w:cs="Times New Roman"/>
          <w:b/>
          <w:sz w:val="28"/>
        </w:rPr>
        <w:t>p</w:t>
      </w:r>
      <w:r w:rsidR="00227031">
        <w:rPr>
          <w:rFonts w:ascii="Times New Roman" w:hAnsi="Times New Roman" w:cs="Times New Roman"/>
          <w:b/>
          <w:sz w:val="28"/>
        </w:rPr>
        <w:t xml:space="preserve">reventa </w:t>
      </w:r>
      <w:r w:rsidR="00C3288B">
        <w:rPr>
          <w:rFonts w:ascii="Times New Roman" w:hAnsi="Times New Roman" w:cs="Times New Roman"/>
          <w:b/>
          <w:sz w:val="28"/>
        </w:rPr>
        <w:t>Citib</w:t>
      </w:r>
      <w:r w:rsidR="00227031">
        <w:rPr>
          <w:rFonts w:ascii="Times New Roman" w:hAnsi="Times New Roman" w:cs="Times New Roman"/>
          <w:b/>
          <w:sz w:val="28"/>
        </w:rPr>
        <w:t xml:space="preserve">anamex, y el 17 venta al público en general </w:t>
      </w:r>
      <w:r>
        <w:rPr>
          <w:rFonts w:ascii="Times New Roman" w:hAnsi="Times New Roman" w:cs="Times New Roman"/>
          <w:sz w:val="28"/>
        </w:rPr>
        <w:t xml:space="preserve">en las taquillas del inmueble y a través del sistema Ticketmaster. </w:t>
      </w:r>
    </w:p>
    <w:p w:rsidR="007826C6" w:rsidRDefault="007826C6" w:rsidP="007826C6">
      <w:pPr>
        <w:pStyle w:val="Cuerpo"/>
        <w:ind w:left="0" w:firstLine="0"/>
        <w:jc w:val="center"/>
        <w:rPr>
          <w:rStyle w:val="Ninguno"/>
          <w:sz w:val="28"/>
          <w:szCs w:val="28"/>
        </w:rPr>
      </w:pPr>
      <w:r w:rsidRPr="00DC066C">
        <w:rPr>
          <w:rStyle w:val="Ninguno"/>
          <w:sz w:val="28"/>
          <w:szCs w:val="28"/>
        </w:rPr>
        <w:lastRenderedPageBreak/>
        <w:t>Para más información visita las siguientes páginas:</w:t>
      </w:r>
    </w:p>
    <w:p w:rsidR="007826C6" w:rsidRPr="008861CF" w:rsidRDefault="00C3288B" w:rsidP="007826C6">
      <w:pPr>
        <w:pStyle w:val="Cuerpo"/>
        <w:spacing w:after="0"/>
        <w:ind w:left="0" w:firstLine="0"/>
        <w:jc w:val="center"/>
        <w:rPr>
          <w:rStyle w:val="Hyperlink0"/>
          <w:lang w:val="es-ES_tradnl"/>
        </w:rPr>
      </w:pPr>
      <w:hyperlink r:id="rId6" w:history="1">
        <w:r w:rsidR="007826C6" w:rsidRPr="008861CF">
          <w:rPr>
            <w:rStyle w:val="Hyperlink0"/>
            <w:rFonts w:cs="Times New Roman"/>
          </w:rPr>
          <w:t>www.ocesa.com.mx</w:t>
        </w:r>
      </w:hyperlink>
    </w:p>
    <w:p w:rsidR="007826C6" w:rsidRPr="008861CF" w:rsidRDefault="007826C6" w:rsidP="007826C6">
      <w:pPr>
        <w:pStyle w:val="Ttulo3"/>
        <w:jc w:val="center"/>
        <w:rPr>
          <w:rStyle w:val="Ninguno"/>
          <w:rFonts w:ascii="Times New Roman" w:hAnsi="Times New Roman" w:cs="Times New Roman"/>
          <w:sz w:val="28"/>
          <w:szCs w:val="28"/>
        </w:rPr>
      </w:pPr>
      <w:r w:rsidRPr="008861CF">
        <w:rPr>
          <w:rStyle w:val="Ninguno"/>
          <w:rFonts w:ascii="Times New Roman" w:hAnsi="Times New Roman" w:cs="Times New Roman"/>
          <w:color w:val="0562C1"/>
          <w:sz w:val="28"/>
          <w:szCs w:val="28"/>
          <w:u w:val="single" w:color="0562C1"/>
        </w:rPr>
        <w:t>www.facebook.com/ocesamx</w:t>
      </w:r>
    </w:p>
    <w:p w:rsidR="007826C6" w:rsidRPr="00BA2173" w:rsidRDefault="007826C6" w:rsidP="00BA2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1CF">
        <w:rPr>
          <w:rStyle w:val="Ninguno"/>
          <w:rFonts w:ascii="Times New Roman" w:hAnsi="Times New Roman" w:cs="Times New Roman"/>
          <w:color w:val="0562C1"/>
          <w:sz w:val="28"/>
          <w:szCs w:val="28"/>
          <w:u w:val="single" w:color="0562C1"/>
          <w:lang w:val="de-DE"/>
        </w:rPr>
        <w:t>twitter.com/ocesa_pop</w:t>
      </w:r>
    </w:p>
    <w:sectPr w:rsidR="007826C6" w:rsidRPr="00BA2173" w:rsidSect="003B71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F7"/>
    <w:rsid w:val="00097A65"/>
    <w:rsid w:val="00196259"/>
    <w:rsid w:val="00227031"/>
    <w:rsid w:val="00253C7F"/>
    <w:rsid w:val="002631E0"/>
    <w:rsid w:val="002C4EF7"/>
    <w:rsid w:val="002F4E38"/>
    <w:rsid w:val="00371656"/>
    <w:rsid w:val="003B71EA"/>
    <w:rsid w:val="003E1FD5"/>
    <w:rsid w:val="003F38BF"/>
    <w:rsid w:val="00583A5D"/>
    <w:rsid w:val="006D0B3B"/>
    <w:rsid w:val="007262CF"/>
    <w:rsid w:val="007662C0"/>
    <w:rsid w:val="007826C6"/>
    <w:rsid w:val="009116FA"/>
    <w:rsid w:val="0092454D"/>
    <w:rsid w:val="009535EA"/>
    <w:rsid w:val="00A311E4"/>
    <w:rsid w:val="00A67BE5"/>
    <w:rsid w:val="00B75392"/>
    <w:rsid w:val="00BA2173"/>
    <w:rsid w:val="00C3288B"/>
    <w:rsid w:val="00C43B53"/>
    <w:rsid w:val="00C953B9"/>
    <w:rsid w:val="00D9235C"/>
    <w:rsid w:val="00DB3951"/>
    <w:rsid w:val="00EC2546"/>
    <w:rsid w:val="00EC393E"/>
    <w:rsid w:val="00ED5885"/>
    <w:rsid w:val="00EE463E"/>
    <w:rsid w:val="00EF237A"/>
    <w:rsid w:val="00EF7E59"/>
    <w:rsid w:val="00FB2D99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B644"/>
  <w15:chartTrackingRefBased/>
  <w15:docId w15:val="{A79D1B2E-8944-41B7-8841-C4B30950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826C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826C6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character" w:customStyle="1" w:styleId="Ninguno">
    <w:name w:val="Ninguno"/>
    <w:rsid w:val="007826C6"/>
    <w:rPr>
      <w:lang w:val="es-ES_tradnl"/>
    </w:rPr>
  </w:style>
  <w:style w:type="paragraph" w:customStyle="1" w:styleId="Cuerpo">
    <w:name w:val="Cuerpo"/>
    <w:rsid w:val="007826C6"/>
    <w:pPr>
      <w:pBdr>
        <w:top w:val="nil"/>
        <w:left w:val="nil"/>
        <w:bottom w:val="nil"/>
        <w:right w:val="nil"/>
        <w:between w:val="nil"/>
        <w:bar w:val="nil"/>
      </w:pBdr>
      <w:spacing w:after="265" w:line="248" w:lineRule="auto"/>
      <w:ind w:left="10" w:hanging="1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Hyperlink0">
    <w:name w:val="Hyperlink.0"/>
    <w:basedOn w:val="Fuentedeprrafopredeter"/>
    <w:rsid w:val="007826C6"/>
    <w:rPr>
      <w:color w:val="0563C1"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cesa.com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6BDE0-AC12-4A58-BC35-067BE1F5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2</cp:revision>
  <cp:lastPrinted>2019-04-29T18:15:00Z</cp:lastPrinted>
  <dcterms:created xsi:type="dcterms:W3CDTF">2019-05-14T22:42:00Z</dcterms:created>
  <dcterms:modified xsi:type="dcterms:W3CDTF">2019-05-14T22:42:00Z</dcterms:modified>
</cp:coreProperties>
</file>