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05167" w14:textId="77777777" w:rsidR="00E17ADB" w:rsidRDefault="00E17ADB" w:rsidP="001E5C68">
      <w:pPr>
        <w:rPr>
          <w:rFonts w:ascii="Calibri" w:hAnsi="Calibri" w:cs="Calibri"/>
        </w:rPr>
      </w:pPr>
    </w:p>
    <w:p w14:paraId="38BFAD1E" w14:textId="40FBCE0C" w:rsidR="007B3C2E" w:rsidRPr="007B3C2E" w:rsidRDefault="006F4EC6" w:rsidP="007B3C2E">
      <w:pPr>
        <w:jc w:val="right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Warszawa, </w:t>
      </w:r>
      <w:r w:rsidR="005F758A">
        <w:rPr>
          <w:rFonts w:ascii="Calibri" w:hAnsi="Calibri" w:cs="Calibri"/>
          <w:sz w:val="20"/>
        </w:rPr>
        <w:t>15</w:t>
      </w:r>
      <w:r w:rsidR="007B3C2E" w:rsidRPr="007B3C2E">
        <w:rPr>
          <w:rFonts w:ascii="Calibri" w:hAnsi="Calibri" w:cs="Calibri"/>
          <w:sz w:val="20"/>
        </w:rPr>
        <w:t>.05.2019</w:t>
      </w:r>
    </w:p>
    <w:p w14:paraId="2C61236D" w14:textId="77777777" w:rsidR="00DE7539" w:rsidRPr="002519A2" w:rsidRDefault="00DE7539" w:rsidP="001E5C68">
      <w:pPr>
        <w:rPr>
          <w:rFonts w:ascii="Calibri" w:hAnsi="Calibri" w:cs="Calibri"/>
        </w:rPr>
      </w:pPr>
    </w:p>
    <w:p w14:paraId="2598EA09" w14:textId="77777777" w:rsidR="00A30E42" w:rsidRDefault="00A30E42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2519A2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76572226" w14:textId="171C8378" w:rsidR="007B3C2E" w:rsidRDefault="006F4EC6" w:rsidP="007B3C2E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36"/>
          <w:szCs w:val="24"/>
        </w:rPr>
        <w:t xml:space="preserve">ZNAJDŹ </w:t>
      </w:r>
      <w:r w:rsidR="007B3C2E" w:rsidRPr="007B3C2E">
        <w:rPr>
          <w:rFonts w:ascii="Calibri" w:eastAsia="Times New Roman" w:hAnsi="Calibri" w:cs="Times New Roman"/>
          <w:b/>
          <w:sz w:val="36"/>
          <w:szCs w:val="24"/>
        </w:rPr>
        <w:t xml:space="preserve">IDEALNY PREZENT </w:t>
      </w:r>
      <w:r>
        <w:rPr>
          <w:rFonts w:ascii="Calibri" w:eastAsia="Times New Roman" w:hAnsi="Calibri" w:cs="Times New Roman"/>
          <w:b/>
          <w:sz w:val="36"/>
          <w:szCs w:val="24"/>
        </w:rPr>
        <w:t>DLA SWOJEJ MAMY</w:t>
      </w:r>
      <w:r w:rsidR="007B3C2E" w:rsidRPr="007B3C2E">
        <w:rPr>
          <w:rFonts w:ascii="Calibri" w:eastAsia="Times New Roman" w:hAnsi="Calibri" w:cs="Times New Roman"/>
          <w:b/>
          <w:sz w:val="36"/>
          <w:szCs w:val="24"/>
        </w:rPr>
        <w:t xml:space="preserve"> </w:t>
      </w:r>
      <w:r w:rsidR="007B3C2E" w:rsidRPr="007B3C2E">
        <w:rPr>
          <w:rFonts w:ascii="Calibri" w:eastAsia="Times New Roman" w:hAnsi="Calibri" w:cs="Times New Roman"/>
          <w:b/>
          <w:sz w:val="36"/>
          <w:szCs w:val="24"/>
        </w:rPr>
        <w:br/>
      </w:r>
      <w:r w:rsidR="007B3C2E" w:rsidRPr="007B3C2E">
        <w:rPr>
          <w:rFonts w:ascii="Calibri" w:eastAsia="Times New Roman" w:hAnsi="Calibri" w:cs="Times New Roman"/>
          <w:b/>
          <w:sz w:val="24"/>
          <w:szCs w:val="24"/>
        </w:rPr>
        <w:t>– KOMENTARZ NATALII NOWAK, EKSPERTA DS. ARANŻACJI WNĘTRZ SALONÓW AGATA</w:t>
      </w:r>
    </w:p>
    <w:p w14:paraId="07C60591" w14:textId="77777777" w:rsidR="007B3C2E" w:rsidRDefault="007B3C2E" w:rsidP="007B3C2E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52D04598" w14:textId="77777777" w:rsidR="001921D9" w:rsidRDefault="001921D9" w:rsidP="005536DE">
      <w:pPr>
        <w:jc w:val="both"/>
        <w:rPr>
          <w:rFonts w:ascii="Calibri" w:eastAsia="Times New Roman" w:hAnsi="Calibri" w:cs="Times New Roman"/>
          <w:i/>
          <w:szCs w:val="24"/>
        </w:rPr>
      </w:pPr>
    </w:p>
    <w:p w14:paraId="1B0AC1B8" w14:textId="2AC677AA" w:rsidR="00FA635D" w:rsidRDefault="006F4EC6" w:rsidP="005536DE">
      <w:pPr>
        <w:jc w:val="both"/>
        <w:rPr>
          <w:rFonts w:ascii="Calibri" w:eastAsia="Times New Roman" w:hAnsi="Calibri" w:cs="Times New Roman"/>
          <w:i/>
          <w:szCs w:val="24"/>
        </w:rPr>
      </w:pPr>
      <w:r>
        <w:rPr>
          <w:rFonts w:ascii="Calibri" w:eastAsia="Times New Roman" w:hAnsi="Calibri" w:cs="Times New Roman"/>
          <w:i/>
          <w:szCs w:val="24"/>
        </w:rPr>
        <w:t xml:space="preserve">- </w:t>
      </w:r>
      <w:r w:rsidR="001921D9">
        <w:rPr>
          <w:rFonts w:ascii="Calibri" w:eastAsia="Times New Roman" w:hAnsi="Calibri" w:cs="Times New Roman"/>
          <w:i/>
          <w:szCs w:val="24"/>
        </w:rPr>
        <w:t xml:space="preserve">Jeśli nie mamy pomysłu na prezent </w:t>
      </w:r>
      <w:r>
        <w:rPr>
          <w:rFonts w:ascii="Calibri" w:eastAsia="Times New Roman" w:hAnsi="Calibri" w:cs="Times New Roman"/>
          <w:i/>
          <w:szCs w:val="24"/>
        </w:rPr>
        <w:t>z okazji Dnia Matki</w:t>
      </w:r>
      <w:r w:rsidR="001921D9">
        <w:rPr>
          <w:rFonts w:ascii="Calibri" w:eastAsia="Times New Roman" w:hAnsi="Calibri" w:cs="Times New Roman"/>
          <w:i/>
          <w:szCs w:val="24"/>
        </w:rPr>
        <w:t xml:space="preserve">, warto postawić na praktyczny upominek, który przyda się w każdym domu. </w:t>
      </w:r>
      <w:r>
        <w:rPr>
          <w:rFonts w:ascii="Calibri" w:eastAsia="Times New Roman" w:hAnsi="Calibri" w:cs="Times New Roman"/>
          <w:i/>
          <w:szCs w:val="24"/>
        </w:rPr>
        <w:t>Ważne, aby pokazać</w:t>
      </w:r>
      <w:r w:rsidR="001921D9">
        <w:rPr>
          <w:rFonts w:ascii="Calibri" w:eastAsia="Times New Roman" w:hAnsi="Calibri" w:cs="Times New Roman"/>
          <w:i/>
          <w:szCs w:val="24"/>
        </w:rPr>
        <w:t>, że znamy obdarowywaną</w:t>
      </w:r>
      <w:r>
        <w:rPr>
          <w:rFonts w:ascii="Calibri" w:eastAsia="Times New Roman" w:hAnsi="Calibri" w:cs="Times New Roman"/>
          <w:i/>
          <w:szCs w:val="24"/>
        </w:rPr>
        <w:t>, najbliższą nam</w:t>
      </w:r>
      <w:r w:rsidR="001921D9">
        <w:rPr>
          <w:rFonts w:ascii="Calibri" w:eastAsia="Times New Roman" w:hAnsi="Calibri" w:cs="Times New Roman"/>
          <w:i/>
          <w:szCs w:val="24"/>
        </w:rPr>
        <w:t xml:space="preserve"> osobę – jej gust i preferencje</w:t>
      </w:r>
      <w:r>
        <w:rPr>
          <w:rFonts w:ascii="Calibri" w:eastAsia="Times New Roman" w:hAnsi="Calibri" w:cs="Times New Roman"/>
          <w:i/>
          <w:szCs w:val="24"/>
        </w:rPr>
        <w:t>.</w:t>
      </w:r>
      <w:r w:rsidR="001921D9">
        <w:rPr>
          <w:rFonts w:ascii="Calibri" w:eastAsia="Times New Roman" w:hAnsi="Calibri" w:cs="Times New Roman"/>
          <w:i/>
          <w:szCs w:val="24"/>
        </w:rPr>
        <w:t xml:space="preserve"> </w:t>
      </w:r>
      <w:r>
        <w:rPr>
          <w:rFonts w:ascii="Calibri" w:eastAsia="Times New Roman" w:hAnsi="Calibri" w:cs="Times New Roman"/>
          <w:i/>
          <w:szCs w:val="24"/>
        </w:rPr>
        <w:t>Z</w:t>
      </w:r>
      <w:r w:rsidR="001921D9">
        <w:rPr>
          <w:rFonts w:ascii="Calibri" w:eastAsia="Times New Roman" w:hAnsi="Calibri" w:cs="Times New Roman"/>
          <w:i/>
          <w:szCs w:val="24"/>
        </w:rPr>
        <w:t>atem jeśli wie</w:t>
      </w:r>
      <w:r>
        <w:rPr>
          <w:rFonts w:ascii="Calibri" w:eastAsia="Times New Roman" w:hAnsi="Calibri" w:cs="Times New Roman"/>
          <w:i/>
          <w:szCs w:val="24"/>
        </w:rPr>
        <w:t>sz</w:t>
      </w:r>
      <w:r w:rsidR="001921D9">
        <w:rPr>
          <w:rFonts w:ascii="Calibri" w:eastAsia="Times New Roman" w:hAnsi="Calibri" w:cs="Times New Roman"/>
          <w:i/>
          <w:szCs w:val="24"/>
        </w:rPr>
        <w:t xml:space="preserve">, że </w:t>
      </w:r>
      <w:r>
        <w:rPr>
          <w:rFonts w:ascii="Calibri" w:eastAsia="Times New Roman" w:hAnsi="Calibri" w:cs="Times New Roman"/>
          <w:i/>
          <w:szCs w:val="24"/>
        </w:rPr>
        <w:t>Twoja</w:t>
      </w:r>
      <w:r w:rsidR="001921D9">
        <w:rPr>
          <w:rFonts w:ascii="Calibri" w:eastAsia="Times New Roman" w:hAnsi="Calibri" w:cs="Times New Roman"/>
          <w:i/>
          <w:szCs w:val="24"/>
        </w:rPr>
        <w:t xml:space="preserve"> Mama pasjonuje się urządzaniem </w:t>
      </w:r>
      <w:r w:rsidR="00FA635D">
        <w:rPr>
          <w:rFonts w:ascii="Calibri" w:eastAsia="Times New Roman" w:hAnsi="Calibri" w:cs="Times New Roman"/>
          <w:i/>
          <w:szCs w:val="24"/>
        </w:rPr>
        <w:t>wnętrz</w:t>
      </w:r>
      <w:r w:rsidR="001921D9">
        <w:rPr>
          <w:rFonts w:ascii="Calibri" w:eastAsia="Times New Roman" w:hAnsi="Calibri" w:cs="Times New Roman"/>
          <w:i/>
          <w:szCs w:val="24"/>
        </w:rPr>
        <w:t xml:space="preserve">, lubi </w:t>
      </w:r>
      <w:r w:rsidR="00FA635D">
        <w:rPr>
          <w:rFonts w:ascii="Calibri" w:eastAsia="Times New Roman" w:hAnsi="Calibri" w:cs="Times New Roman"/>
          <w:i/>
          <w:szCs w:val="24"/>
        </w:rPr>
        <w:t xml:space="preserve">co jakiś czas </w:t>
      </w:r>
      <w:r w:rsidR="001921D9">
        <w:rPr>
          <w:rFonts w:ascii="Calibri" w:eastAsia="Times New Roman" w:hAnsi="Calibri" w:cs="Times New Roman"/>
          <w:i/>
          <w:szCs w:val="24"/>
        </w:rPr>
        <w:t>zmieniać i dobierać dodatki aranżacyjne i wciąż poszukuje nowych, wnętrzarskich rozwiązań</w:t>
      </w:r>
      <w:r w:rsidR="00FB0B0A">
        <w:rPr>
          <w:rFonts w:ascii="Calibri" w:eastAsia="Times New Roman" w:hAnsi="Calibri" w:cs="Times New Roman"/>
          <w:i/>
          <w:szCs w:val="24"/>
        </w:rPr>
        <w:t xml:space="preserve"> - </w:t>
      </w:r>
      <w:r w:rsidR="001921D9">
        <w:rPr>
          <w:rFonts w:ascii="Calibri" w:eastAsia="Times New Roman" w:hAnsi="Calibri" w:cs="Times New Roman"/>
          <w:i/>
          <w:szCs w:val="24"/>
        </w:rPr>
        <w:t xml:space="preserve"> podaruj jej oryginalny wazon na kwiaty, nietuzinkową ozdobę szklaną lub designerską lampkę nocną. </w:t>
      </w:r>
      <w:r w:rsidR="00B84549">
        <w:rPr>
          <w:rFonts w:ascii="Calibri" w:eastAsia="Times New Roman" w:hAnsi="Calibri" w:cs="Times New Roman"/>
          <w:i/>
          <w:szCs w:val="24"/>
        </w:rPr>
        <w:t>Jeśli wiesz, że</w:t>
      </w:r>
      <w:r w:rsidR="00FA635D">
        <w:rPr>
          <w:rFonts w:ascii="Calibri" w:eastAsia="Times New Roman" w:hAnsi="Calibri" w:cs="Times New Roman"/>
          <w:i/>
          <w:szCs w:val="24"/>
        </w:rPr>
        <w:t xml:space="preserve"> zmiany aranżacyjne sprawiają jej przyjemność</w:t>
      </w:r>
      <w:r w:rsidR="00B84549">
        <w:rPr>
          <w:rFonts w:ascii="Calibri" w:eastAsia="Times New Roman" w:hAnsi="Calibri" w:cs="Times New Roman"/>
          <w:i/>
          <w:szCs w:val="24"/>
        </w:rPr>
        <w:t>, wyraź to</w:t>
      </w:r>
      <w:r w:rsidR="00FA635D">
        <w:rPr>
          <w:rFonts w:ascii="Calibri" w:eastAsia="Times New Roman" w:hAnsi="Calibri" w:cs="Times New Roman"/>
          <w:i/>
          <w:szCs w:val="24"/>
        </w:rPr>
        <w:t xml:space="preserve"> spersonalizowanym</w:t>
      </w:r>
      <w:r w:rsidR="00B84549">
        <w:rPr>
          <w:rFonts w:ascii="Calibri" w:eastAsia="Times New Roman" w:hAnsi="Calibri" w:cs="Times New Roman"/>
          <w:i/>
          <w:szCs w:val="24"/>
        </w:rPr>
        <w:t xml:space="preserve"> upominkiem</w:t>
      </w:r>
      <w:r w:rsidR="00FA635D">
        <w:rPr>
          <w:rFonts w:ascii="Calibri" w:eastAsia="Times New Roman" w:hAnsi="Calibri" w:cs="Times New Roman"/>
          <w:i/>
          <w:szCs w:val="24"/>
        </w:rPr>
        <w:t>.</w:t>
      </w:r>
      <w:r w:rsidR="00FB0B0A">
        <w:rPr>
          <w:rFonts w:ascii="Calibri" w:eastAsia="Times New Roman" w:hAnsi="Calibri" w:cs="Times New Roman"/>
          <w:i/>
          <w:szCs w:val="24"/>
        </w:rPr>
        <w:t xml:space="preserve"> Produkty możesz dobrać do stylu wnętrz, który Twoja Mama upodobała sobie najbardziej.</w:t>
      </w:r>
    </w:p>
    <w:p w14:paraId="06B68019" w14:textId="77777777" w:rsidR="001921D9" w:rsidRDefault="00FA635D" w:rsidP="005536DE">
      <w:pPr>
        <w:jc w:val="both"/>
        <w:rPr>
          <w:rFonts w:ascii="Calibri" w:eastAsia="Times New Roman" w:hAnsi="Calibri" w:cs="Times New Roman"/>
          <w:i/>
          <w:szCs w:val="24"/>
        </w:rPr>
      </w:pPr>
      <w:r>
        <w:rPr>
          <w:rFonts w:ascii="Calibri" w:eastAsia="Times New Roman" w:hAnsi="Calibri" w:cs="Times New Roman"/>
          <w:i/>
          <w:szCs w:val="24"/>
        </w:rPr>
        <w:t xml:space="preserve">Warto również postawić na prezent sentymentalny. Ramka ze zdjęciami przedstawiającymi wspólne, rodzinne chwile, z pewnością ucieszy każdą Mamę. </w:t>
      </w:r>
      <w:r w:rsidR="00664C96">
        <w:rPr>
          <w:rFonts w:ascii="Calibri" w:eastAsia="Times New Roman" w:hAnsi="Calibri" w:cs="Times New Roman"/>
          <w:i/>
          <w:szCs w:val="24"/>
        </w:rPr>
        <w:t xml:space="preserve">Na odwrocie zamieść dedykację – ulubiony cytat lub kilka słów od serca - taki mały akcent na pewno wywoła uśmiech na twarzy obdarowywanej osoby. </w:t>
      </w:r>
      <w:bookmarkStart w:id="0" w:name="_GoBack"/>
      <w:bookmarkEnd w:id="0"/>
    </w:p>
    <w:p w14:paraId="225CE0CD" w14:textId="77777777" w:rsidR="00FA635D" w:rsidRDefault="00FA635D" w:rsidP="005536DE">
      <w:pPr>
        <w:jc w:val="both"/>
        <w:rPr>
          <w:rFonts w:ascii="Calibri" w:eastAsia="Times New Roman" w:hAnsi="Calibri" w:cs="Times New Roman"/>
          <w:i/>
          <w:szCs w:val="24"/>
        </w:rPr>
      </w:pPr>
    </w:p>
    <w:p w14:paraId="6028E845" w14:textId="052B687E" w:rsidR="00664C96" w:rsidRDefault="00FA635D" w:rsidP="005536DE">
      <w:pPr>
        <w:jc w:val="both"/>
        <w:rPr>
          <w:rFonts w:ascii="Calibri" w:eastAsia="Times New Roman" w:hAnsi="Calibri" w:cs="Times New Roman"/>
          <w:b/>
          <w:szCs w:val="24"/>
        </w:rPr>
      </w:pPr>
      <w:r w:rsidRPr="00FA635D">
        <w:rPr>
          <w:rFonts w:ascii="Calibri" w:eastAsia="Times New Roman" w:hAnsi="Calibri" w:cs="Times New Roman"/>
          <w:b/>
          <w:szCs w:val="24"/>
        </w:rPr>
        <w:t xml:space="preserve">Pomysł na prezent </w:t>
      </w:r>
      <w:r w:rsidR="00FB0B0A">
        <w:rPr>
          <w:rFonts w:ascii="Calibri" w:eastAsia="Times New Roman" w:hAnsi="Calibri" w:cs="Times New Roman"/>
          <w:b/>
          <w:szCs w:val="24"/>
        </w:rPr>
        <w:t>z okazji</w:t>
      </w:r>
      <w:r w:rsidRPr="00FA635D">
        <w:rPr>
          <w:rFonts w:ascii="Calibri" w:eastAsia="Times New Roman" w:hAnsi="Calibri" w:cs="Times New Roman"/>
          <w:b/>
          <w:szCs w:val="24"/>
        </w:rPr>
        <w:t xml:space="preserve"> Ma</w:t>
      </w:r>
      <w:r>
        <w:rPr>
          <w:rFonts w:ascii="Calibri" w:eastAsia="Times New Roman" w:hAnsi="Calibri" w:cs="Times New Roman"/>
          <w:b/>
          <w:szCs w:val="24"/>
        </w:rPr>
        <w:t>tki</w:t>
      </w:r>
      <w:r w:rsidR="00FB0B0A">
        <w:rPr>
          <w:rFonts w:ascii="Calibri" w:eastAsia="Times New Roman" w:hAnsi="Calibri" w:cs="Times New Roman"/>
          <w:b/>
          <w:szCs w:val="24"/>
        </w:rPr>
        <w:t xml:space="preserve"> od ekspertów salonów Agata</w:t>
      </w:r>
    </w:p>
    <w:p w14:paraId="1C638A11" w14:textId="77777777" w:rsidR="00664C96" w:rsidRDefault="00664C96" w:rsidP="005536DE">
      <w:pPr>
        <w:jc w:val="both"/>
        <w:rPr>
          <w:rFonts w:ascii="Calibri" w:eastAsia="Times New Roman" w:hAnsi="Calibri" w:cs="Times New Roman"/>
          <w:b/>
          <w:szCs w:val="24"/>
        </w:rPr>
      </w:pPr>
    </w:p>
    <w:p w14:paraId="31B47057" w14:textId="77777777" w:rsidR="00FA635D" w:rsidRPr="00FA635D" w:rsidRDefault="00664C96" w:rsidP="005536DE">
      <w:pPr>
        <w:jc w:val="both"/>
        <w:rPr>
          <w:rFonts w:ascii="Calibri" w:eastAsia="Times New Roman" w:hAnsi="Calibri" w:cs="Times New Roman"/>
          <w:b/>
          <w:szCs w:val="24"/>
        </w:rPr>
      </w:pPr>
      <w:r w:rsidRPr="00664C96">
        <w:rPr>
          <w:noProof/>
          <w:lang w:eastAsia="pl-PL"/>
        </w:rPr>
        <w:drawing>
          <wp:inline distT="0" distB="0" distL="0" distR="0" wp14:anchorId="2BCF260B" wp14:editId="44F3315D">
            <wp:extent cx="2247900" cy="131188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32" t="23330" r="24438" b="23429"/>
                    <a:stretch/>
                  </pic:blipFill>
                  <pic:spPr bwMode="auto">
                    <a:xfrm>
                      <a:off x="0" y="0"/>
                      <a:ext cx="2247900" cy="131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4C96">
        <w:rPr>
          <w:noProof/>
          <w:lang w:eastAsia="pl-PL"/>
        </w:rPr>
        <w:drawing>
          <wp:inline distT="0" distB="0" distL="0" distR="0" wp14:anchorId="40B98D8F" wp14:editId="29787972">
            <wp:extent cx="1971675" cy="1783896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14" t="5384" r="21131" b="3689"/>
                    <a:stretch/>
                  </pic:blipFill>
                  <pic:spPr bwMode="auto">
                    <a:xfrm>
                      <a:off x="0" y="0"/>
                      <a:ext cx="1980683" cy="179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szCs w:val="24"/>
        </w:rPr>
        <w:t xml:space="preserve"> </w:t>
      </w:r>
      <w:r w:rsidRPr="00664C96">
        <w:rPr>
          <w:noProof/>
          <w:lang w:eastAsia="pl-PL"/>
        </w:rPr>
        <w:drawing>
          <wp:anchor distT="0" distB="0" distL="114300" distR="114300" simplePos="0" relativeHeight="251655168" behindDoc="1" locked="0" layoutInCell="1" allowOverlap="1" wp14:anchorId="0DD7E3BB" wp14:editId="2E484431">
            <wp:simplePos x="0" y="0"/>
            <wp:positionH relativeFrom="column">
              <wp:posOffset>-4445</wp:posOffset>
            </wp:positionH>
            <wp:positionV relativeFrom="paragraph">
              <wp:posOffset>1800225</wp:posOffset>
            </wp:positionV>
            <wp:extent cx="2676525" cy="1479550"/>
            <wp:effectExtent l="0" t="0" r="9525" b="6350"/>
            <wp:wrapTight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67BFD" w14:textId="77777777" w:rsidR="00FA635D" w:rsidRDefault="00C401FE" w:rsidP="005536DE">
      <w:pPr>
        <w:jc w:val="both"/>
        <w:rPr>
          <w:rFonts w:ascii="Calibri" w:eastAsia="Times New Roman" w:hAnsi="Calibri" w:cs="Times New Roman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484B468" wp14:editId="6209C4C8">
            <wp:simplePos x="0" y="0"/>
            <wp:positionH relativeFrom="column">
              <wp:posOffset>-256540</wp:posOffset>
            </wp:positionH>
            <wp:positionV relativeFrom="paragraph">
              <wp:posOffset>27940</wp:posOffset>
            </wp:positionV>
            <wp:extent cx="2571750" cy="1205865"/>
            <wp:effectExtent l="0" t="0" r="0" b="0"/>
            <wp:wrapTight wrapText="bothSides">
              <wp:wrapPolygon edited="0">
                <wp:start x="0" y="0"/>
                <wp:lineTo x="0" y="21156"/>
                <wp:lineTo x="21440" y="21156"/>
                <wp:lineTo x="21440" y="0"/>
                <wp:lineTo x="0" y="0"/>
              </wp:wrapPolygon>
            </wp:wrapTight>
            <wp:docPr id="5" name="Obraz 5" descr="Ramka na zdjÄcia 85x33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ka na zdjÄcia 85x33,5 c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3629" r="21627" b="28814"/>
                    <a:stretch/>
                  </pic:blipFill>
                  <pic:spPr bwMode="auto">
                    <a:xfrm>
                      <a:off x="0" y="0"/>
                      <a:ext cx="257175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F9691" w14:textId="77777777" w:rsidR="00FA635D" w:rsidRPr="00FA635D" w:rsidRDefault="00FA635D" w:rsidP="005536DE">
      <w:pPr>
        <w:jc w:val="both"/>
        <w:rPr>
          <w:rFonts w:ascii="Calibri" w:eastAsia="Times New Roman" w:hAnsi="Calibri" w:cs="Times New Roman"/>
          <w:szCs w:val="24"/>
        </w:rPr>
      </w:pPr>
    </w:p>
    <w:p w14:paraId="121003AF" w14:textId="77777777" w:rsidR="00B84549" w:rsidRDefault="00B84549" w:rsidP="005536DE">
      <w:pPr>
        <w:jc w:val="both"/>
        <w:rPr>
          <w:rFonts w:ascii="Calibri" w:eastAsia="Times New Roman" w:hAnsi="Calibri" w:cs="Times New Roman"/>
          <w:i/>
          <w:szCs w:val="24"/>
        </w:rPr>
      </w:pPr>
    </w:p>
    <w:p w14:paraId="0B69FD3C" w14:textId="77777777" w:rsidR="001921D9" w:rsidRDefault="001921D9" w:rsidP="005536DE">
      <w:pPr>
        <w:jc w:val="both"/>
        <w:rPr>
          <w:rFonts w:ascii="Calibri" w:eastAsia="Times New Roman" w:hAnsi="Calibri" w:cs="Times New Roman"/>
          <w:i/>
          <w:szCs w:val="24"/>
        </w:rPr>
      </w:pPr>
    </w:p>
    <w:p w14:paraId="7C24A429" w14:textId="77777777" w:rsidR="001921D9" w:rsidRDefault="001921D9" w:rsidP="005536DE">
      <w:pPr>
        <w:jc w:val="both"/>
        <w:rPr>
          <w:rFonts w:ascii="Calibri" w:eastAsia="Times New Roman" w:hAnsi="Calibri" w:cs="Times New Roman"/>
          <w:i/>
          <w:szCs w:val="24"/>
        </w:rPr>
      </w:pPr>
    </w:p>
    <w:p w14:paraId="24BAB008" w14:textId="77777777" w:rsidR="00664C96" w:rsidRDefault="00664C96" w:rsidP="005536DE">
      <w:pPr>
        <w:jc w:val="both"/>
        <w:rPr>
          <w:rFonts w:ascii="Calibri" w:eastAsia="Times New Roman" w:hAnsi="Calibri" w:cs="Times New Roman"/>
          <w:i/>
          <w:szCs w:val="24"/>
        </w:rPr>
      </w:pPr>
    </w:p>
    <w:p w14:paraId="28FFF58E" w14:textId="77777777" w:rsidR="00C401FE" w:rsidRDefault="00C401FE" w:rsidP="005536DE">
      <w:pPr>
        <w:jc w:val="both"/>
      </w:pPr>
    </w:p>
    <w:p w14:paraId="7E7C0978" w14:textId="77777777" w:rsidR="00C401FE" w:rsidRDefault="00C401FE" w:rsidP="005536DE">
      <w:pPr>
        <w:jc w:val="both"/>
      </w:pPr>
    </w:p>
    <w:p w14:paraId="77844C55" w14:textId="77777777" w:rsidR="00C401FE" w:rsidRDefault="00C401FE" w:rsidP="005536DE">
      <w:pPr>
        <w:jc w:val="both"/>
      </w:pPr>
      <w:r w:rsidRPr="00C401FE">
        <w:rPr>
          <w:noProof/>
          <w:lang w:eastAsia="pl-PL"/>
        </w:rPr>
        <w:drawing>
          <wp:inline distT="0" distB="0" distL="0" distR="0" wp14:anchorId="256CDBAD" wp14:editId="5C344773">
            <wp:extent cx="2333625" cy="18097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33" t="4800" r="12424" b="19200"/>
                    <a:stretch/>
                  </pic:blipFill>
                  <pic:spPr bwMode="auto">
                    <a:xfrm>
                      <a:off x="0" y="0"/>
                      <a:ext cx="23336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4CB41DA" wp14:editId="04AA0C62">
            <wp:extent cx="1389103" cy="1619250"/>
            <wp:effectExtent l="0" t="0" r="1905" b="0"/>
            <wp:docPr id="7" name="Obraz 7" descr="Wazon 2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zon 24 c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5" t="17200" r="24242" b="4001"/>
                    <a:stretch/>
                  </pic:blipFill>
                  <pic:spPr bwMode="auto">
                    <a:xfrm>
                      <a:off x="0" y="0"/>
                      <a:ext cx="1391494" cy="162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01FE">
        <w:rPr>
          <w:noProof/>
          <w:lang w:eastAsia="pl-PL"/>
        </w:rPr>
        <w:drawing>
          <wp:inline distT="0" distB="0" distL="0" distR="0" wp14:anchorId="643C2CD5" wp14:editId="7390E182">
            <wp:extent cx="927815" cy="1485900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70" t="6800" r="32727" b="8000"/>
                    <a:stretch/>
                  </pic:blipFill>
                  <pic:spPr bwMode="auto">
                    <a:xfrm>
                      <a:off x="0" y="0"/>
                      <a:ext cx="936252" cy="149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14FF1" w14:textId="77777777" w:rsidR="00C401FE" w:rsidRDefault="00C401FE" w:rsidP="005536DE">
      <w:pPr>
        <w:jc w:val="both"/>
      </w:pPr>
    </w:p>
    <w:p w14:paraId="7B149C26" w14:textId="77777777" w:rsidR="00C401FE" w:rsidRDefault="00C401FE" w:rsidP="005536DE">
      <w:pPr>
        <w:jc w:val="both"/>
      </w:pPr>
      <w:r>
        <w:rPr>
          <w:noProof/>
          <w:lang w:eastAsia="pl-PL"/>
        </w:rPr>
        <w:drawing>
          <wp:inline distT="0" distB="0" distL="0" distR="0" wp14:anchorId="185B632E" wp14:editId="04F89569">
            <wp:extent cx="1295400" cy="1926908"/>
            <wp:effectExtent l="0" t="0" r="0" b="0"/>
            <wp:docPr id="9" name="Obraz 9" descr="Wazon 23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zon 23 c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5" t="2400" r="26969" b="2400"/>
                    <a:stretch/>
                  </pic:blipFill>
                  <pic:spPr bwMode="auto">
                    <a:xfrm>
                      <a:off x="0" y="0"/>
                      <a:ext cx="1297522" cy="19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01FE">
        <w:rPr>
          <w:noProof/>
          <w:lang w:eastAsia="pl-PL"/>
        </w:rPr>
        <w:drawing>
          <wp:inline distT="0" distB="0" distL="0" distR="0" wp14:anchorId="5A76E0CB" wp14:editId="1D9AA8F6">
            <wp:extent cx="1323975" cy="18573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884" t="1971" r="24236" b="1957"/>
                    <a:stretch/>
                  </pic:blipFill>
                  <pic:spPr bwMode="auto">
                    <a:xfrm>
                      <a:off x="0" y="0"/>
                      <a:ext cx="1328324" cy="186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FDA" w:rsidRPr="007F1FDA">
        <w:rPr>
          <w:noProof/>
          <w:lang w:eastAsia="pl-PL"/>
        </w:rPr>
        <w:drawing>
          <wp:inline distT="0" distB="0" distL="0" distR="0" wp14:anchorId="51509758" wp14:editId="1BCAEABB">
            <wp:extent cx="1261000" cy="18383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939" t="2000" r="25757" b="1200"/>
                    <a:stretch/>
                  </pic:blipFill>
                  <pic:spPr bwMode="auto">
                    <a:xfrm>
                      <a:off x="0" y="0"/>
                      <a:ext cx="1270339" cy="18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FDA" w:rsidRPr="007F1FDA">
        <w:rPr>
          <w:noProof/>
          <w:lang w:eastAsia="pl-PL"/>
        </w:rPr>
        <w:drawing>
          <wp:inline distT="0" distB="0" distL="0" distR="0" wp14:anchorId="529BC0A7" wp14:editId="3C3AB3C4">
            <wp:extent cx="904875" cy="1934766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045" t="1495" r="38823" b="1297"/>
                    <a:stretch/>
                  </pic:blipFill>
                  <pic:spPr bwMode="auto">
                    <a:xfrm>
                      <a:off x="0" y="0"/>
                      <a:ext cx="907308" cy="193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76892" w14:textId="77777777" w:rsidR="007F1FDA" w:rsidRDefault="007F1FDA" w:rsidP="005536DE">
      <w:pPr>
        <w:jc w:val="both"/>
      </w:pPr>
    </w:p>
    <w:p w14:paraId="77339229" w14:textId="77777777" w:rsidR="007F1FDA" w:rsidRDefault="007F1FDA" w:rsidP="005536DE">
      <w:pPr>
        <w:jc w:val="both"/>
      </w:pPr>
      <w:r w:rsidRPr="007F1FDA">
        <w:rPr>
          <w:noProof/>
          <w:lang w:eastAsia="pl-PL"/>
        </w:rPr>
        <w:drawing>
          <wp:inline distT="0" distB="0" distL="0" distR="0" wp14:anchorId="330F2BAA" wp14:editId="680ADAD8">
            <wp:extent cx="1400175" cy="183150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581" t="8375" r="33532" b="9073"/>
                    <a:stretch/>
                  </pic:blipFill>
                  <pic:spPr bwMode="auto">
                    <a:xfrm>
                      <a:off x="0" y="0"/>
                      <a:ext cx="1403070" cy="183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1FDA">
        <w:rPr>
          <w:noProof/>
          <w:lang w:eastAsia="pl-PL"/>
        </w:rPr>
        <w:drawing>
          <wp:inline distT="0" distB="0" distL="0" distR="0" wp14:anchorId="037A7241" wp14:editId="0B7DDCAB">
            <wp:extent cx="1781175" cy="2083638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920" t="1018" r="19672" b="4155"/>
                    <a:stretch/>
                  </pic:blipFill>
                  <pic:spPr bwMode="auto">
                    <a:xfrm>
                      <a:off x="0" y="0"/>
                      <a:ext cx="1809335" cy="2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1FDA">
        <w:rPr>
          <w:noProof/>
          <w:lang w:eastAsia="pl-PL"/>
        </w:rPr>
        <w:drawing>
          <wp:inline distT="0" distB="0" distL="0" distR="0" wp14:anchorId="7687304F" wp14:editId="3B553CA3">
            <wp:extent cx="1143000" cy="1709159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423" t="80" r="34193" b="4207"/>
                    <a:stretch/>
                  </pic:blipFill>
                  <pic:spPr bwMode="auto">
                    <a:xfrm>
                      <a:off x="0" y="0"/>
                      <a:ext cx="1152622" cy="172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B2908" w14:textId="77777777" w:rsidR="00C401FE" w:rsidRDefault="00C401FE" w:rsidP="005536DE">
      <w:pPr>
        <w:jc w:val="both"/>
      </w:pPr>
    </w:p>
    <w:p w14:paraId="5FE1CE61" w14:textId="77777777" w:rsidR="00B95876" w:rsidRDefault="00B95876" w:rsidP="005536DE">
      <w:pPr>
        <w:jc w:val="both"/>
      </w:pPr>
    </w:p>
    <w:p w14:paraId="74B73B19" w14:textId="77777777" w:rsidR="00B95876" w:rsidRDefault="00B95876" w:rsidP="005536DE">
      <w:pPr>
        <w:jc w:val="both"/>
      </w:pPr>
    </w:p>
    <w:p w14:paraId="34632272" w14:textId="77777777" w:rsidR="00B95876" w:rsidRDefault="00B95876" w:rsidP="005536DE">
      <w:pPr>
        <w:jc w:val="both"/>
      </w:pPr>
    </w:p>
    <w:p w14:paraId="5A2D4CB3" w14:textId="77777777" w:rsidR="00B95876" w:rsidRDefault="00B95876" w:rsidP="005536DE">
      <w:pPr>
        <w:jc w:val="both"/>
      </w:pPr>
    </w:p>
    <w:p w14:paraId="16E44E57" w14:textId="77777777" w:rsidR="00B95876" w:rsidRDefault="00B95876" w:rsidP="005536DE">
      <w:pPr>
        <w:jc w:val="both"/>
      </w:pPr>
    </w:p>
    <w:p w14:paraId="4F9E14E1" w14:textId="77777777" w:rsidR="00B95876" w:rsidRDefault="00B95876" w:rsidP="005536DE">
      <w:pPr>
        <w:jc w:val="both"/>
      </w:pPr>
    </w:p>
    <w:p w14:paraId="7E93DB32" w14:textId="77777777" w:rsidR="00B95876" w:rsidRDefault="00B95876" w:rsidP="005536DE">
      <w:pPr>
        <w:jc w:val="both"/>
      </w:pPr>
      <w:r w:rsidRPr="00B95876">
        <w:rPr>
          <w:noProof/>
          <w:lang w:eastAsia="pl-PL"/>
        </w:rPr>
        <w:drawing>
          <wp:inline distT="0" distB="0" distL="0" distR="0" wp14:anchorId="50040F75" wp14:editId="46D1D7F7">
            <wp:extent cx="2036826" cy="1543050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3082" cy="15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876">
        <w:rPr>
          <w:noProof/>
          <w:lang w:eastAsia="pl-PL"/>
        </w:rPr>
        <w:drawing>
          <wp:inline distT="0" distB="0" distL="0" distR="0" wp14:anchorId="7B56FE1C" wp14:editId="535F8124">
            <wp:extent cx="942975" cy="154624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880" t="9871" r="37500" b="11166"/>
                    <a:stretch/>
                  </pic:blipFill>
                  <pic:spPr bwMode="auto">
                    <a:xfrm>
                      <a:off x="0" y="0"/>
                      <a:ext cx="948473" cy="155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5876">
        <w:rPr>
          <w:noProof/>
          <w:lang w:eastAsia="pl-PL"/>
        </w:rPr>
        <w:drawing>
          <wp:inline distT="0" distB="0" distL="0" distR="0" wp14:anchorId="11EA1D6B" wp14:editId="5D775574">
            <wp:extent cx="1219200" cy="1541346"/>
            <wp:effectExtent l="0" t="0" r="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463" t="4487" r="33862" b="2492"/>
                    <a:stretch/>
                  </pic:blipFill>
                  <pic:spPr bwMode="auto">
                    <a:xfrm>
                      <a:off x="0" y="0"/>
                      <a:ext cx="1233709" cy="155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CF6BE" w14:textId="77777777" w:rsidR="00B95876" w:rsidRDefault="00B95876" w:rsidP="005536DE">
      <w:pPr>
        <w:jc w:val="both"/>
      </w:pPr>
    </w:p>
    <w:p w14:paraId="68A287F3" w14:textId="77777777" w:rsidR="00B95876" w:rsidRDefault="00B95876" w:rsidP="005536DE">
      <w:pPr>
        <w:jc w:val="both"/>
      </w:pPr>
      <w:r>
        <w:rPr>
          <w:noProof/>
        </w:rPr>
        <w:t xml:space="preserve">              </w:t>
      </w:r>
      <w:r>
        <w:rPr>
          <w:noProof/>
          <w:lang w:eastAsia="pl-PL"/>
        </w:rPr>
        <w:drawing>
          <wp:inline distT="0" distB="0" distL="0" distR="0" wp14:anchorId="6F95B744" wp14:editId="5DA4AE14">
            <wp:extent cx="1019397" cy="1685925"/>
            <wp:effectExtent l="0" t="0" r="9525" b="0"/>
            <wp:docPr id="19" name="Obraz 19" descr="Lampa stoÅowa RE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pa stoÅowa REA II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4785" r="35846" b="5184"/>
                    <a:stretch/>
                  </pic:blipFill>
                  <pic:spPr bwMode="auto">
                    <a:xfrm>
                      <a:off x="0" y="0"/>
                      <a:ext cx="1026648" cy="169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B95876">
        <w:rPr>
          <w:noProof/>
          <w:lang w:eastAsia="pl-PL"/>
        </w:rPr>
        <w:drawing>
          <wp:inline distT="0" distB="0" distL="0" distR="0" wp14:anchorId="5E36A33E" wp14:editId="712179EE">
            <wp:extent cx="781050" cy="162458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6872" t="3589" r="38327" b="3091"/>
                    <a:stretch/>
                  </pic:blipFill>
                  <pic:spPr bwMode="auto">
                    <a:xfrm>
                      <a:off x="0" y="0"/>
                      <a:ext cx="787382" cy="163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408EED03" wp14:editId="462764CE">
            <wp:extent cx="1200150" cy="1723151"/>
            <wp:effectExtent l="0" t="0" r="0" b="0"/>
            <wp:docPr id="21" name="Obraz 21" descr="Lampa stoÅowa CORNEL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mpa stoÅowa CORNELIU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2990" r="34358" b="3389"/>
                    <a:stretch/>
                  </pic:blipFill>
                  <pic:spPr bwMode="auto">
                    <a:xfrm>
                      <a:off x="0" y="0"/>
                      <a:ext cx="1211487" cy="17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5876">
        <w:rPr>
          <w:noProof/>
          <w:lang w:eastAsia="pl-PL"/>
        </w:rPr>
        <w:drawing>
          <wp:inline distT="0" distB="0" distL="0" distR="0" wp14:anchorId="0514B570" wp14:editId="06813EE4">
            <wp:extent cx="857250" cy="1745336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8029" t="7178" r="38988" b="8176"/>
                    <a:stretch/>
                  </pic:blipFill>
                  <pic:spPr bwMode="auto">
                    <a:xfrm>
                      <a:off x="0" y="0"/>
                      <a:ext cx="861647" cy="175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66692" w14:textId="77777777" w:rsidR="00B95876" w:rsidRDefault="00B95876" w:rsidP="005536DE">
      <w:pPr>
        <w:jc w:val="both"/>
      </w:pPr>
    </w:p>
    <w:p w14:paraId="2DD9BB18" w14:textId="77777777" w:rsidR="00B95876" w:rsidRDefault="00B95876" w:rsidP="005536DE">
      <w:pPr>
        <w:jc w:val="both"/>
      </w:pPr>
    </w:p>
    <w:p w14:paraId="14EB4936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29" w:history="1">
        <w:r w:rsidR="00B95876" w:rsidRPr="00B95876">
          <w:rPr>
            <w:rStyle w:val="Hipercze"/>
            <w:sz w:val="18"/>
            <w:szCs w:val="18"/>
          </w:rPr>
          <w:t>https://www.agatameble.pl/pomieszczenia/jadalnia/dodatki/dekoracje/szklo-i-porcelana-dekoracyjna/szklo-i-porcelana-dekoracyjna-4</w:t>
        </w:r>
      </w:hyperlink>
    </w:p>
    <w:p w14:paraId="216446A7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30" w:history="1">
        <w:r w:rsidR="00C401FE" w:rsidRPr="00B95876">
          <w:rPr>
            <w:rStyle w:val="Hipercze"/>
            <w:sz w:val="18"/>
            <w:szCs w:val="18"/>
          </w:rPr>
          <w:t>https://www.agatameble.pl/pomieszczenia/jadalnia/dodatki/dekoracje/szklo-i-porcelana-dekoracyjna/wazon-55</w:t>
        </w:r>
      </w:hyperlink>
    </w:p>
    <w:p w14:paraId="1EF74AB0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31" w:history="1">
        <w:r w:rsidR="00C401FE" w:rsidRPr="00B95876">
          <w:rPr>
            <w:rStyle w:val="Hipercze"/>
            <w:sz w:val="18"/>
            <w:szCs w:val="18"/>
          </w:rPr>
          <w:t>https://www.agatameble.pl/akcesoria-i-dekoracje/dekoracje/szklo-i-porcelana-dekoracyjna/wazony-ceramiczne</w:t>
        </w:r>
      </w:hyperlink>
    </w:p>
    <w:p w14:paraId="0FF9097F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32" w:history="1">
        <w:r w:rsidR="00C401FE" w:rsidRPr="00B95876">
          <w:rPr>
            <w:rStyle w:val="Hipercze"/>
            <w:sz w:val="18"/>
            <w:szCs w:val="18"/>
          </w:rPr>
          <w:t>https://www.agatameble.pl/pomieszczenia/jadalnia/dodatki/dekoracje/szklo-i-porcelana-dekoracyjna/wazon-srebrny-2</w:t>
        </w:r>
      </w:hyperlink>
    </w:p>
    <w:p w14:paraId="5FEE1285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33" w:history="1">
        <w:r w:rsidR="007F1FDA" w:rsidRPr="00B95876">
          <w:rPr>
            <w:rStyle w:val="Hipercze"/>
            <w:sz w:val="18"/>
            <w:szCs w:val="18"/>
          </w:rPr>
          <w:t>https://www.agatameble.pl/pomieszczenia/jadalnia/dodatki/dekoracje/szklo-i-porcelana-dekoracyjna/wazon-roz-6</w:t>
        </w:r>
      </w:hyperlink>
    </w:p>
    <w:p w14:paraId="4B4959CC" w14:textId="77777777" w:rsidR="007F1FDA" w:rsidRPr="00B95876" w:rsidRDefault="00F1024F" w:rsidP="005536DE">
      <w:pPr>
        <w:jc w:val="both"/>
        <w:rPr>
          <w:sz w:val="18"/>
          <w:szCs w:val="18"/>
        </w:rPr>
      </w:pPr>
      <w:hyperlink r:id="rId34" w:history="1">
        <w:r w:rsidR="007F1FDA" w:rsidRPr="00B95876">
          <w:rPr>
            <w:rStyle w:val="Hipercze"/>
            <w:sz w:val="18"/>
            <w:szCs w:val="18"/>
          </w:rPr>
          <w:t>https://www.agatameble.pl/pomieszczenia/jadalnia/dodatki/dekoracje/szklo-i-porcelana-dekoracyjna/szklo-i-porcelana-dekoracyjna-18</w:t>
        </w:r>
      </w:hyperlink>
    </w:p>
    <w:p w14:paraId="5806CD03" w14:textId="77777777" w:rsidR="007F1FDA" w:rsidRPr="00B95876" w:rsidRDefault="00F1024F" w:rsidP="005536DE">
      <w:pPr>
        <w:jc w:val="both"/>
        <w:rPr>
          <w:sz w:val="18"/>
          <w:szCs w:val="18"/>
        </w:rPr>
      </w:pPr>
      <w:hyperlink r:id="rId35" w:history="1">
        <w:r w:rsidR="007F1FDA" w:rsidRPr="00B95876">
          <w:rPr>
            <w:rStyle w:val="Hipercze"/>
            <w:sz w:val="18"/>
            <w:szCs w:val="18"/>
          </w:rPr>
          <w:t>https://www.agatameble.pl/pomieszczenia/jadalnia/dodatki/dekoracje/szklo-i-porcelana-dekoracyjna/wazon-dekoracyjny-bialy-white-4</w:t>
        </w:r>
      </w:hyperlink>
    </w:p>
    <w:p w14:paraId="17F3C721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36" w:history="1">
        <w:r w:rsidR="007F1FDA" w:rsidRPr="00B95876">
          <w:rPr>
            <w:rStyle w:val="Hipercze"/>
            <w:sz w:val="18"/>
            <w:szCs w:val="18"/>
          </w:rPr>
          <w:t>https://www.agatameble.pl/pomieszczenia/jadalnia/dodatki/dekoracje/szklo-i-porcelana-dekoracyjna/k14519-wazon</w:t>
        </w:r>
      </w:hyperlink>
    </w:p>
    <w:p w14:paraId="7E2B0B0F" w14:textId="77777777" w:rsidR="00664C96" w:rsidRPr="00B95876" w:rsidRDefault="00F1024F" w:rsidP="005536DE">
      <w:pPr>
        <w:jc w:val="both"/>
        <w:rPr>
          <w:sz w:val="18"/>
          <w:szCs w:val="18"/>
        </w:rPr>
      </w:pPr>
      <w:hyperlink r:id="rId37" w:history="1">
        <w:r w:rsidR="00C401FE" w:rsidRPr="00B95876">
          <w:rPr>
            <w:rStyle w:val="Hipercze"/>
            <w:sz w:val="18"/>
            <w:szCs w:val="18"/>
          </w:rPr>
          <w:t>https://www.agatameble.pl/akcesoria-i-dekoracje/dekoracje/ramki-na-zdjecia/komplet-3-ramek-6</w:t>
        </w:r>
      </w:hyperlink>
    </w:p>
    <w:p w14:paraId="545448FE" w14:textId="77777777" w:rsidR="00664C96" w:rsidRPr="00B95876" w:rsidRDefault="00F1024F" w:rsidP="005536DE">
      <w:pPr>
        <w:jc w:val="both"/>
        <w:rPr>
          <w:sz w:val="18"/>
          <w:szCs w:val="18"/>
        </w:rPr>
      </w:pPr>
      <w:hyperlink r:id="rId38" w:history="1">
        <w:r w:rsidR="00C401FE" w:rsidRPr="00B95876">
          <w:rPr>
            <w:color w:val="0000FF"/>
            <w:sz w:val="18"/>
            <w:szCs w:val="18"/>
            <w:u w:val="single"/>
          </w:rPr>
          <w:t>https://www.agatameble.pl/akcesoria-i-dekoracje/dekoracje/ramki-na-zdjecia/ramka-malmo-af-27x51-cm</w:t>
        </w:r>
      </w:hyperlink>
    </w:p>
    <w:p w14:paraId="40810C91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39" w:history="1">
        <w:r w:rsidR="00C401FE" w:rsidRPr="00B95876">
          <w:rPr>
            <w:color w:val="0000FF"/>
            <w:sz w:val="18"/>
            <w:szCs w:val="18"/>
            <w:u w:val="single"/>
          </w:rPr>
          <w:t>https://www.agatameble.pl/akcesoria-i-dekoracje/dekoracje/ramki-na-zdjecia/ramka-na-zdjecia-biala-white-24</w:t>
        </w:r>
      </w:hyperlink>
    </w:p>
    <w:p w14:paraId="31CBFDC7" w14:textId="77777777" w:rsidR="00C401FE" w:rsidRPr="00B95876" w:rsidRDefault="00F1024F" w:rsidP="005536DE">
      <w:pPr>
        <w:jc w:val="both"/>
        <w:rPr>
          <w:sz w:val="18"/>
          <w:szCs w:val="18"/>
        </w:rPr>
      </w:pPr>
      <w:hyperlink r:id="rId40" w:history="1">
        <w:r w:rsidR="00C401FE" w:rsidRPr="00B95876">
          <w:rPr>
            <w:color w:val="0000FF"/>
            <w:sz w:val="18"/>
            <w:szCs w:val="18"/>
            <w:u w:val="single"/>
          </w:rPr>
          <w:t>https://www.agatameble.pl/akcesoria-i-dekoracje/dekoracje/ramki-na-zdjecia/ramka-na-zdjecia-biala-white-8</w:t>
        </w:r>
      </w:hyperlink>
    </w:p>
    <w:p w14:paraId="79D392BB" w14:textId="77777777" w:rsidR="00B95876" w:rsidRPr="00B95876" w:rsidRDefault="00F1024F" w:rsidP="005536DE">
      <w:pPr>
        <w:jc w:val="both"/>
        <w:rPr>
          <w:sz w:val="18"/>
          <w:szCs w:val="18"/>
        </w:rPr>
      </w:pPr>
      <w:hyperlink r:id="rId41" w:history="1">
        <w:r w:rsidR="00B95876" w:rsidRPr="00B95876">
          <w:rPr>
            <w:rStyle w:val="Hipercze"/>
            <w:sz w:val="18"/>
            <w:szCs w:val="18"/>
          </w:rPr>
          <w:t>https://www.agatameble.pl/oswietlenie/lampy-stolowe/lampa-stolowa-4</w:t>
        </w:r>
      </w:hyperlink>
    </w:p>
    <w:p w14:paraId="44B10F29" w14:textId="77777777" w:rsidR="00B95876" w:rsidRPr="00B95876" w:rsidRDefault="00F1024F" w:rsidP="005536DE">
      <w:pPr>
        <w:jc w:val="both"/>
        <w:rPr>
          <w:sz w:val="18"/>
          <w:szCs w:val="18"/>
        </w:rPr>
      </w:pPr>
      <w:hyperlink r:id="rId42" w:history="1">
        <w:r w:rsidR="00B95876" w:rsidRPr="00B95876">
          <w:rPr>
            <w:rStyle w:val="Hipercze"/>
            <w:sz w:val="18"/>
            <w:szCs w:val="18"/>
          </w:rPr>
          <w:t>https://www.agatameble.pl/oswietlenie/lampy-stolowe/lampa-stolowa-rain</w:t>
        </w:r>
      </w:hyperlink>
    </w:p>
    <w:p w14:paraId="579F8237" w14:textId="77777777" w:rsidR="00B95876" w:rsidRDefault="00B95876" w:rsidP="005536DE">
      <w:pPr>
        <w:jc w:val="both"/>
        <w:rPr>
          <w:sz w:val="18"/>
          <w:szCs w:val="18"/>
        </w:rPr>
      </w:pPr>
    </w:p>
    <w:p w14:paraId="1D536E85" w14:textId="6DCC8F9C" w:rsidR="00B95876" w:rsidRPr="00B95876" w:rsidRDefault="00F1024F" w:rsidP="005536DE">
      <w:pPr>
        <w:jc w:val="both"/>
        <w:rPr>
          <w:sz w:val="18"/>
          <w:szCs w:val="18"/>
        </w:rPr>
      </w:pPr>
      <w:hyperlink r:id="rId43" w:history="1">
        <w:r w:rsidR="00F27BCE" w:rsidRPr="00914E7B">
          <w:rPr>
            <w:rStyle w:val="Hipercze"/>
            <w:sz w:val="18"/>
            <w:szCs w:val="18"/>
          </w:rPr>
          <w:t>https://www.agatameble.pl/oswietlenie/lampy-stolowe/843-diamond-lampa-stolowa-cza</w:t>
        </w:r>
      </w:hyperlink>
    </w:p>
    <w:p w14:paraId="24C3A56E" w14:textId="77777777" w:rsidR="00B95876" w:rsidRPr="00B95876" w:rsidRDefault="00F1024F" w:rsidP="005536DE">
      <w:pPr>
        <w:jc w:val="both"/>
        <w:rPr>
          <w:sz w:val="18"/>
          <w:szCs w:val="18"/>
        </w:rPr>
      </w:pPr>
      <w:hyperlink r:id="rId44" w:history="1">
        <w:r w:rsidR="00B95876" w:rsidRPr="00B95876">
          <w:rPr>
            <w:rStyle w:val="Hipercze"/>
            <w:sz w:val="18"/>
            <w:szCs w:val="18"/>
          </w:rPr>
          <w:t>https://www.agatameble.pl/oswietlenie/lampy-stolowe/lampa-stolowa-rea-ii-3</w:t>
        </w:r>
      </w:hyperlink>
    </w:p>
    <w:p w14:paraId="00AE40E3" w14:textId="77777777" w:rsidR="00B95876" w:rsidRPr="00B95876" w:rsidRDefault="00F1024F" w:rsidP="005536DE">
      <w:pPr>
        <w:jc w:val="both"/>
        <w:rPr>
          <w:sz w:val="18"/>
          <w:szCs w:val="18"/>
        </w:rPr>
      </w:pPr>
      <w:hyperlink r:id="rId45" w:history="1">
        <w:r w:rsidR="00B95876" w:rsidRPr="00B95876">
          <w:rPr>
            <w:rStyle w:val="Hipercze"/>
            <w:sz w:val="18"/>
            <w:szCs w:val="18"/>
          </w:rPr>
          <w:t>https://www.agatameble.pl/oswietlenie/lampy-stolowe/lampa-stolowa-lorita-1</w:t>
        </w:r>
      </w:hyperlink>
    </w:p>
    <w:p w14:paraId="37FBE25D" w14:textId="77777777" w:rsidR="00B95876" w:rsidRPr="00B95876" w:rsidRDefault="00F1024F" w:rsidP="005536DE">
      <w:pPr>
        <w:jc w:val="both"/>
        <w:rPr>
          <w:sz w:val="18"/>
          <w:szCs w:val="18"/>
        </w:rPr>
      </w:pPr>
      <w:hyperlink r:id="rId46" w:history="1">
        <w:r w:rsidR="00B95876" w:rsidRPr="00B95876">
          <w:rPr>
            <w:rStyle w:val="Hipercze"/>
            <w:sz w:val="18"/>
            <w:szCs w:val="18"/>
          </w:rPr>
          <w:t>https://www.agatameble.pl/oswietlenie/lampy-stolowe/cornelius-lampa-stolowa-bialy</w:t>
        </w:r>
      </w:hyperlink>
    </w:p>
    <w:p w14:paraId="5527CF78" w14:textId="77777777" w:rsidR="00B95876" w:rsidRPr="00B95876" w:rsidRDefault="00F1024F" w:rsidP="005536DE">
      <w:pPr>
        <w:jc w:val="both"/>
        <w:rPr>
          <w:rFonts w:ascii="Calibri" w:eastAsia="Times New Roman" w:hAnsi="Calibri" w:cs="Times New Roman"/>
          <w:i/>
          <w:sz w:val="18"/>
          <w:szCs w:val="18"/>
        </w:rPr>
      </w:pPr>
      <w:hyperlink r:id="rId47" w:history="1">
        <w:r w:rsidR="00B95876" w:rsidRPr="00B95876">
          <w:rPr>
            <w:rStyle w:val="Hipercze"/>
            <w:sz w:val="18"/>
            <w:szCs w:val="18"/>
          </w:rPr>
          <w:t>https://www.agatameble.pl/oswietlenie/lampy-stolowe/t0230-01b-s8a1-branch-lampa-stolowa-2</w:t>
        </w:r>
      </w:hyperlink>
    </w:p>
    <w:sectPr w:rsidR="00B95876" w:rsidRPr="00B95876" w:rsidSect="001E5C6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E9E94" w14:textId="77777777" w:rsidR="00F1024F" w:rsidRDefault="00F1024F" w:rsidP="00BA10FD">
      <w:pPr>
        <w:spacing w:after="0" w:line="240" w:lineRule="auto"/>
      </w:pPr>
      <w:r>
        <w:separator/>
      </w:r>
    </w:p>
  </w:endnote>
  <w:endnote w:type="continuationSeparator" w:id="0">
    <w:p w14:paraId="20F0CB73" w14:textId="77777777" w:rsidR="00F1024F" w:rsidRDefault="00F1024F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55734" w14:textId="77777777"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DE947" w14:textId="77777777"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84E97" w14:textId="77777777"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887B7" w14:textId="77777777" w:rsidR="00F1024F" w:rsidRDefault="00F1024F" w:rsidP="00BA10FD">
      <w:pPr>
        <w:spacing w:after="0" w:line="240" w:lineRule="auto"/>
      </w:pPr>
      <w:r>
        <w:separator/>
      </w:r>
    </w:p>
  </w:footnote>
  <w:footnote w:type="continuationSeparator" w:id="0">
    <w:p w14:paraId="25025E1E" w14:textId="77777777" w:rsidR="00F1024F" w:rsidRDefault="00F1024F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7811F" w14:textId="77777777"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C36B9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94AE9F0" wp14:editId="49FD82B0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68D6D" w14:textId="77777777"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C2E"/>
    <w:rsid w:val="00043B02"/>
    <w:rsid w:val="00050C32"/>
    <w:rsid w:val="000B0FD9"/>
    <w:rsid w:val="00110902"/>
    <w:rsid w:val="001722BA"/>
    <w:rsid w:val="00185E51"/>
    <w:rsid w:val="001921D9"/>
    <w:rsid w:val="001A4335"/>
    <w:rsid w:val="001B56E9"/>
    <w:rsid w:val="001E5C68"/>
    <w:rsid w:val="00205CC1"/>
    <w:rsid w:val="00220FF0"/>
    <w:rsid w:val="002358FE"/>
    <w:rsid w:val="002519A2"/>
    <w:rsid w:val="003060A6"/>
    <w:rsid w:val="003632BC"/>
    <w:rsid w:val="003649FE"/>
    <w:rsid w:val="003757D3"/>
    <w:rsid w:val="00375955"/>
    <w:rsid w:val="00392B1F"/>
    <w:rsid w:val="00394922"/>
    <w:rsid w:val="003F7CE3"/>
    <w:rsid w:val="004765E9"/>
    <w:rsid w:val="00507E7F"/>
    <w:rsid w:val="0051141D"/>
    <w:rsid w:val="00543DA8"/>
    <w:rsid w:val="00544D80"/>
    <w:rsid w:val="005536DE"/>
    <w:rsid w:val="005603C4"/>
    <w:rsid w:val="00567A8A"/>
    <w:rsid w:val="005B5C36"/>
    <w:rsid w:val="005D6151"/>
    <w:rsid w:val="005E6E6C"/>
    <w:rsid w:val="005F3EDA"/>
    <w:rsid w:val="005F758A"/>
    <w:rsid w:val="006407FF"/>
    <w:rsid w:val="0065363B"/>
    <w:rsid w:val="00664C96"/>
    <w:rsid w:val="0069117E"/>
    <w:rsid w:val="006C0AE7"/>
    <w:rsid w:val="006C4301"/>
    <w:rsid w:val="006E7552"/>
    <w:rsid w:val="006F3B74"/>
    <w:rsid w:val="006F4EC6"/>
    <w:rsid w:val="006F5790"/>
    <w:rsid w:val="00715C16"/>
    <w:rsid w:val="00741CC3"/>
    <w:rsid w:val="007B3C2E"/>
    <w:rsid w:val="007F1FDA"/>
    <w:rsid w:val="007F2B10"/>
    <w:rsid w:val="00802809"/>
    <w:rsid w:val="00830458"/>
    <w:rsid w:val="00837028"/>
    <w:rsid w:val="008773DC"/>
    <w:rsid w:val="008D40BD"/>
    <w:rsid w:val="008E6ED2"/>
    <w:rsid w:val="008F7766"/>
    <w:rsid w:val="009010FB"/>
    <w:rsid w:val="00917C94"/>
    <w:rsid w:val="00930613"/>
    <w:rsid w:val="009521AC"/>
    <w:rsid w:val="00960BC3"/>
    <w:rsid w:val="00974031"/>
    <w:rsid w:val="009B3278"/>
    <w:rsid w:val="009D4551"/>
    <w:rsid w:val="009F647D"/>
    <w:rsid w:val="00A17BC8"/>
    <w:rsid w:val="00A30E42"/>
    <w:rsid w:val="00A6311B"/>
    <w:rsid w:val="00A65A4B"/>
    <w:rsid w:val="00AC59C2"/>
    <w:rsid w:val="00B26AA6"/>
    <w:rsid w:val="00B35E1D"/>
    <w:rsid w:val="00B84549"/>
    <w:rsid w:val="00B93F23"/>
    <w:rsid w:val="00B95876"/>
    <w:rsid w:val="00BA09BD"/>
    <w:rsid w:val="00BA10FD"/>
    <w:rsid w:val="00BE12C7"/>
    <w:rsid w:val="00C12A61"/>
    <w:rsid w:val="00C211AC"/>
    <w:rsid w:val="00C24B7F"/>
    <w:rsid w:val="00C33618"/>
    <w:rsid w:val="00C401FE"/>
    <w:rsid w:val="00C43483"/>
    <w:rsid w:val="00C67AE0"/>
    <w:rsid w:val="00CB25AF"/>
    <w:rsid w:val="00CE36FC"/>
    <w:rsid w:val="00CF0EF8"/>
    <w:rsid w:val="00D30103"/>
    <w:rsid w:val="00D3529C"/>
    <w:rsid w:val="00D87065"/>
    <w:rsid w:val="00D96458"/>
    <w:rsid w:val="00DD32C4"/>
    <w:rsid w:val="00DE7539"/>
    <w:rsid w:val="00E17ADB"/>
    <w:rsid w:val="00E27099"/>
    <w:rsid w:val="00E51226"/>
    <w:rsid w:val="00E94881"/>
    <w:rsid w:val="00E97373"/>
    <w:rsid w:val="00EF337D"/>
    <w:rsid w:val="00F1024F"/>
    <w:rsid w:val="00F27BCE"/>
    <w:rsid w:val="00F27CE7"/>
    <w:rsid w:val="00F574EF"/>
    <w:rsid w:val="00FA635D"/>
    <w:rsid w:val="00FB0B0A"/>
    <w:rsid w:val="00FB51A4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4AE5"/>
  <w15:docId w15:val="{83112561-C53D-4AD0-81B9-E74713C3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0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agatameble.pl/akcesoria-i-dekoracje/dekoracje/ramki-na-zdjecia/ramka-na-zdjecia-biala-white-24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agatameble.pl/pomieszczenia/jadalnia/dodatki/dekoracje/szklo-i-porcelana-dekoracyjna/szklo-i-porcelana-dekoracyjna-18" TargetMode="External"/><Relationship Id="rId42" Type="http://schemas.openxmlformats.org/officeDocument/2006/relationships/hyperlink" Target="https://www.agatameble.pl/oswietlenie/lampy-stolowe/lampa-stolowa-rain" TargetMode="External"/><Relationship Id="rId47" Type="http://schemas.openxmlformats.org/officeDocument/2006/relationships/hyperlink" Target="https://www.agatameble.pl/oswietlenie/lampy-stolowe/t0230-01b-s8a1-branch-lampa-stolowa-2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agatameble.pl/pomieszczenia/jadalnia/dodatki/dekoracje/szklo-i-porcelana-dekoracyjna/szklo-i-porcelana-dekoracyjna-4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agatameble.pl/pomieszczenia/jadalnia/dodatki/dekoracje/szklo-i-porcelana-dekoracyjna/wazon-srebrny-2" TargetMode="External"/><Relationship Id="rId37" Type="http://schemas.openxmlformats.org/officeDocument/2006/relationships/hyperlink" Target="https://www.agatameble.pl/akcesoria-i-dekoracje/dekoracje/ramki-na-zdjecia/komplet-3-ramek-6" TargetMode="External"/><Relationship Id="rId40" Type="http://schemas.openxmlformats.org/officeDocument/2006/relationships/hyperlink" Target="https://www.agatameble.pl/akcesoria-i-dekoracje/dekoracje/ramki-na-zdjecia/ramka-na-zdjecia-biala-white-8" TargetMode="External"/><Relationship Id="rId45" Type="http://schemas.openxmlformats.org/officeDocument/2006/relationships/hyperlink" Target="https://www.agatameble.pl/oswietlenie/lampy-stolowe/lampa-stolowa-lorita-1" TargetMode="External"/><Relationship Id="rId53" Type="http://schemas.openxmlformats.org/officeDocument/2006/relationships/footer" Target="footer3.xml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ww.agatameble.pl/pomieszczenia/jadalnia/dodatki/dekoracje/szklo-i-porcelana-dekoracyjna/wazon-55" TargetMode="External"/><Relationship Id="rId35" Type="http://schemas.openxmlformats.org/officeDocument/2006/relationships/hyperlink" Target="https://www.agatameble.pl/pomieszczenia/jadalnia/dodatki/dekoracje/szklo-i-porcelana-dekoracyjna/wazon-dekoracyjny-bialy-white-4" TargetMode="External"/><Relationship Id="rId43" Type="http://schemas.openxmlformats.org/officeDocument/2006/relationships/hyperlink" Target="https://www.agatameble.pl/oswietlenie/lampy-stolowe/843-diamond-lampa-stolowa-cza" TargetMode="External"/><Relationship Id="rId48" Type="http://schemas.openxmlformats.org/officeDocument/2006/relationships/header" Target="header1.xml"/><Relationship Id="rId56" Type="http://schemas.openxmlformats.org/officeDocument/2006/relationships/customXml" Target="../customXml/item2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www.agatameble.pl/pomieszczenia/jadalnia/dodatki/dekoracje/szklo-i-porcelana-dekoracyjna/wazon-roz-6" TargetMode="External"/><Relationship Id="rId38" Type="http://schemas.openxmlformats.org/officeDocument/2006/relationships/hyperlink" Target="https://www.agatameble.pl/akcesoria-i-dekoracje/dekoracje/ramki-na-zdjecia/ramka-malmo-af-27x51-cm" TargetMode="External"/><Relationship Id="rId46" Type="http://schemas.openxmlformats.org/officeDocument/2006/relationships/hyperlink" Target="https://www.agatameble.pl/oswietlenie/lampy-stolowe/cornelius-lampa-stolowa-bialy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agatameble.pl/oswietlenie/lampy-stolowe/lampa-stolowa-4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agatameble.pl/pomieszczenia/jadalnia/dodatki/dekoracje/szklo-i-porcelana-dekoracyjna/k14519-wazon" TargetMode="External"/><Relationship Id="rId49" Type="http://schemas.openxmlformats.org/officeDocument/2006/relationships/header" Target="header2.xml"/><Relationship Id="rId57" Type="http://schemas.openxmlformats.org/officeDocument/2006/relationships/customXml" Target="../customXml/item3.xml"/><Relationship Id="rId10" Type="http://schemas.openxmlformats.org/officeDocument/2006/relationships/image" Target="media/image3.png"/><Relationship Id="rId31" Type="http://schemas.openxmlformats.org/officeDocument/2006/relationships/hyperlink" Target="https://www.agatameble.pl/akcesoria-i-dekoracje/dekoracje/szklo-i-porcelana-dekoracyjna/wazony-ceramiczne" TargetMode="External"/><Relationship Id="rId44" Type="http://schemas.openxmlformats.org/officeDocument/2006/relationships/hyperlink" Target="https://www.agatameble.pl/oswietlenie/lampy-stolowe/lampa-stolowa-rea-ii-3" TargetMode="External"/><Relationship Id="rId5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247com-my.sharepoint.com/personal/magdalena_mikolajczak_247_com_pl/Documents/Pulpit/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08E1F0-C096-4CEC-A0DB-E5E8139539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834C89-7CE1-4DA8-AE3B-62EAC132D830}"/>
</file>

<file path=customXml/itemProps3.xml><?xml version="1.0" encoding="utf-8"?>
<ds:datastoreItem xmlns:ds="http://schemas.openxmlformats.org/officeDocument/2006/customXml" ds:itemID="{C641FE6E-E727-4DDF-8B17-0F1BB99B2F70}"/>
</file>

<file path=customXml/itemProps4.xml><?xml version="1.0" encoding="utf-8"?>
<ds:datastoreItem xmlns:ds="http://schemas.openxmlformats.org/officeDocument/2006/customXml" ds:itemID="{ECA0CA75-58E5-4CB0-8F44-DC5AF1B3CA41}"/>
</file>

<file path=docProps/app.xml><?xml version="1.0" encoding="utf-8"?>
<Properties xmlns="http://schemas.openxmlformats.org/officeDocument/2006/extended-properties" xmlns:vt="http://schemas.openxmlformats.org/officeDocument/2006/docPropsVTypes">
  <Template>Agata%20SA_papier%20firmowy</Template>
  <TotalTime>30</TotalTime>
  <Pages>4</Pages>
  <Words>757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m.mikolajczak</dc:creator>
  <cp:lastModifiedBy>Magdalena Mikołajczak</cp:lastModifiedBy>
  <cp:revision>5</cp:revision>
  <cp:lastPrinted>2016-02-22T13:07:00Z</cp:lastPrinted>
  <dcterms:created xsi:type="dcterms:W3CDTF">2019-05-14T14:31:00Z</dcterms:created>
  <dcterms:modified xsi:type="dcterms:W3CDTF">2019-05-15T09:20:00Z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