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D9F4" w14:textId="3EA72917" w:rsidR="002F6FBC" w:rsidRPr="001A1E62" w:rsidRDefault="002F6FBC" w:rsidP="001A1E62">
      <w:pPr>
        <w:tabs>
          <w:tab w:val="left" w:pos="4170"/>
        </w:tabs>
        <w:spacing w:after="120" w:line="360" w:lineRule="auto"/>
        <w:rPr>
          <w:rFonts w:ascii="Arial" w:eastAsia="Calibri" w:hAnsi="Arial" w:cs="Arial"/>
          <w:b/>
          <w:bCs/>
          <w:sz w:val="36"/>
          <w:szCs w:val="22"/>
        </w:rPr>
      </w:pPr>
      <w:r w:rsidRPr="001A1E62">
        <w:rPr>
          <w:rFonts w:ascii="Arial" w:eastAsia="Calibri" w:hAnsi="Arial" w:cs="Arial"/>
          <w:b/>
          <w:bCs/>
          <w:sz w:val="36"/>
          <w:szCs w:val="22"/>
        </w:rPr>
        <w:t>Continental optymalizuj</w:t>
      </w:r>
      <w:r w:rsidR="00D96C7E" w:rsidRPr="001A1E62">
        <w:rPr>
          <w:rFonts w:ascii="Arial" w:eastAsia="Calibri" w:hAnsi="Arial" w:cs="Arial"/>
          <w:b/>
          <w:bCs/>
          <w:sz w:val="36"/>
          <w:szCs w:val="22"/>
        </w:rPr>
        <w:t>e</w:t>
      </w:r>
      <w:r w:rsidRPr="001A1E62">
        <w:rPr>
          <w:rFonts w:ascii="Arial" w:eastAsia="Calibri" w:hAnsi="Arial" w:cs="Arial"/>
          <w:b/>
          <w:bCs/>
          <w:sz w:val="36"/>
          <w:szCs w:val="22"/>
        </w:rPr>
        <w:t xml:space="preserve"> zarządzanie o</w:t>
      </w:r>
      <w:r w:rsidR="00D96C7E" w:rsidRPr="001A1E62">
        <w:rPr>
          <w:rFonts w:ascii="Arial" w:eastAsia="Calibri" w:hAnsi="Arial" w:cs="Arial"/>
          <w:b/>
          <w:bCs/>
          <w:sz w:val="36"/>
          <w:szCs w:val="22"/>
        </w:rPr>
        <w:t>gumieniem</w:t>
      </w:r>
      <w:r w:rsidRPr="001A1E62">
        <w:rPr>
          <w:rFonts w:ascii="Arial" w:eastAsia="Calibri" w:hAnsi="Arial" w:cs="Arial"/>
          <w:b/>
          <w:bCs/>
          <w:sz w:val="36"/>
          <w:szCs w:val="22"/>
        </w:rPr>
        <w:t xml:space="preserve"> w</w:t>
      </w:r>
      <w:r w:rsidR="00D96C7E" w:rsidRPr="001A1E62">
        <w:rPr>
          <w:rFonts w:ascii="Arial" w:eastAsia="Calibri" w:hAnsi="Arial" w:cs="Arial"/>
          <w:b/>
          <w:bCs/>
          <w:sz w:val="36"/>
          <w:szCs w:val="22"/>
        </w:rPr>
        <w:t>e</w:t>
      </w:r>
      <w:r w:rsidRPr="001A1E62">
        <w:rPr>
          <w:rFonts w:ascii="Arial" w:eastAsia="Calibri" w:hAnsi="Arial" w:cs="Arial"/>
          <w:b/>
          <w:bCs/>
          <w:sz w:val="36"/>
          <w:szCs w:val="22"/>
        </w:rPr>
        <w:t xml:space="preserve"> flocie</w:t>
      </w:r>
      <w:r w:rsidR="00D96C7E" w:rsidRPr="001A1E62">
        <w:rPr>
          <w:rFonts w:ascii="Arial" w:eastAsia="Calibri" w:hAnsi="Arial" w:cs="Arial"/>
          <w:b/>
          <w:bCs/>
          <w:sz w:val="36"/>
          <w:szCs w:val="22"/>
        </w:rPr>
        <w:t xml:space="preserve"> PEMA</w:t>
      </w:r>
    </w:p>
    <w:p w14:paraId="5A4FA9F7" w14:textId="138F3C44" w:rsidR="00EC579D" w:rsidRDefault="008A466F" w:rsidP="002F6FB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Warszawa, </w:t>
      </w:r>
      <w:r w:rsidR="002F6FBC">
        <w:rPr>
          <w:rFonts w:ascii="Arial" w:eastAsia="Calibri" w:hAnsi="Arial" w:cs="Arial"/>
          <w:b/>
          <w:bCs/>
          <w:sz w:val="22"/>
          <w:szCs w:val="22"/>
        </w:rPr>
        <w:t>27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F6FBC">
        <w:rPr>
          <w:rFonts w:ascii="Arial" w:eastAsia="Calibri" w:hAnsi="Arial" w:cs="Arial"/>
          <w:b/>
          <w:bCs/>
          <w:sz w:val="22"/>
          <w:szCs w:val="22"/>
        </w:rPr>
        <w:t>maja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201</w:t>
      </w:r>
      <w:r w:rsidR="004C4044">
        <w:rPr>
          <w:rFonts w:ascii="Arial" w:eastAsia="Calibri" w:hAnsi="Arial" w:cs="Arial"/>
          <w:b/>
          <w:bCs/>
          <w:sz w:val="22"/>
          <w:szCs w:val="22"/>
        </w:rPr>
        <w:t>9</w:t>
      </w:r>
      <w:r w:rsidRPr="001D6683">
        <w:rPr>
          <w:rFonts w:ascii="Arial" w:eastAsia="Calibri" w:hAnsi="Arial" w:cs="Arial"/>
          <w:b/>
          <w:bCs/>
          <w:sz w:val="22"/>
          <w:szCs w:val="22"/>
        </w:rPr>
        <w:t xml:space="preserve"> r. </w:t>
      </w:r>
      <w:r w:rsidR="00532B00">
        <w:rPr>
          <w:rFonts w:ascii="Arial" w:eastAsia="Calibri" w:hAnsi="Arial" w:cs="Arial"/>
          <w:b/>
          <w:bCs/>
          <w:sz w:val="22"/>
          <w:szCs w:val="22"/>
        </w:rPr>
        <w:t>–</w:t>
      </w:r>
      <w:r w:rsidR="00C06347" w:rsidRPr="00C0634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06347" w:rsidRPr="002F6FBC">
        <w:rPr>
          <w:rFonts w:ascii="Arial" w:eastAsia="Calibri" w:hAnsi="Arial" w:cs="Arial"/>
          <w:b/>
          <w:bCs/>
          <w:sz w:val="22"/>
          <w:szCs w:val="22"/>
        </w:rPr>
        <w:t>Continental</w:t>
      </w:r>
      <w:r w:rsidR="00C06347">
        <w:rPr>
          <w:rFonts w:ascii="Arial" w:eastAsia="Calibri" w:hAnsi="Arial" w:cs="Arial"/>
          <w:b/>
          <w:bCs/>
          <w:sz w:val="22"/>
          <w:szCs w:val="22"/>
        </w:rPr>
        <w:t xml:space="preserve"> wspiera PEMA, spółkę oferującą wynajem pojazdów użytkowych w całej Europie, w </w:t>
      </w:r>
      <w:r w:rsidR="002F6FBC" w:rsidRPr="002F6FBC">
        <w:rPr>
          <w:rFonts w:ascii="Arial" w:eastAsia="Calibri" w:hAnsi="Arial" w:cs="Arial"/>
          <w:b/>
          <w:bCs/>
          <w:sz w:val="22"/>
          <w:szCs w:val="22"/>
        </w:rPr>
        <w:t>cyfryzacj</w:t>
      </w:r>
      <w:r w:rsidR="00C06347">
        <w:rPr>
          <w:rFonts w:ascii="Arial" w:eastAsia="Calibri" w:hAnsi="Arial" w:cs="Arial"/>
          <w:b/>
          <w:bCs/>
          <w:sz w:val="22"/>
          <w:szCs w:val="22"/>
        </w:rPr>
        <w:t>i</w:t>
      </w:r>
      <w:r w:rsidR="002F6FBC" w:rsidRPr="002F6FB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procesu </w:t>
      </w:r>
      <w:r w:rsidR="002F6FBC" w:rsidRPr="002F6FBC">
        <w:rPr>
          <w:rFonts w:ascii="Arial" w:eastAsia="Calibri" w:hAnsi="Arial" w:cs="Arial"/>
          <w:b/>
          <w:bCs/>
          <w:sz w:val="22"/>
          <w:szCs w:val="22"/>
        </w:rPr>
        <w:t>zarządzania o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>gumieniem</w:t>
      </w:r>
      <w:r w:rsidR="002F6FBC" w:rsidRPr="002F6FB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06347">
        <w:rPr>
          <w:rFonts w:ascii="Arial" w:eastAsia="Calibri" w:hAnsi="Arial" w:cs="Arial"/>
          <w:b/>
          <w:bCs/>
          <w:sz w:val="22"/>
          <w:szCs w:val="22"/>
        </w:rPr>
        <w:t>we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 flocie obejmującej </w:t>
      </w:r>
      <w:r w:rsidR="002F6FBC" w:rsidRPr="002F6FBC">
        <w:rPr>
          <w:rFonts w:ascii="Arial" w:eastAsia="Calibri" w:hAnsi="Arial" w:cs="Arial"/>
          <w:b/>
          <w:bCs/>
          <w:sz w:val="22"/>
          <w:szCs w:val="22"/>
        </w:rPr>
        <w:t>ponad 18 000 pojazdów.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 Opracowan</w:t>
      </w:r>
      <w:r w:rsidR="00444865">
        <w:rPr>
          <w:rFonts w:ascii="Arial" w:eastAsia="Calibri" w:hAnsi="Arial" w:cs="Arial"/>
          <w:b/>
          <w:bCs/>
          <w:sz w:val="22"/>
          <w:szCs w:val="22"/>
        </w:rPr>
        <w:t>y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 przez Continental </w:t>
      </w:r>
      <w:r w:rsidR="00444865">
        <w:rPr>
          <w:rFonts w:ascii="Arial" w:eastAsia="Calibri" w:hAnsi="Arial" w:cs="Arial"/>
          <w:b/>
          <w:bCs/>
          <w:sz w:val="22"/>
          <w:szCs w:val="22"/>
        </w:rPr>
        <w:t>system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D96C7E" w:rsidRPr="00D96C7E">
        <w:rPr>
          <w:rFonts w:ascii="Arial" w:eastAsia="Calibri" w:hAnsi="Arial" w:cs="Arial"/>
          <w:b/>
          <w:bCs/>
          <w:sz w:val="22"/>
          <w:szCs w:val="22"/>
        </w:rPr>
        <w:t>CESAR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06347">
        <w:rPr>
          <w:rFonts w:ascii="Arial" w:eastAsia="Calibri" w:hAnsi="Arial" w:cs="Arial"/>
          <w:b/>
          <w:bCs/>
          <w:sz w:val="22"/>
          <w:szCs w:val="22"/>
        </w:rPr>
        <w:t xml:space="preserve">pozwala </w:t>
      </w:r>
      <w:r w:rsidR="00C144AA">
        <w:rPr>
          <w:rFonts w:ascii="Arial" w:eastAsia="Calibri" w:hAnsi="Arial" w:cs="Arial"/>
          <w:b/>
          <w:bCs/>
          <w:sz w:val="22"/>
          <w:szCs w:val="22"/>
        </w:rPr>
        <w:t xml:space="preserve">spółce </w:t>
      </w:r>
      <w:r w:rsidR="00D96C7E" w:rsidRPr="00D96C7E">
        <w:rPr>
          <w:rFonts w:ascii="Arial" w:eastAsia="Calibri" w:hAnsi="Arial" w:cs="Arial"/>
          <w:b/>
          <w:bCs/>
          <w:sz w:val="22"/>
          <w:szCs w:val="22"/>
        </w:rPr>
        <w:t>skró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>cić</w:t>
      </w:r>
      <w:r w:rsidR="00D96C7E" w:rsidRPr="00D96C7E">
        <w:rPr>
          <w:rFonts w:ascii="Arial" w:eastAsia="Calibri" w:hAnsi="Arial" w:cs="Arial"/>
          <w:b/>
          <w:bCs/>
          <w:sz w:val="22"/>
          <w:szCs w:val="22"/>
        </w:rPr>
        <w:t xml:space="preserve"> czas przestoj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ów pojazdów z powodu awarii oraz wpływa na </w:t>
      </w:r>
      <w:r w:rsidR="00D96C7E" w:rsidRPr="00D96C7E">
        <w:rPr>
          <w:rFonts w:ascii="Arial" w:eastAsia="Calibri" w:hAnsi="Arial" w:cs="Arial"/>
          <w:b/>
          <w:bCs/>
          <w:sz w:val="22"/>
          <w:szCs w:val="22"/>
        </w:rPr>
        <w:t xml:space="preserve">maksymalne wydłużenie </w:t>
      </w:r>
      <w:r w:rsidR="00D96C7E">
        <w:rPr>
          <w:rFonts w:ascii="Arial" w:eastAsia="Calibri" w:hAnsi="Arial" w:cs="Arial"/>
          <w:b/>
          <w:bCs/>
          <w:sz w:val="22"/>
          <w:szCs w:val="22"/>
        </w:rPr>
        <w:t xml:space="preserve">żywotności opon. </w:t>
      </w:r>
    </w:p>
    <w:p w14:paraId="2E2A8A99" w14:textId="77777777" w:rsidR="0011170D" w:rsidRDefault="00444865" w:rsidP="002F6FB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Wdrożony w PEMA w 2018 roku c</w:t>
      </w:r>
      <w:r w:rsidRPr="00444865">
        <w:rPr>
          <w:rFonts w:ascii="Arial" w:eastAsia="Calibri" w:hAnsi="Arial" w:cs="Arial"/>
          <w:bCs/>
          <w:sz w:val="22"/>
          <w:szCs w:val="22"/>
        </w:rPr>
        <w:t>yfrowy system zarządzania flotą</w:t>
      </w:r>
      <w:r>
        <w:rPr>
          <w:rFonts w:ascii="Arial" w:eastAsia="Calibri" w:hAnsi="Arial" w:cs="Arial"/>
          <w:bCs/>
          <w:sz w:val="22"/>
          <w:szCs w:val="22"/>
        </w:rPr>
        <w:t xml:space="preserve"> CESAR, umożliwia </w:t>
      </w:r>
      <w:r w:rsidRPr="00444865">
        <w:rPr>
          <w:rFonts w:ascii="Arial" w:eastAsia="Calibri" w:hAnsi="Arial" w:cs="Arial"/>
          <w:bCs/>
          <w:sz w:val="22"/>
          <w:szCs w:val="22"/>
        </w:rPr>
        <w:t>za pomocą specjalnego interfejsu</w:t>
      </w:r>
      <w:r>
        <w:rPr>
          <w:rFonts w:ascii="Arial" w:eastAsia="Calibri" w:hAnsi="Arial" w:cs="Arial"/>
          <w:bCs/>
          <w:sz w:val="22"/>
          <w:szCs w:val="22"/>
        </w:rPr>
        <w:t xml:space="preserve"> ciągłą </w:t>
      </w:r>
      <w:r w:rsidRPr="00444865">
        <w:rPr>
          <w:rFonts w:ascii="Arial" w:eastAsia="Calibri" w:hAnsi="Arial" w:cs="Arial"/>
          <w:bCs/>
          <w:sz w:val="22"/>
          <w:szCs w:val="22"/>
        </w:rPr>
        <w:t>wymianę i aktualizację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A30FB">
        <w:rPr>
          <w:rFonts w:ascii="Arial" w:eastAsia="Calibri" w:hAnsi="Arial" w:cs="Arial"/>
          <w:bCs/>
          <w:sz w:val="22"/>
          <w:szCs w:val="22"/>
        </w:rPr>
        <w:t xml:space="preserve">danych </w:t>
      </w:r>
      <w:r>
        <w:rPr>
          <w:rFonts w:ascii="Arial" w:eastAsia="Calibri" w:hAnsi="Arial" w:cs="Arial"/>
          <w:bCs/>
          <w:sz w:val="22"/>
          <w:szCs w:val="22"/>
        </w:rPr>
        <w:t>kluczowych</w:t>
      </w:r>
      <w:r w:rsidRPr="0044486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DA30FB">
        <w:rPr>
          <w:rFonts w:ascii="Arial" w:eastAsia="Calibri" w:hAnsi="Arial" w:cs="Arial"/>
          <w:bCs/>
          <w:sz w:val="22"/>
          <w:szCs w:val="22"/>
        </w:rPr>
        <w:t>dla prawidłowego działania</w:t>
      </w:r>
      <w:r w:rsidRPr="00444865">
        <w:rPr>
          <w:rFonts w:ascii="Arial" w:eastAsia="Calibri" w:hAnsi="Arial" w:cs="Arial"/>
          <w:bCs/>
          <w:sz w:val="22"/>
          <w:szCs w:val="22"/>
        </w:rPr>
        <w:t xml:space="preserve"> pojazdów </w:t>
      </w:r>
      <w:r w:rsidR="00DA30FB">
        <w:rPr>
          <w:rFonts w:ascii="Arial" w:eastAsia="Calibri" w:hAnsi="Arial" w:cs="Arial"/>
          <w:bCs/>
          <w:sz w:val="22"/>
          <w:szCs w:val="22"/>
        </w:rPr>
        <w:t xml:space="preserve">oraz potrzebnych </w:t>
      </w:r>
      <w:r w:rsidRPr="00444865">
        <w:rPr>
          <w:rFonts w:ascii="Arial" w:eastAsia="Calibri" w:hAnsi="Arial" w:cs="Arial"/>
          <w:bCs/>
          <w:sz w:val="22"/>
          <w:szCs w:val="22"/>
        </w:rPr>
        <w:t>usług</w:t>
      </w:r>
      <w:r w:rsidR="00DA30FB">
        <w:rPr>
          <w:rFonts w:ascii="Arial" w:eastAsia="Calibri" w:hAnsi="Arial" w:cs="Arial"/>
          <w:bCs/>
          <w:sz w:val="22"/>
          <w:szCs w:val="22"/>
        </w:rPr>
        <w:t xml:space="preserve"> serwisowych</w:t>
      </w:r>
      <w:r>
        <w:rPr>
          <w:rFonts w:ascii="Arial" w:eastAsia="Calibri" w:hAnsi="Arial" w:cs="Arial"/>
          <w:bCs/>
          <w:sz w:val="22"/>
          <w:szCs w:val="22"/>
        </w:rPr>
        <w:t xml:space="preserve">. </w:t>
      </w:r>
    </w:p>
    <w:p w14:paraId="2CD6DAE4" w14:textId="24B5B45E" w:rsidR="00444865" w:rsidRDefault="00444865" w:rsidP="002F6FBC">
      <w:pPr>
        <w:tabs>
          <w:tab w:val="left" w:pos="4170"/>
        </w:tabs>
        <w:spacing w:after="120" w:line="360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444865">
        <w:rPr>
          <w:rFonts w:ascii="Arial" w:eastAsia="Calibri" w:hAnsi="Arial" w:cs="Arial"/>
          <w:bCs/>
          <w:sz w:val="22"/>
          <w:szCs w:val="22"/>
        </w:rPr>
        <w:t xml:space="preserve">Wolfgang </w:t>
      </w:r>
      <w:proofErr w:type="spellStart"/>
      <w:r w:rsidRPr="00444865">
        <w:rPr>
          <w:rFonts w:ascii="Arial" w:eastAsia="Calibri" w:hAnsi="Arial" w:cs="Arial"/>
          <w:bCs/>
          <w:sz w:val="22"/>
          <w:szCs w:val="22"/>
        </w:rPr>
        <w:t>Beuleke</w:t>
      </w:r>
      <w:proofErr w:type="spellEnd"/>
      <w:r w:rsidRPr="00444865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1649C3" w:rsidRPr="001649C3">
        <w:rPr>
          <w:rFonts w:ascii="Arial" w:eastAsia="Calibri" w:hAnsi="Arial" w:cs="Arial"/>
          <w:bCs/>
          <w:sz w:val="22"/>
          <w:szCs w:val="22"/>
        </w:rPr>
        <w:t xml:space="preserve">Team </w:t>
      </w:r>
      <w:proofErr w:type="spellStart"/>
      <w:r w:rsidR="001649C3" w:rsidRPr="001649C3">
        <w:rPr>
          <w:rFonts w:ascii="Arial" w:eastAsia="Calibri" w:hAnsi="Arial" w:cs="Arial"/>
          <w:bCs/>
          <w:sz w:val="22"/>
          <w:szCs w:val="22"/>
        </w:rPr>
        <w:t>Lead</w:t>
      </w:r>
      <w:proofErr w:type="spellEnd"/>
      <w:r w:rsidR="001649C3" w:rsidRPr="001649C3">
        <w:rPr>
          <w:rFonts w:ascii="Arial" w:eastAsia="Calibri" w:hAnsi="Arial" w:cs="Arial"/>
          <w:bCs/>
          <w:sz w:val="22"/>
          <w:szCs w:val="22"/>
        </w:rPr>
        <w:t xml:space="preserve"> Tire Management</w:t>
      </w:r>
      <w:r w:rsidR="001649C3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44865">
        <w:rPr>
          <w:rFonts w:ascii="Arial" w:eastAsia="Calibri" w:hAnsi="Arial" w:cs="Arial"/>
          <w:bCs/>
          <w:sz w:val="22"/>
          <w:szCs w:val="22"/>
        </w:rPr>
        <w:t xml:space="preserve">w PEMA </w:t>
      </w:r>
      <w:r w:rsidR="00AC3825">
        <w:rPr>
          <w:rFonts w:ascii="Arial" w:eastAsia="Calibri" w:hAnsi="Arial" w:cs="Arial"/>
          <w:bCs/>
          <w:sz w:val="22"/>
          <w:szCs w:val="22"/>
        </w:rPr>
        <w:t>t</w:t>
      </w:r>
      <w:r w:rsidR="00DA30FB">
        <w:rPr>
          <w:rFonts w:ascii="Arial" w:eastAsia="Calibri" w:hAnsi="Arial" w:cs="Arial"/>
          <w:bCs/>
          <w:sz w:val="22"/>
          <w:szCs w:val="22"/>
        </w:rPr>
        <w:t xml:space="preserve">ak </w:t>
      </w:r>
      <w:r>
        <w:rPr>
          <w:rFonts w:ascii="Arial" w:eastAsia="Calibri" w:hAnsi="Arial" w:cs="Arial"/>
          <w:bCs/>
          <w:sz w:val="22"/>
          <w:szCs w:val="22"/>
        </w:rPr>
        <w:t>podsumo</w:t>
      </w:r>
      <w:r w:rsidR="00C144AA">
        <w:rPr>
          <w:rFonts w:ascii="Arial" w:eastAsia="Calibri" w:hAnsi="Arial" w:cs="Arial"/>
          <w:bCs/>
          <w:sz w:val="22"/>
          <w:szCs w:val="22"/>
        </w:rPr>
        <w:t>wał</w:t>
      </w:r>
      <w:r>
        <w:rPr>
          <w:rFonts w:ascii="Arial" w:eastAsia="Calibri" w:hAnsi="Arial" w:cs="Arial"/>
          <w:bCs/>
          <w:sz w:val="22"/>
          <w:szCs w:val="22"/>
        </w:rPr>
        <w:t xml:space="preserve"> dotychczasowe </w:t>
      </w:r>
      <w:r w:rsidR="00DA30FB">
        <w:rPr>
          <w:rFonts w:ascii="Arial" w:eastAsia="Calibri" w:hAnsi="Arial" w:cs="Arial"/>
          <w:bCs/>
          <w:sz w:val="22"/>
          <w:szCs w:val="22"/>
        </w:rPr>
        <w:t>doświadczenia</w:t>
      </w:r>
      <w:r w:rsidR="004B1D54">
        <w:rPr>
          <w:rFonts w:ascii="Arial" w:eastAsia="Calibri" w:hAnsi="Arial" w:cs="Arial"/>
          <w:bCs/>
          <w:sz w:val="22"/>
          <w:szCs w:val="22"/>
        </w:rPr>
        <w:t xml:space="preserve"> z</w:t>
      </w:r>
      <w:r w:rsidR="00925E6A">
        <w:rPr>
          <w:rFonts w:ascii="Arial" w:eastAsia="Calibri" w:hAnsi="Arial" w:cs="Arial"/>
          <w:bCs/>
          <w:sz w:val="22"/>
          <w:szCs w:val="22"/>
        </w:rPr>
        <w:t>wiązane z</w:t>
      </w:r>
      <w:r w:rsidR="004B1D54">
        <w:rPr>
          <w:rFonts w:ascii="Arial" w:eastAsia="Calibri" w:hAnsi="Arial" w:cs="Arial"/>
          <w:bCs/>
          <w:sz w:val="22"/>
          <w:szCs w:val="22"/>
        </w:rPr>
        <w:t xml:space="preserve"> rozwiązaniem dostarczonym przez Continental</w:t>
      </w:r>
      <w:r w:rsidRPr="00444865">
        <w:rPr>
          <w:rFonts w:ascii="Arial" w:eastAsia="Calibri" w:hAnsi="Arial" w:cs="Arial"/>
          <w:bCs/>
          <w:sz w:val="22"/>
          <w:szCs w:val="22"/>
        </w:rPr>
        <w:t>: „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Korzyści 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 xml:space="preserve">płynące 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>z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> prowadzenia wszystkich działań</w:t>
      </w:r>
      <w:r w:rsidR="00925E6A">
        <w:rPr>
          <w:rFonts w:ascii="Arial" w:eastAsia="Calibri" w:hAnsi="Arial" w:cs="Arial"/>
          <w:bCs/>
          <w:i/>
          <w:sz w:val="22"/>
          <w:szCs w:val="22"/>
        </w:rPr>
        <w:t xml:space="preserve"> w zakresie</w:t>
      </w:r>
      <w:r w:rsidR="0011170D">
        <w:rPr>
          <w:rFonts w:ascii="Arial" w:eastAsia="Calibri" w:hAnsi="Arial" w:cs="Arial"/>
          <w:bCs/>
          <w:i/>
          <w:sz w:val="22"/>
          <w:szCs w:val="22"/>
        </w:rPr>
        <w:t> 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zarządza 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>ogumieniem za pośrednictwem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 interfejs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>u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 CESAR przerosły nasze oczekiwania. Po pierwsze, większa przejrzystość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 xml:space="preserve"> informacji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 pomaga nam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 xml:space="preserve"> przestrzegać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>zobowiązań dotyczących ustalonego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 xml:space="preserve"> 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 xml:space="preserve">z klientami 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>poziom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>u</w:t>
      </w:r>
      <w:r w:rsidR="00DA30FB" w:rsidRPr="0011170D">
        <w:rPr>
          <w:rFonts w:ascii="Arial" w:eastAsia="Calibri" w:hAnsi="Arial" w:cs="Arial"/>
          <w:bCs/>
          <w:i/>
          <w:sz w:val="22"/>
          <w:szCs w:val="22"/>
        </w:rPr>
        <w:t xml:space="preserve"> usług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 xml:space="preserve">. 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Ograniczyliśmy wydatki administracyjne </w:t>
      </w:r>
      <w:r w:rsidR="0011170D">
        <w:rPr>
          <w:rFonts w:ascii="Arial" w:eastAsia="Calibri" w:hAnsi="Arial" w:cs="Arial"/>
          <w:bCs/>
          <w:i/>
          <w:sz w:val="22"/>
          <w:szCs w:val="22"/>
        </w:rPr>
        <w:t>oraz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 wprowadziliśmy szybkie, 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>jednolite procedury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 we wszystkich krajach. Po drugie, 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 xml:space="preserve">źródłem 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>ogromn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>ych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 korzyści 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 xml:space="preserve">jest dla nas 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analiza danych. Dzięki zdobytej </w:t>
      </w:r>
      <w:r w:rsidR="0011170D" w:rsidRPr="0011170D">
        <w:rPr>
          <w:rFonts w:ascii="Arial" w:eastAsia="Calibri" w:hAnsi="Arial" w:cs="Arial"/>
          <w:bCs/>
          <w:i/>
          <w:sz w:val="22"/>
          <w:szCs w:val="22"/>
        </w:rPr>
        <w:t xml:space="preserve">w ten sposób wiedzy 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>znacznie ograniczyliśmy koszty usług i</w:t>
      </w:r>
      <w:r w:rsidR="0011170D">
        <w:rPr>
          <w:rFonts w:ascii="Arial" w:eastAsia="Calibri" w:hAnsi="Arial" w:cs="Arial"/>
          <w:bCs/>
          <w:i/>
          <w:sz w:val="22"/>
          <w:szCs w:val="22"/>
        </w:rPr>
        <w:t> 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>czas przestoj</w:t>
      </w:r>
      <w:r w:rsidR="00AC3825" w:rsidRPr="0011170D">
        <w:rPr>
          <w:rFonts w:ascii="Arial" w:eastAsia="Calibri" w:hAnsi="Arial" w:cs="Arial"/>
          <w:bCs/>
          <w:i/>
          <w:sz w:val="22"/>
          <w:szCs w:val="22"/>
        </w:rPr>
        <w:t>ów pojazdów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, </w:t>
      </w:r>
      <w:r w:rsidR="0011170D" w:rsidRPr="0011170D">
        <w:rPr>
          <w:rFonts w:ascii="Arial" w:eastAsia="Calibri" w:hAnsi="Arial" w:cs="Arial"/>
          <w:bCs/>
          <w:i/>
          <w:sz w:val="22"/>
          <w:szCs w:val="22"/>
        </w:rPr>
        <w:t>zoptymalizowaliśmy montaż</w:t>
      </w:r>
      <w:r w:rsidRPr="0011170D">
        <w:rPr>
          <w:rFonts w:ascii="Arial" w:eastAsia="Calibri" w:hAnsi="Arial" w:cs="Arial"/>
          <w:bCs/>
          <w:i/>
          <w:sz w:val="22"/>
          <w:szCs w:val="22"/>
        </w:rPr>
        <w:t xml:space="preserve"> i zwiększyliśmy średni przebieg</w:t>
      </w:r>
      <w:r w:rsidR="0011170D">
        <w:rPr>
          <w:rFonts w:ascii="Arial" w:eastAsia="Calibri" w:hAnsi="Arial" w:cs="Arial"/>
          <w:bCs/>
          <w:i/>
          <w:sz w:val="22"/>
          <w:szCs w:val="22"/>
        </w:rPr>
        <w:t xml:space="preserve"> ogumienia</w:t>
      </w:r>
      <w:r w:rsidRPr="00444865">
        <w:rPr>
          <w:rFonts w:ascii="Arial" w:eastAsia="Calibri" w:hAnsi="Arial" w:cs="Arial"/>
          <w:bCs/>
          <w:sz w:val="22"/>
          <w:szCs w:val="22"/>
        </w:rPr>
        <w:t>”.</w:t>
      </w:r>
      <w:r w:rsidR="0011170D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397CA4D5" w14:textId="3D1B6F1E" w:rsidR="00D96C7E" w:rsidRPr="00E37AA2" w:rsidRDefault="0011170D" w:rsidP="00E37AA2">
      <w:pPr>
        <w:pStyle w:val="Teksttreci0"/>
        <w:shd w:val="clear" w:color="auto" w:fill="auto"/>
        <w:spacing w:before="0" w:after="792"/>
        <w:ind w:left="100" w:right="220"/>
        <w:jc w:val="both"/>
      </w:pPr>
      <w:r>
        <w:t xml:space="preserve">System zarządzania flotą CESAR został opracowany z myślą o Conti360° </w:t>
      </w:r>
      <w:proofErr w:type="spellStart"/>
      <w:r>
        <w:t>Fleet</w:t>
      </w:r>
      <w:proofErr w:type="spellEnd"/>
      <w:r>
        <w:t xml:space="preserve"> Services – kompleksow</w:t>
      </w:r>
      <w:r w:rsidR="00E37AA2">
        <w:t>ej</w:t>
      </w:r>
      <w:r w:rsidR="0001449C">
        <w:t>,</w:t>
      </w:r>
      <w:bookmarkStart w:id="0" w:name="_GoBack"/>
      <w:bookmarkEnd w:id="0"/>
      <w:r>
        <w:t xml:space="preserve"> </w:t>
      </w:r>
      <w:r w:rsidR="00E37AA2">
        <w:t xml:space="preserve">profesjonalnej </w:t>
      </w:r>
      <w:r>
        <w:t>usłu</w:t>
      </w:r>
      <w:r w:rsidR="00E37AA2">
        <w:t>dze</w:t>
      </w:r>
      <w:r>
        <w:t xml:space="preserve"> Continental w zakresie </w:t>
      </w:r>
      <w:r w:rsidR="00E37AA2">
        <w:t xml:space="preserve">zarządzania ogumieniem </w:t>
      </w:r>
      <w:r>
        <w:t>– i</w:t>
      </w:r>
      <w:r w:rsidR="004B1D54">
        <w:t xml:space="preserve"> od</w:t>
      </w:r>
      <w:r>
        <w:t xml:space="preserve"> </w:t>
      </w:r>
      <w:r w:rsidR="004B1D54">
        <w:t>tego czasu</w:t>
      </w:r>
      <w:r>
        <w:t xml:space="preserve"> jest </w:t>
      </w:r>
      <w:r w:rsidR="004B1D54">
        <w:t xml:space="preserve">sukcesywnie </w:t>
      </w:r>
      <w:r>
        <w:t xml:space="preserve">optymalizowany. Dane dotyczące opon są zapisywane w systemie </w:t>
      </w:r>
      <w:r w:rsidR="00E37AA2">
        <w:t>oraz</w:t>
      </w:r>
      <w:r>
        <w:t xml:space="preserve"> przetwarzane centralnie. Użytkownicy mają </w:t>
      </w:r>
      <w:r w:rsidR="00E37AA2">
        <w:t xml:space="preserve">nieograniczony </w:t>
      </w:r>
      <w:r>
        <w:t xml:space="preserve">dostęp do najnowszych </w:t>
      </w:r>
      <w:r w:rsidR="00C144AA">
        <w:t>informacji</w:t>
      </w:r>
      <w:r>
        <w:t xml:space="preserve"> niezależnie od tego, gdzie się znajdują. „</w:t>
      </w:r>
      <w:r w:rsidR="00E37AA2">
        <w:rPr>
          <w:i/>
        </w:rPr>
        <w:t>Na podstawie</w:t>
      </w:r>
      <w:r w:rsidRPr="00E37AA2">
        <w:rPr>
          <w:i/>
        </w:rPr>
        <w:t xml:space="preserve"> indywidualn</w:t>
      </w:r>
      <w:r w:rsidR="00E37AA2">
        <w:rPr>
          <w:i/>
        </w:rPr>
        <w:t>ych</w:t>
      </w:r>
      <w:r w:rsidRPr="00E37AA2">
        <w:rPr>
          <w:i/>
        </w:rPr>
        <w:t xml:space="preserve"> wym</w:t>
      </w:r>
      <w:r w:rsidR="00E37AA2">
        <w:rPr>
          <w:i/>
        </w:rPr>
        <w:t>agań</w:t>
      </w:r>
      <w:r w:rsidRPr="00E37AA2">
        <w:rPr>
          <w:i/>
        </w:rPr>
        <w:t xml:space="preserve"> klienta</w:t>
      </w:r>
      <w:r w:rsidR="00E37AA2">
        <w:rPr>
          <w:i/>
        </w:rPr>
        <w:t>,</w:t>
      </w:r>
      <w:r w:rsidRPr="00E37AA2">
        <w:rPr>
          <w:i/>
        </w:rPr>
        <w:t xml:space="preserve"> CESAR wykorzystuje zautomatyzowane przepływy pracy do mapowania zakresu usług</w:t>
      </w:r>
      <w:r w:rsidR="00E37AA2">
        <w:rPr>
          <w:i/>
        </w:rPr>
        <w:t xml:space="preserve"> serwisowych tak, aby</w:t>
      </w:r>
      <w:r w:rsidRPr="00E37AA2">
        <w:rPr>
          <w:i/>
        </w:rPr>
        <w:t xml:space="preserve"> można </w:t>
      </w:r>
      <w:r w:rsidR="00E37AA2">
        <w:rPr>
          <w:i/>
        </w:rPr>
        <w:t xml:space="preserve">było </w:t>
      </w:r>
      <w:r w:rsidRPr="00E37AA2">
        <w:rPr>
          <w:i/>
        </w:rPr>
        <w:t xml:space="preserve">szybko wdrożyć odpowiednie środki – zarówno </w:t>
      </w:r>
      <w:r w:rsidR="00E37AA2">
        <w:rPr>
          <w:i/>
        </w:rPr>
        <w:t xml:space="preserve">w </w:t>
      </w:r>
      <w:r w:rsidRPr="00E37AA2">
        <w:rPr>
          <w:i/>
        </w:rPr>
        <w:t>w</w:t>
      </w:r>
      <w:r w:rsidR="00E37AA2">
        <w:rPr>
          <w:i/>
        </w:rPr>
        <w:t>yspecjalizowanym</w:t>
      </w:r>
      <w:r w:rsidRPr="00E37AA2">
        <w:rPr>
          <w:i/>
        </w:rPr>
        <w:t xml:space="preserve"> warsztacie floty, w</w:t>
      </w:r>
      <w:r w:rsidR="00E37AA2">
        <w:rPr>
          <w:i/>
        </w:rPr>
        <w:t> </w:t>
      </w:r>
      <w:r w:rsidRPr="00E37AA2">
        <w:rPr>
          <w:i/>
        </w:rPr>
        <w:t>zajezdni, jak i na autostradzie</w:t>
      </w:r>
      <w:r>
        <w:t>”</w:t>
      </w:r>
      <w:r w:rsidR="00C144AA">
        <w:t xml:space="preserve"> – powiedział </w:t>
      </w:r>
      <w:r>
        <w:t>Thomas Wolf</w:t>
      </w:r>
      <w:r w:rsidR="00E37AA2" w:rsidRPr="00E37AA2">
        <w:t xml:space="preserve">, </w:t>
      </w:r>
      <w:proofErr w:type="spellStart"/>
      <w:r w:rsidR="00E37AA2" w:rsidRPr="00E37AA2">
        <w:t>Head</w:t>
      </w:r>
      <w:proofErr w:type="spellEnd"/>
      <w:r w:rsidR="00E37AA2" w:rsidRPr="00E37AA2">
        <w:t xml:space="preserve"> of International </w:t>
      </w:r>
      <w:proofErr w:type="spellStart"/>
      <w:r w:rsidR="00E37AA2" w:rsidRPr="00E37AA2">
        <w:t>Fleet</w:t>
      </w:r>
      <w:proofErr w:type="spellEnd"/>
      <w:r w:rsidR="00E37AA2" w:rsidRPr="00E37AA2">
        <w:t xml:space="preserve"> Business for EMEA</w:t>
      </w:r>
      <w:r w:rsidR="00C144AA">
        <w:t xml:space="preserve">, </w:t>
      </w:r>
      <w:r w:rsidR="00E37AA2">
        <w:t>Continental</w:t>
      </w:r>
      <w:r w:rsidR="00C144AA">
        <w:t xml:space="preserve"> AG</w:t>
      </w:r>
      <w:r w:rsidR="00E37AA2">
        <w:t xml:space="preserve">. </w:t>
      </w:r>
      <w:r>
        <w:t>„</w:t>
      </w:r>
      <w:r w:rsidRPr="00C144AA">
        <w:rPr>
          <w:i/>
        </w:rPr>
        <w:t xml:space="preserve">Dzięki analizie danych przekazywanych przez </w:t>
      </w:r>
      <w:proofErr w:type="spellStart"/>
      <w:r w:rsidRPr="00C144AA">
        <w:rPr>
          <w:i/>
        </w:rPr>
        <w:t>ContiFleetReporting</w:t>
      </w:r>
      <w:proofErr w:type="spellEnd"/>
      <w:r w:rsidRPr="00C144AA">
        <w:rPr>
          <w:i/>
        </w:rPr>
        <w:t xml:space="preserve"> możemy również udzielać PEMA rekomendacji, by pomóc im z jak najwyższą wydajnością kontrolować procesy zarządzania oponami we flotach w Niemczech, Danii, Szwecji, Szwajcarii, Czechach i</w:t>
      </w:r>
      <w:r w:rsidR="00E37AA2" w:rsidRPr="00C144AA">
        <w:rPr>
          <w:i/>
        </w:rPr>
        <w:t> </w:t>
      </w:r>
      <w:r w:rsidRPr="00C144AA">
        <w:rPr>
          <w:i/>
        </w:rPr>
        <w:t>Polsce</w:t>
      </w:r>
      <w:r>
        <w:t>”</w:t>
      </w:r>
      <w:r w:rsidR="00C144AA">
        <w:t xml:space="preserve"> – dodał ekspert Continental. </w:t>
      </w:r>
    </w:p>
    <w:p w14:paraId="44D3A148" w14:textId="77777777" w:rsidR="008A466F" w:rsidRPr="00C26481" w:rsidRDefault="008A466F" w:rsidP="00FA4B4B">
      <w:pPr>
        <w:tabs>
          <w:tab w:val="left" w:pos="4170"/>
        </w:tabs>
        <w:spacing w:before="240" w:after="240" w:line="288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C26481">
        <w:rPr>
          <w:rFonts w:ascii="Arial" w:eastAsia="Calibri" w:hAnsi="Arial" w:cs="Arial"/>
          <w:bCs/>
          <w:sz w:val="22"/>
          <w:szCs w:val="22"/>
        </w:rPr>
        <w:lastRenderedPageBreak/>
        <w:t>***</w:t>
      </w:r>
    </w:p>
    <w:p w14:paraId="05DF2BDD" w14:textId="025A64F4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Continental</w:t>
      </w:r>
      <w:r w:rsidRPr="00092E89">
        <w:rPr>
          <w:rFonts w:ascii="Arial" w:hAnsi="Arial" w:cs="Arial"/>
          <w:bCs/>
          <w:sz w:val="16"/>
          <w:szCs w:val="16"/>
        </w:rPr>
        <w:t xml:space="preserve"> opracowuje inteligentne technologie do transportu osób i towarów. Jako niezawodny partner, międzynarodowy dostawca branży motoryzacyjnej, producent opon i partner przemysłowy dostarcza trwałe, bezpieczne, komfortowe, indywidualne i niedrogie rozwiązania. W 201</w:t>
      </w:r>
      <w:r w:rsidR="007C0ADB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wartość sprzedaży wygenerowanej przez pięć działów firmy: Podwozi i Bezpieczeństwa, Wnętrz Pojazdów, Układów Napędowych, Opon oraz Conti Tech wyniosła 44</w:t>
      </w:r>
      <w:r w:rsidR="007C0ADB">
        <w:rPr>
          <w:rFonts w:ascii="Arial" w:hAnsi="Arial" w:cs="Arial"/>
          <w:bCs/>
          <w:sz w:val="16"/>
          <w:szCs w:val="16"/>
        </w:rPr>
        <w:t>,4</w:t>
      </w:r>
      <w:r w:rsidRPr="00092E89">
        <w:rPr>
          <w:rFonts w:ascii="Arial" w:hAnsi="Arial" w:cs="Arial"/>
          <w:bCs/>
          <w:sz w:val="16"/>
          <w:szCs w:val="16"/>
        </w:rPr>
        <w:t xml:space="preserve"> mld EUR. Firma Contine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ntal zatrudnia obecnie </w:t>
      </w:r>
      <w:r w:rsidR="00EE7F14">
        <w:rPr>
          <w:rFonts w:ascii="Arial" w:hAnsi="Arial" w:cs="Arial"/>
          <w:bCs/>
          <w:sz w:val="16"/>
          <w:szCs w:val="16"/>
        </w:rPr>
        <w:t>około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24</w:t>
      </w:r>
      <w:r w:rsidR="00CF1F7F">
        <w:rPr>
          <w:rFonts w:ascii="Arial" w:hAnsi="Arial" w:cs="Arial"/>
          <w:bCs/>
          <w:sz w:val="16"/>
          <w:szCs w:val="16"/>
        </w:rPr>
        <w:t>5</w:t>
      </w:r>
      <w:r w:rsidR="00426953" w:rsidRPr="00092E89">
        <w:rPr>
          <w:rFonts w:ascii="Arial" w:hAnsi="Arial" w:cs="Arial"/>
          <w:bCs/>
          <w:sz w:val="16"/>
          <w:szCs w:val="16"/>
        </w:rPr>
        <w:t xml:space="preserve"> 000 pracowników w </w:t>
      </w:r>
      <w:r w:rsidRPr="00092E89">
        <w:rPr>
          <w:rFonts w:ascii="Arial" w:hAnsi="Arial" w:cs="Arial"/>
          <w:bCs/>
          <w:sz w:val="16"/>
          <w:szCs w:val="16"/>
        </w:rPr>
        <w:t>6</w:t>
      </w:r>
      <w:r w:rsidR="008A5914">
        <w:rPr>
          <w:rFonts w:ascii="Arial" w:hAnsi="Arial" w:cs="Arial"/>
          <w:bCs/>
          <w:sz w:val="16"/>
          <w:szCs w:val="16"/>
        </w:rPr>
        <w:t>0</w:t>
      </w:r>
      <w:r w:rsidRPr="00092E89">
        <w:rPr>
          <w:rFonts w:ascii="Arial" w:hAnsi="Arial" w:cs="Arial"/>
          <w:bCs/>
          <w:sz w:val="16"/>
          <w:szCs w:val="16"/>
        </w:rPr>
        <w:t xml:space="preserve"> krajach.</w:t>
      </w:r>
    </w:p>
    <w:p w14:paraId="5DA2758E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3C84B23C" w14:textId="79E1CAD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Cs/>
          <w:sz w:val="16"/>
          <w:szCs w:val="16"/>
        </w:rPr>
        <w:t xml:space="preserve">Obecnie </w:t>
      </w:r>
      <w:r w:rsidRPr="00092E89">
        <w:rPr>
          <w:rFonts w:ascii="Arial" w:hAnsi="Arial" w:cs="Arial"/>
          <w:b/>
          <w:bCs/>
          <w:sz w:val="16"/>
          <w:szCs w:val="16"/>
        </w:rPr>
        <w:t>Dział Opon</w:t>
      </w:r>
      <w:r w:rsidRPr="00092E89">
        <w:rPr>
          <w:rFonts w:ascii="Arial" w:hAnsi="Arial" w:cs="Arial"/>
          <w:bCs/>
          <w:sz w:val="16"/>
          <w:szCs w:val="16"/>
        </w:rPr>
        <w:t xml:space="preserve"> obejmuje 24 zakłady produkcyjne i rozwojowe zlokalizowane na całym świecie. Szeroka oferta produktowa </w:t>
      </w:r>
      <w:r w:rsidR="00092E89">
        <w:rPr>
          <w:rFonts w:ascii="Arial" w:hAnsi="Arial" w:cs="Arial"/>
          <w:bCs/>
          <w:sz w:val="16"/>
          <w:szCs w:val="16"/>
        </w:rPr>
        <w:br/>
      </w:r>
      <w:r w:rsidRPr="00092E89">
        <w:rPr>
          <w:rFonts w:ascii="Arial" w:hAnsi="Arial" w:cs="Arial"/>
          <w:bCs/>
          <w:sz w:val="16"/>
          <w:szCs w:val="16"/>
        </w:rPr>
        <w:t>i nieustanne inwestycje w badania i rozwój znacząco przyczyniają się do rozwoju wydajnej kosztowo i</w:t>
      </w:r>
      <w:r w:rsidR="008C6C12" w:rsidRPr="00092E89">
        <w:rPr>
          <w:rFonts w:ascii="Arial" w:hAnsi="Arial" w:cs="Arial"/>
          <w:bCs/>
          <w:sz w:val="16"/>
          <w:szCs w:val="16"/>
        </w:rPr>
        <w:t> </w:t>
      </w:r>
      <w:r w:rsidRPr="00092E89">
        <w:rPr>
          <w:rFonts w:ascii="Arial" w:hAnsi="Arial" w:cs="Arial"/>
          <w:bCs/>
          <w:sz w:val="16"/>
          <w:szCs w:val="16"/>
        </w:rPr>
        <w:t>przyjaznej dla środowiska naturalnego mobilności. Jako jeden z czołowych producentów opon na świecie, zatrudniający około 5</w:t>
      </w:r>
      <w:r w:rsidR="00CF1F7F">
        <w:rPr>
          <w:rFonts w:ascii="Arial" w:hAnsi="Arial" w:cs="Arial"/>
          <w:bCs/>
          <w:sz w:val="16"/>
          <w:szCs w:val="16"/>
        </w:rPr>
        <w:t>6</w:t>
      </w:r>
      <w:r w:rsidRPr="00092E89">
        <w:rPr>
          <w:rFonts w:ascii="Arial" w:hAnsi="Arial" w:cs="Arial"/>
          <w:bCs/>
          <w:sz w:val="16"/>
          <w:szCs w:val="16"/>
        </w:rPr>
        <w:t xml:space="preserve"> 000 pracowników Dział Opon osiągnął w 201</w:t>
      </w:r>
      <w:r w:rsidR="00BB0C8E">
        <w:rPr>
          <w:rFonts w:ascii="Arial" w:hAnsi="Arial" w:cs="Arial"/>
          <w:bCs/>
          <w:sz w:val="16"/>
          <w:szCs w:val="16"/>
        </w:rPr>
        <w:t>8</w:t>
      </w:r>
      <w:r w:rsidRPr="00092E89">
        <w:rPr>
          <w:rFonts w:ascii="Arial" w:hAnsi="Arial" w:cs="Arial"/>
          <w:bCs/>
          <w:sz w:val="16"/>
          <w:szCs w:val="16"/>
        </w:rPr>
        <w:t xml:space="preserve"> roku sprzedaż o wartości </w:t>
      </w:r>
      <w:r w:rsidR="00345091" w:rsidRPr="00092E89">
        <w:rPr>
          <w:rFonts w:ascii="Arial" w:hAnsi="Arial" w:cs="Arial"/>
          <w:bCs/>
          <w:sz w:val="16"/>
          <w:szCs w:val="16"/>
        </w:rPr>
        <w:t>11,</w:t>
      </w:r>
      <w:r w:rsidR="00BB0C8E">
        <w:rPr>
          <w:rFonts w:ascii="Arial" w:hAnsi="Arial" w:cs="Arial"/>
          <w:bCs/>
          <w:sz w:val="16"/>
          <w:szCs w:val="16"/>
        </w:rPr>
        <w:t>4</w:t>
      </w:r>
      <w:r w:rsidRPr="00092E89">
        <w:rPr>
          <w:rFonts w:ascii="Arial" w:hAnsi="Arial" w:cs="Arial"/>
          <w:bCs/>
          <w:sz w:val="16"/>
          <w:szCs w:val="16"/>
        </w:rPr>
        <w:t xml:space="preserve"> mld EUR.</w:t>
      </w:r>
    </w:p>
    <w:p w14:paraId="49B685FB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</w:p>
    <w:p w14:paraId="7A3ED462" w14:textId="77777777" w:rsidR="008A466F" w:rsidRPr="00092E89" w:rsidRDefault="008A466F" w:rsidP="00D14E49">
      <w:pPr>
        <w:spacing w:line="288" w:lineRule="auto"/>
        <w:ind w:right="-1"/>
        <w:jc w:val="both"/>
        <w:rPr>
          <w:rFonts w:ascii="Arial" w:hAnsi="Arial" w:cs="Arial"/>
          <w:bCs/>
          <w:sz w:val="16"/>
          <w:szCs w:val="16"/>
        </w:rPr>
      </w:pPr>
      <w:r w:rsidRPr="00092E89">
        <w:rPr>
          <w:rFonts w:ascii="Arial" w:hAnsi="Arial" w:cs="Arial"/>
          <w:b/>
          <w:bCs/>
          <w:sz w:val="16"/>
          <w:szCs w:val="16"/>
        </w:rPr>
        <w:t>Dział Opon do Samochodów Użytkowych</w:t>
      </w:r>
      <w:r w:rsidRPr="00092E89">
        <w:rPr>
          <w:rFonts w:ascii="Arial" w:hAnsi="Arial" w:cs="Arial"/>
          <w:bCs/>
          <w:sz w:val="16"/>
          <w:szCs w:val="16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4ED8108F" w14:textId="52002BA5" w:rsidR="00B36D6C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6B972FC8" w14:textId="77777777" w:rsidR="00B36D6C" w:rsidRPr="00092E89" w:rsidRDefault="00B36D6C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0AD0650C" w14:textId="5356D411" w:rsidR="008A466F" w:rsidRPr="00092E89" w:rsidRDefault="003202CA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092E89">
        <w:rPr>
          <w:rFonts w:ascii="Arial" w:hAnsi="Arial" w:cs="Arial"/>
          <w:sz w:val="16"/>
          <w:szCs w:val="16"/>
        </w:rPr>
        <w:t>Dodatkowych informacji udzielają</w:t>
      </w:r>
      <w:r w:rsidR="008A466F" w:rsidRPr="00092E89">
        <w:rPr>
          <w:rFonts w:ascii="Arial" w:hAnsi="Arial" w:cs="Arial"/>
          <w:sz w:val="16"/>
          <w:szCs w:val="16"/>
        </w:rPr>
        <w:t>:</w:t>
      </w:r>
    </w:p>
    <w:p w14:paraId="77C13F5E" w14:textId="77777777" w:rsidR="006D0629" w:rsidRPr="00092E89" w:rsidRDefault="006D0629" w:rsidP="00D14E49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629" w:rsidRPr="0001449C" w14:paraId="1A8B3D73" w14:textId="77777777" w:rsidTr="006D0629">
        <w:tc>
          <w:tcPr>
            <w:tcW w:w="4814" w:type="dxa"/>
          </w:tcPr>
          <w:p w14:paraId="4BA8FA53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Marta </w:t>
            </w:r>
            <w:proofErr w:type="spellStart"/>
            <w:r w:rsidRPr="00092E89">
              <w:rPr>
                <w:rFonts w:ascii="Arial" w:hAnsi="Arial" w:cs="Arial"/>
                <w:b/>
                <w:color w:val="000000"/>
                <w:sz w:val="16"/>
                <w:szCs w:val="16"/>
              </w:rPr>
              <w:t>Oknińska</w:t>
            </w:r>
            <w:proofErr w:type="spellEnd"/>
          </w:p>
          <w:p w14:paraId="2C9821B0" w14:textId="77777777" w:rsidR="006D0629" w:rsidRPr="00092E8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Marketing Manager CVT</w:t>
            </w:r>
          </w:p>
          <w:p w14:paraId="6351271D" w14:textId="59A23AE3" w:rsidR="006D0629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2E89">
              <w:rPr>
                <w:rFonts w:ascii="Arial" w:hAnsi="Arial" w:cs="Arial"/>
                <w:color w:val="000000"/>
                <w:sz w:val="16"/>
                <w:szCs w:val="16"/>
              </w:rPr>
              <w:t>Continental Opony Polska Sp. z o.o.</w:t>
            </w:r>
          </w:p>
          <w:p w14:paraId="30989FE3" w14:textId="77777777" w:rsidR="000A41EC" w:rsidRPr="000A41EC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ul. Żwirki i Wigury 16c</w:t>
            </w:r>
          </w:p>
          <w:p w14:paraId="3FB9F77F" w14:textId="6A3A826E" w:rsidR="000A41EC" w:rsidRPr="00092E89" w:rsidRDefault="000A41EC" w:rsidP="000A41EC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A41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02-092 Warszawa</w:t>
            </w:r>
          </w:p>
          <w:p w14:paraId="02464B1D" w14:textId="77777777" w:rsidR="006D0629" w:rsidRPr="00984A7C" w:rsidRDefault="006D0629" w:rsidP="00D14E49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88" w:lineRule="auto"/>
              <w:ind w:left="-216" w:firstLine="108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84A7C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Pr="00984A7C">
                <w:rPr>
                  <w:rStyle w:val="Hipercze"/>
                  <w:rFonts w:ascii="Arial" w:hAnsi="Arial" w:cs="Arial"/>
                  <w:sz w:val="16"/>
                  <w:szCs w:val="16"/>
                </w:rPr>
                <w:t>marta.okninska@conti.de</w:t>
              </w:r>
            </w:hyperlink>
          </w:p>
        </w:tc>
        <w:tc>
          <w:tcPr>
            <w:tcW w:w="4814" w:type="dxa"/>
          </w:tcPr>
          <w:p w14:paraId="4512842A" w14:textId="3B627584" w:rsidR="003202CA" w:rsidRPr="00092E89" w:rsidRDefault="00067654" w:rsidP="00D14E49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Paulina </w:t>
            </w:r>
            <w:r w:rsidR="003D4A5A">
              <w:rPr>
                <w:rFonts w:ascii="Arial" w:hAnsi="Arial" w:cs="Arial"/>
                <w:b/>
                <w:sz w:val="16"/>
                <w:szCs w:val="16"/>
                <w:lang w:val="en-US"/>
              </w:rPr>
              <w:t>Góralczyk</w:t>
            </w:r>
          </w:p>
          <w:p w14:paraId="50548CC7" w14:textId="77777777" w:rsidR="006D0629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PR Specialist</w:t>
            </w:r>
            <w:r w:rsidR="00067654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3D8E47B" w14:textId="77777777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>ConTrust Communication</w:t>
            </w:r>
          </w:p>
          <w:p w14:paraId="7B3F5254" w14:textId="116D562B" w:rsidR="003202CA" w:rsidRPr="00092E89" w:rsidRDefault="00231882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el. </w:t>
            </w:r>
            <w:proofErr w:type="spellStart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kom</w:t>
            </w:r>
            <w:proofErr w:type="spellEnd"/>
            <w:r w:rsidR="003202CA" w:rsidRPr="00092E89">
              <w:rPr>
                <w:rFonts w:ascii="Arial" w:hAnsi="Arial" w:cs="Arial"/>
                <w:sz w:val="16"/>
                <w:szCs w:val="16"/>
                <w:lang w:val="en-US"/>
              </w:rPr>
              <w:t>. +48 570 811 423</w:t>
            </w:r>
          </w:p>
          <w:p w14:paraId="5DBC440B" w14:textId="7638189F" w:rsidR="003202CA" w:rsidRPr="00092E89" w:rsidRDefault="003202CA" w:rsidP="00D14E49">
            <w:pPr>
              <w:spacing w:line="288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2E8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="003D4A5A" w:rsidRPr="00D47877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p.goralczyk@contrust.pl</w:t>
              </w:r>
            </w:hyperlink>
          </w:p>
        </w:tc>
      </w:tr>
    </w:tbl>
    <w:p w14:paraId="6AC111CF" w14:textId="1DAA0337" w:rsidR="006A36CD" w:rsidRDefault="006A36CD" w:rsidP="00D14E49">
      <w:pPr>
        <w:spacing w:line="288" w:lineRule="auto"/>
        <w:rPr>
          <w:rFonts w:ascii="Arial" w:hAnsi="Arial" w:cs="Arial"/>
          <w:lang w:val="en-US"/>
        </w:rPr>
      </w:pPr>
    </w:p>
    <w:p w14:paraId="1E4A0516" w14:textId="18B1E800" w:rsidR="00F15A04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p w14:paraId="7C1DF4A7" w14:textId="77777777" w:rsidR="00F15A04" w:rsidRPr="004D4A2D" w:rsidRDefault="00F15A04" w:rsidP="00D14E49">
      <w:pPr>
        <w:spacing w:line="288" w:lineRule="auto"/>
        <w:rPr>
          <w:rFonts w:ascii="Arial" w:hAnsi="Arial" w:cs="Arial"/>
          <w:lang w:val="en-US"/>
        </w:rPr>
      </w:pPr>
    </w:p>
    <w:sectPr w:rsidR="00F15A04" w:rsidRPr="004D4A2D" w:rsidSect="008A466F">
      <w:headerReference w:type="default" r:id="rId10"/>
      <w:footerReference w:type="even" r:id="rId11"/>
      <w:footerReference w:type="default" r:id="rId12"/>
      <w:pgSz w:w="11906" w:h="16838" w:code="9"/>
      <w:pgMar w:top="1985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4CDC" w14:textId="77777777" w:rsidR="00ED6271" w:rsidRDefault="00ED6271">
      <w:r>
        <w:separator/>
      </w:r>
    </w:p>
  </w:endnote>
  <w:endnote w:type="continuationSeparator" w:id="0">
    <w:p w14:paraId="3F688354" w14:textId="77777777" w:rsidR="00ED6271" w:rsidRDefault="00E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3CEF" w14:textId="77777777" w:rsidR="00402D00" w:rsidRDefault="00402D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C687D3" w14:textId="77777777" w:rsidR="00402D00" w:rsidRDefault="00402D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F34F" w14:textId="77777777" w:rsidR="00402D00" w:rsidRDefault="00402D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241B5B" w14:textId="77777777" w:rsidR="00402D00" w:rsidRDefault="00402D00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3804" w14:textId="77777777" w:rsidR="00ED6271" w:rsidRDefault="00ED6271">
      <w:r>
        <w:separator/>
      </w:r>
    </w:p>
  </w:footnote>
  <w:footnote w:type="continuationSeparator" w:id="0">
    <w:p w14:paraId="404A379E" w14:textId="77777777" w:rsidR="00ED6271" w:rsidRDefault="00ED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B5DA" w14:textId="77777777" w:rsidR="00402D00" w:rsidRPr="00DF2033" w:rsidRDefault="00402D00" w:rsidP="00EB30EF">
    <w:pPr>
      <w:pStyle w:val="Nagwek"/>
      <w:tabs>
        <w:tab w:val="clear" w:pos="4153"/>
        <w:tab w:val="clear" w:pos="8306"/>
        <w:tab w:val="right" w:pos="5291"/>
      </w:tabs>
      <w:jc w:val="right"/>
      <w:rPr>
        <w:rFonts w:ascii="Arial" w:hAnsi="Arial" w:cs="Arial"/>
        <w:noProof/>
      </w:rPr>
    </w:pPr>
    <w:r w:rsidRPr="00DF2033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C70C1C" wp14:editId="78285EF1">
          <wp:simplePos x="0" y="0"/>
          <wp:positionH relativeFrom="margin">
            <wp:posOffset>-333375</wp:posOffset>
          </wp:positionH>
          <wp:positionV relativeFrom="margin">
            <wp:posOffset>-951865</wp:posOffset>
          </wp:positionV>
          <wp:extent cx="2980055" cy="914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033">
      <w:rPr>
        <w:rFonts w:ascii="Arial" w:hAnsi="Arial" w:cs="Arial"/>
        <w:noProof/>
      </w:rPr>
      <w:t>INFORMACJA PRASOWA</w:t>
    </w:r>
  </w:p>
  <w:p w14:paraId="32863C72" w14:textId="77777777" w:rsidR="00402D00" w:rsidRPr="00C851DF" w:rsidRDefault="00402D00" w:rsidP="00EB30EF">
    <w:pPr>
      <w:pStyle w:val="Nagwek"/>
      <w:jc w:val="right"/>
      <w:rPr>
        <w:rFonts w:ascii="Verdana" w:hAnsi="Verdan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5F6"/>
    <w:multiLevelType w:val="hybridMultilevel"/>
    <w:tmpl w:val="35C0993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1A6C"/>
    <w:multiLevelType w:val="hybridMultilevel"/>
    <w:tmpl w:val="59160BE2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B8B"/>
    <w:multiLevelType w:val="hybridMultilevel"/>
    <w:tmpl w:val="753E4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C6B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F2C"/>
    <w:multiLevelType w:val="hybridMultilevel"/>
    <w:tmpl w:val="143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A38"/>
    <w:multiLevelType w:val="hybridMultilevel"/>
    <w:tmpl w:val="DB90BFDA"/>
    <w:lvl w:ilvl="0" w:tplc="B8762784">
      <w:start w:val="1"/>
      <w:numFmt w:val="bullet"/>
      <w:lvlText w:val="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6F"/>
    <w:rsid w:val="0001449C"/>
    <w:rsid w:val="0002265E"/>
    <w:rsid w:val="00024276"/>
    <w:rsid w:val="0003020F"/>
    <w:rsid w:val="00047E82"/>
    <w:rsid w:val="000535CE"/>
    <w:rsid w:val="0005419A"/>
    <w:rsid w:val="00055C1E"/>
    <w:rsid w:val="000564BE"/>
    <w:rsid w:val="000568AB"/>
    <w:rsid w:val="00067654"/>
    <w:rsid w:val="000712C5"/>
    <w:rsid w:val="000725CD"/>
    <w:rsid w:val="00072946"/>
    <w:rsid w:val="00074C0A"/>
    <w:rsid w:val="00080013"/>
    <w:rsid w:val="0008396F"/>
    <w:rsid w:val="000916EE"/>
    <w:rsid w:val="00092E89"/>
    <w:rsid w:val="000A41EC"/>
    <w:rsid w:val="000A54AE"/>
    <w:rsid w:val="000B07FB"/>
    <w:rsid w:val="000B08D1"/>
    <w:rsid w:val="000B4DDA"/>
    <w:rsid w:val="000B70CD"/>
    <w:rsid w:val="000D4004"/>
    <w:rsid w:val="000E07EB"/>
    <w:rsid w:val="000E247E"/>
    <w:rsid w:val="000E2D61"/>
    <w:rsid w:val="000E3695"/>
    <w:rsid w:val="000F7028"/>
    <w:rsid w:val="00100AFA"/>
    <w:rsid w:val="001025C9"/>
    <w:rsid w:val="001060E0"/>
    <w:rsid w:val="0011170D"/>
    <w:rsid w:val="001527CD"/>
    <w:rsid w:val="00163E9D"/>
    <w:rsid w:val="001649C3"/>
    <w:rsid w:val="001737BD"/>
    <w:rsid w:val="0017530D"/>
    <w:rsid w:val="00177626"/>
    <w:rsid w:val="00181067"/>
    <w:rsid w:val="00182727"/>
    <w:rsid w:val="001A1E62"/>
    <w:rsid w:val="001A2430"/>
    <w:rsid w:val="001A5ECF"/>
    <w:rsid w:val="001A782F"/>
    <w:rsid w:val="001A7964"/>
    <w:rsid w:val="001B0D84"/>
    <w:rsid w:val="001B41AD"/>
    <w:rsid w:val="001C1B42"/>
    <w:rsid w:val="001C7FAE"/>
    <w:rsid w:val="001D16AC"/>
    <w:rsid w:val="001D6683"/>
    <w:rsid w:val="0021082A"/>
    <w:rsid w:val="00217C5E"/>
    <w:rsid w:val="002222B0"/>
    <w:rsid w:val="00230AEF"/>
    <w:rsid w:val="00231882"/>
    <w:rsid w:val="00237BFC"/>
    <w:rsid w:val="00241E39"/>
    <w:rsid w:val="00242EDF"/>
    <w:rsid w:val="00252469"/>
    <w:rsid w:val="002557B0"/>
    <w:rsid w:val="0026418F"/>
    <w:rsid w:val="00273AB5"/>
    <w:rsid w:val="002762B6"/>
    <w:rsid w:val="002777D2"/>
    <w:rsid w:val="00287833"/>
    <w:rsid w:val="0028786B"/>
    <w:rsid w:val="00290B97"/>
    <w:rsid w:val="002A14B0"/>
    <w:rsid w:val="002A2E09"/>
    <w:rsid w:val="002A3B6B"/>
    <w:rsid w:val="002A73D6"/>
    <w:rsid w:val="002A76F6"/>
    <w:rsid w:val="002A77F6"/>
    <w:rsid w:val="002B0DBB"/>
    <w:rsid w:val="002B1E65"/>
    <w:rsid w:val="002C2A9A"/>
    <w:rsid w:val="002D2543"/>
    <w:rsid w:val="002E2D69"/>
    <w:rsid w:val="002E54AC"/>
    <w:rsid w:val="002F04AF"/>
    <w:rsid w:val="002F091E"/>
    <w:rsid w:val="002F1CEC"/>
    <w:rsid w:val="002F3874"/>
    <w:rsid w:val="002F6FBC"/>
    <w:rsid w:val="0030119D"/>
    <w:rsid w:val="00302420"/>
    <w:rsid w:val="003056BF"/>
    <w:rsid w:val="00312CA1"/>
    <w:rsid w:val="003202CA"/>
    <w:rsid w:val="00320472"/>
    <w:rsid w:val="00320A68"/>
    <w:rsid w:val="00333CAF"/>
    <w:rsid w:val="00335F3C"/>
    <w:rsid w:val="003379A0"/>
    <w:rsid w:val="00345091"/>
    <w:rsid w:val="00345CFB"/>
    <w:rsid w:val="003470A3"/>
    <w:rsid w:val="003504FD"/>
    <w:rsid w:val="00351D46"/>
    <w:rsid w:val="0035343D"/>
    <w:rsid w:val="003609C3"/>
    <w:rsid w:val="003658C3"/>
    <w:rsid w:val="003738D5"/>
    <w:rsid w:val="003858CB"/>
    <w:rsid w:val="00397B48"/>
    <w:rsid w:val="003A772A"/>
    <w:rsid w:val="003B583C"/>
    <w:rsid w:val="003C0C39"/>
    <w:rsid w:val="003C2894"/>
    <w:rsid w:val="003C47D6"/>
    <w:rsid w:val="003D0A82"/>
    <w:rsid w:val="003D364F"/>
    <w:rsid w:val="003D4A5A"/>
    <w:rsid w:val="003E1E79"/>
    <w:rsid w:val="00401AB4"/>
    <w:rsid w:val="00402D00"/>
    <w:rsid w:val="00407A13"/>
    <w:rsid w:val="00413809"/>
    <w:rsid w:val="00415687"/>
    <w:rsid w:val="004249B0"/>
    <w:rsid w:val="00426953"/>
    <w:rsid w:val="00427302"/>
    <w:rsid w:val="00430FE8"/>
    <w:rsid w:val="00442470"/>
    <w:rsid w:val="00444865"/>
    <w:rsid w:val="00450BF0"/>
    <w:rsid w:val="00451EC9"/>
    <w:rsid w:val="00454510"/>
    <w:rsid w:val="00466177"/>
    <w:rsid w:val="00480E00"/>
    <w:rsid w:val="004810E5"/>
    <w:rsid w:val="004814A2"/>
    <w:rsid w:val="0048173C"/>
    <w:rsid w:val="00482291"/>
    <w:rsid w:val="00492452"/>
    <w:rsid w:val="004A5A1A"/>
    <w:rsid w:val="004B022A"/>
    <w:rsid w:val="004B1D54"/>
    <w:rsid w:val="004B342D"/>
    <w:rsid w:val="004B3E03"/>
    <w:rsid w:val="004B7B58"/>
    <w:rsid w:val="004B7E52"/>
    <w:rsid w:val="004C0B13"/>
    <w:rsid w:val="004C3547"/>
    <w:rsid w:val="004C4044"/>
    <w:rsid w:val="004C5560"/>
    <w:rsid w:val="004D4A2D"/>
    <w:rsid w:val="004F2484"/>
    <w:rsid w:val="004F70BA"/>
    <w:rsid w:val="00502DC4"/>
    <w:rsid w:val="00513165"/>
    <w:rsid w:val="00520C46"/>
    <w:rsid w:val="00532B00"/>
    <w:rsid w:val="00533AC6"/>
    <w:rsid w:val="0055097A"/>
    <w:rsid w:val="00556F3C"/>
    <w:rsid w:val="00560D37"/>
    <w:rsid w:val="00571FA6"/>
    <w:rsid w:val="00574948"/>
    <w:rsid w:val="00574A5F"/>
    <w:rsid w:val="00581800"/>
    <w:rsid w:val="00590067"/>
    <w:rsid w:val="005A0ED2"/>
    <w:rsid w:val="005A5991"/>
    <w:rsid w:val="005C7419"/>
    <w:rsid w:val="005D157F"/>
    <w:rsid w:val="005E1BA3"/>
    <w:rsid w:val="005E35E5"/>
    <w:rsid w:val="005F3CFB"/>
    <w:rsid w:val="00604265"/>
    <w:rsid w:val="00610966"/>
    <w:rsid w:val="006233FB"/>
    <w:rsid w:val="00624A64"/>
    <w:rsid w:val="0062717D"/>
    <w:rsid w:val="00630CFC"/>
    <w:rsid w:val="00651A2D"/>
    <w:rsid w:val="006567F3"/>
    <w:rsid w:val="0066333B"/>
    <w:rsid w:val="0066389A"/>
    <w:rsid w:val="006674EC"/>
    <w:rsid w:val="00667C1B"/>
    <w:rsid w:val="00670480"/>
    <w:rsid w:val="00670C20"/>
    <w:rsid w:val="00671375"/>
    <w:rsid w:val="0067350C"/>
    <w:rsid w:val="0068260F"/>
    <w:rsid w:val="00683192"/>
    <w:rsid w:val="00690655"/>
    <w:rsid w:val="006923FC"/>
    <w:rsid w:val="00692A1B"/>
    <w:rsid w:val="006A36CD"/>
    <w:rsid w:val="006A5D35"/>
    <w:rsid w:val="006B1CE2"/>
    <w:rsid w:val="006D0629"/>
    <w:rsid w:val="006D0655"/>
    <w:rsid w:val="007030DF"/>
    <w:rsid w:val="007109DB"/>
    <w:rsid w:val="00714CC2"/>
    <w:rsid w:val="00720E16"/>
    <w:rsid w:val="00723953"/>
    <w:rsid w:val="007244D4"/>
    <w:rsid w:val="007268FA"/>
    <w:rsid w:val="00731950"/>
    <w:rsid w:val="0074258A"/>
    <w:rsid w:val="007427F6"/>
    <w:rsid w:val="00752937"/>
    <w:rsid w:val="00752B2D"/>
    <w:rsid w:val="00755DFB"/>
    <w:rsid w:val="00771BD8"/>
    <w:rsid w:val="00777FB5"/>
    <w:rsid w:val="00785DD0"/>
    <w:rsid w:val="007860EF"/>
    <w:rsid w:val="00791927"/>
    <w:rsid w:val="007947CA"/>
    <w:rsid w:val="007A00A1"/>
    <w:rsid w:val="007A035C"/>
    <w:rsid w:val="007A41DE"/>
    <w:rsid w:val="007C0ADB"/>
    <w:rsid w:val="007D0464"/>
    <w:rsid w:val="007D0C58"/>
    <w:rsid w:val="007E3010"/>
    <w:rsid w:val="007E599A"/>
    <w:rsid w:val="007E5D63"/>
    <w:rsid w:val="007F117D"/>
    <w:rsid w:val="00800648"/>
    <w:rsid w:val="00801357"/>
    <w:rsid w:val="008013CB"/>
    <w:rsid w:val="00807073"/>
    <w:rsid w:val="00836CA0"/>
    <w:rsid w:val="0084457E"/>
    <w:rsid w:val="008536EB"/>
    <w:rsid w:val="008609AD"/>
    <w:rsid w:val="00860C9F"/>
    <w:rsid w:val="00864D94"/>
    <w:rsid w:val="00870A72"/>
    <w:rsid w:val="00870D3E"/>
    <w:rsid w:val="0087378B"/>
    <w:rsid w:val="008857C2"/>
    <w:rsid w:val="00891091"/>
    <w:rsid w:val="008927D5"/>
    <w:rsid w:val="008937F2"/>
    <w:rsid w:val="008948AE"/>
    <w:rsid w:val="008A0BF6"/>
    <w:rsid w:val="008A466F"/>
    <w:rsid w:val="008A4F44"/>
    <w:rsid w:val="008A5914"/>
    <w:rsid w:val="008B017C"/>
    <w:rsid w:val="008B36EA"/>
    <w:rsid w:val="008B5D37"/>
    <w:rsid w:val="008C304B"/>
    <w:rsid w:val="008C6C12"/>
    <w:rsid w:val="008D066B"/>
    <w:rsid w:val="008D543E"/>
    <w:rsid w:val="008E3CDA"/>
    <w:rsid w:val="008E7D42"/>
    <w:rsid w:val="009047FC"/>
    <w:rsid w:val="00906A92"/>
    <w:rsid w:val="009071CC"/>
    <w:rsid w:val="009101D8"/>
    <w:rsid w:val="00925817"/>
    <w:rsid w:val="00925E6A"/>
    <w:rsid w:val="009345B1"/>
    <w:rsid w:val="009379FF"/>
    <w:rsid w:val="009417E9"/>
    <w:rsid w:val="00944CFC"/>
    <w:rsid w:val="009459D2"/>
    <w:rsid w:val="00946463"/>
    <w:rsid w:val="0095198C"/>
    <w:rsid w:val="00955E61"/>
    <w:rsid w:val="00956C40"/>
    <w:rsid w:val="00960A70"/>
    <w:rsid w:val="00960D69"/>
    <w:rsid w:val="00971CD3"/>
    <w:rsid w:val="00973069"/>
    <w:rsid w:val="009771BD"/>
    <w:rsid w:val="00983A1A"/>
    <w:rsid w:val="00984A7C"/>
    <w:rsid w:val="00990978"/>
    <w:rsid w:val="0099296C"/>
    <w:rsid w:val="00993B38"/>
    <w:rsid w:val="009B0D26"/>
    <w:rsid w:val="009B574F"/>
    <w:rsid w:val="009C10DA"/>
    <w:rsid w:val="009C2173"/>
    <w:rsid w:val="009C464B"/>
    <w:rsid w:val="009D09D0"/>
    <w:rsid w:val="009F0B3D"/>
    <w:rsid w:val="009F69AE"/>
    <w:rsid w:val="009F74FA"/>
    <w:rsid w:val="00A11CDF"/>
    <w:rsid w:val="00A14D51"/>
    <w:rsid w:val="00A20AB9"/>
    <w:rsid w:val="00A22106"/>
    <w:rsid w:val="00A22586"/>
    <w:rsid w:val="00A25E0E"/>
    <w:rsid w:val="00A262D6"/>
    <w:rsid w:val="00A36CE1"/>
    <w:rsid w:val="00A47187"/>
    <w:rsid w:val="00A812A1"/>
    <w:rsid w:val="00A83465"/>
    <w:rsid w:val="00A85A21"/>
    <w:rsid w:val="00A87B86"/>
    <w:rsid w:val="00A9013E"/>
    <w:rsid w:val="00AA2B0E"/>
    <w:rsid w:val="00AB6C3B"/>
    <w:rsid w:val="00AC1F4D"/>
    <w:rsid w:val="00AC3825"/>
    <w:rsid w:val="00AC3EE4"/>
    <w:rsid w:val="00AC752B"/>
    <w:rsid w:val="00AD0E61"/>
    <w:rsid w:val="00AD2430"/>
    <w:rsid w:val="00AD262D"/>
    <w:rsid w:val="00AD4BE9"/>
    <w:rsid w:val="00AE3E0B"/>
    <w:rsid w:val="00B012D8"/>
    <w:rsid w:val="00B01F9C"/>
    <w:rsid w:val="00B11828"/>
    <w:rsid w:val="00B155D9"/>
    <w:rsid w:val="00B30625"/>
    <w:rsid w:val="00B323F2"/>
    <w:rsid w:val="00B36D6C"/>
    <w:rsid w:val="00B422C1"/>
    <w:rsid w:val="00B5552B"/>
    <w:rsid w:val="00B57ABD"/>
    <w:rsid w:val="00B65046"/>
    <w:rsid w:val="00B7545B"/>
    <w:rsid w:val="00B800D2"/>
    <w:rsid w:val="00B84A6D"/>
    <w:rsid w:val="00B85934"/>
    <w:rsid w:val="00B87F79"/>
    <w:rsid w:val="00B91F58"/>
    <w:rsid w:val="00BA5D9A"/>
    <w:rsid w:val="00BA6F56"/>
    <w:rsid w:val="00BA7FB2"/>
    <w:rsid w:val="00BB0C8E"/>
    <w:rsid w:val="00BB1B89"/>
    <w:rsid w:val="00BB7D18"/>
    <w:rsid w:val="00BC5BA4"/>
    <w:rsid w:val="00BE6135"/>
    <w:rsid w:val="00BF2444"/>
    <w:rsid w:val="00BF5851"/>
    <w:rsid w:val="00C00B61"/>
    <w:rsid w:val="00C05A7B"/>
    <w:rsid w:val="00C06127"/>
    <w:rsid w:val="00C06347"/>
    <w:rsid w:val="00C144AA"/>
    <w:rsid w:val="00C21983"/>
    <w:rsid w:val="00C24891"/>
    <w:rsid w:val="00C313D7"/>
    <w:rsid w:val="00C4047B"/>
    <w:rsid w:val="00C469DB"/>
    <w:rsid w:val="00C525D1"/>
    <w:rsid w:val="00C60392"/>
    <w:rsid w:val="00C66FB5"/>
    <w:rsid w:val="00C7137D"/>
    <w:rsid w:val="00CA21BA"/>
    <w:rsid w:val="00CA2389"/>
    <w:rsid w:val="00CA2AF2"/>
    <w:rsid w:val="00CB31E2"/>
    <w:rsid w:val="00CC4533"/>
    <w:rsid w:val="00CE46CF"/>
    <w:rsid w:val="00CE700C"/>
    <w:rsid w:val="00CF1C7B"/>
    <w:rsid w:val="00CF1F7F"/>
    <w:rsid w:val="00CF237D"/>
    <w:rsid w:val="00CF6B49"/>
    <w:rsid w:val="00D0599B"/>
    <w:rsid w:val="00D06EFA"/>
    <w:rsid w:val="00D10D6E"/>
    <w:rsid w:val="00D14E49"/>
    <w:rsid w:val="00D166CD"/>
    <w:rsid w:val="00D20C79"/>
    <w:rsid w:val="00D22551"/>
    <w:rsid w:val="00D242FC"/>
    <w:rsid w:val="00D32DB6"/>
    <w:rsid w:val="00D377A6"/>
    <w:rsid w:val="00D405A1"/>
    <w:rsid w:val="00D6438B"/>
    <w:rsid w:val="00D668FF"/>
    <w:rsid w:val="00D732D1"/>
    <w:rsid w:val="00D74AFE"/>
    <w:rsid w:val="00D75C3A"/>
    <w:rsid w:val="00D77948"/>
    <w:rsid w:val="00D802BD"/>
    <w:rsid w:val="00D8670C"/>
    <w:rsid w:val="00D96C7E"/>
    <w:rsid w:val="00D978D5"/>
    <w:rsid w:val="00DA30FB"/>
    <w:rsid w:val="00DA4587"/>
    <w:rsid w:val="00DB0245"/>
    <w:rsid w:val="00DC00B6"/>
    <w:rsid w:val="00DE1627"/>
    <w:rsid w:val="00DF12A9"/>
    <w:rsid w:val="00DF2337"/>
    <w:rsid w:val="00E02F4D"/>
    <w:rsid w:val="00E03B68"/>
    <w:rsid w:val="00E12C93"/>
    <w:rsid w:val="00E14230"/>
    <w:rsid w:val="00E32C8F"/>
    <w:rsid w:val="00E35FE5"/>
    <w:rsid w:val="00E37AA2"/>
    <w:rsid w:val="00E46FEA"/>
    <w:rsid w:val="00E55DFB"/>
    <w:rsid w:val="00E64AA4"/>
    <w:rsid w:val="00E930F2"/>
    <w:rsid w:val="00E97B2F"/>
    <w:rsid w:val="00EA125A"/>
    <w:rsid w:val="00EA4A9A"/>
    <w:rsid w:val="00EA5C54"/>
    <w:rsid w:val="00EA7923"/>
    <w:rsid w:val="00EB30EF"/>
    <w:rsid w:val="00EB6DB7"/>
    <w:rsid w:val="00EC121A"/>
    <w:rsid w:val="00EC4D0A"/>
    <w:rsid w:val="00EC579D"/>
    <w:rsid w:val="00ED4D4F"/>
    <w:rsid w:val="00ED6271"/>
    <w:rsid w:val="00EE0A17"/>
    <w:rsid w:val="00EE0E6E"/>
    <w:rsid w:val="00EE6EAF"/>
    <w:rsid w:val="00EE7F14"/>
    <w:rsid w:val="00EF17B6"/>
    <w:rsid w:val="00EF4869"/>
    <w:rsid w:val="00EF6A98"/>
    <w:rsid w:val="00EF74B7"/>
    <w:rsid w:val="00EF7ECE"/>
    <w:rsid w:val="00F04415"/>
    <w:rsid w:val="00F04607"/>
    <w:rsid w:val="00F15A04"/>
    <w:rsid w:val="00F164F4"/>
    <w:rsid w:val="00F4093D"/>
    <w:rsid w:val="00F53400"/>
    <w:rsid w:val="00F60249"/>
    <w:rsid w:val="00F87297"/>
    <w:rsid w:val="00FA4B4B"/>
    <w:rsid w:val="00FA50C8"/>
    <w:rsid w:val="00FA51AD"/>
    <w:rsid w:val="00FA570B"/>
    <w:rsid w:val="00FC0242"/>
    <w:rsid w:val="00FD450B"/>
    <w:rsid w:val="00FE6990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B0C64"/>
  <w15:chartTrackingRefBased/>
  <w15:docId w15:val="{76DA21B1-6DB3-4275-A685-3DF8D7C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66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A466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A466F"/>
    <w:pPr>
      <w:tabs>
        <w:tab w:val="center" w:pos="4153"/>
        <w:tab w:val="right" w:pos="83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466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ipercze">
    <w:name w:val="Hyperlink"/>
    <w:uiPriority w:val="99"/>
    <w:rsid w:val="008A466F"/>
    <w:rPr>
      <w:rFonts w:cs="Times New Roman"/>
      <w:color w:val="0000FF"/>
      <w:u w:val="single"/>
    </w:rPr>
  </w:style>
  <w:style w:type="character" w:styleId="Numerstrony">
    <w:name w:val="page number"/>
    <w:semiHidden/>
    <w:rsid w:val="008A466F"/>
    <w:rPr>
      <w:rFonts w:cs="Times New Roman"/>
    </w:rPr>
  </w:style>
  <w:style w:type="paragraph" w:styleId="Akapitzlist">
    <w:name w:val="List Paragraph"/>
    <w:basedOn w:val="Normalny"/>
    <w:uiPriority w:val="34"/>
    <w:qFormat/>
    <w:rsid w:val="00FE6990"/>
    <w:pPr>
      <w:ind w:left="720"/>
      <w:contextualSpacing/>
    </w:pPr>
  </w:style>
  <w:style w:type="table" w:styleId="Tabela-Siatka">
    <w:name w:val="Table Grid"/>
    <w:basedOn w:val="Standardowy"/>
    <w:uiPriority w:val="39"/>
    <w:rsid w:val="006D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7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1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77"/>
    <w:rPr>
      <w:rFonts w:ascii="Segoe UI" w:eastAsia="Times New Roman" w:hAnsi="Segoe UI" w:cs="Segoe UI"/>
      <w:sz w:val="18"/>
      <w:szCs w:val="18"/>
    </w:rPr>
  </w:style>
  <w:style w:type="table" w:styleId="Jasnalista">
    <w:name w:val="Light List"/>
    <w:basedOn w:val="Standardowy"/>
    <w:uiPriority w:val="61"/>
    <w:semiHidden/>
    <w:unhideWhenUsed/>
    <w:rsid w:val="00242EDF"/>
    <w:pPr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02C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6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A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C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CA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C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9C464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64B"/>
    <w:pPr>
      <w:widowControl w:val="0"/>
      <w:shd w:val="clear" w:color="auto" w:fill="FFFFFF"/>
      <w:spacing w:before="300" w:line="374" w:lineRule="exact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C3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kninska@conti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goralczyk@contru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EED8-1621-4123-914C-189B3EA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Czyż</dc:creator>
  <cp:keywords/>
  <dc:description/>
  <cp:lastModifiedBy>Paulina Góralczyk</cp:lastModifiedBy>
  <cp:revision>28</cp:revision>
  <dcterms:created xsi:type="dcterms:W3CDTF">2019-03-28T09:43:00Z</dcterms:created>
  <dcterms:modified xsi:type="dcterms:W3CDTF">2019-05-27T11:14:00Z</dcterms:modified>
</cp:coreProperties>
</file>