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FFA6B4" w14:textId="77777777" w:rsidR="008367E1" w:rsidRDefault="008367E1">
      <w:pPr>
        <w:jc w:val="right"/>
      </w:pPr>
    </w:p>
    <w:p w14:paraId="66AB0188" w14:textId="3DBB8ADA" w:rsidR="008367E1" w:rsidRDefault="008367E1">
      <w:pPr>
        <w:jc w:val="right"/>
        <w:rPr>
          <w:rFonts w:cs="Arial"/>
          <w:color w:val="000000"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Informacja prasowa 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Kraków, </w:t>
      </w:r>
      <w:r w:rsidR="00A23F4D">
        <w:rPr>
          <w:rFonts w:cs="Arial"/>
          <w:sz w:val="20"/>
          <w:szCs w:val="20"/>
        </w:rPr>
        <w:t>5.01</w:t>
      </w:r>
      <w:r>
        <w:rPr>
          <w:rFonts w:cs="Arial"/>
          <w:sz w:val="20"/>
          <w:szCs w:val="20"/>
        </w:rPr>
        <w:t>.2015 r.</w:t>
      </w:r>
    </w:p>
    <w:p w14:paraId="4966BCCF" w14:textId="77777777" w:rsidR="00465138" w:rsidRDefault="00465138" w:rsidP="00465138">
      <w:pPr>
        <w:jc w:val="both"/>
        <w:rPr>
          <w:rFonts w:cs="Arial"/>
          <w:b/>
          <w:sz w:val="20"/>
          <w:szCs w:val="20"/>
        </w:rPr>
      </w:pPr>
    </w:p>
    <w:p w14:paraId="05663B74" w14:textId="77777777" w:rsidR="00465138" w:rsidRPr="00465138" w:rsidRDefault="00465138" w:rsidP="00465138">
      <w:pPr>
        <w:jc w:val="center"/>
        <w:rPr>
          <w:rFonts w:cs="Arial"/>
          <w:b/>
          <w:sz w:val="20"/>
          <w:szCs w:val="20"/>
        </w:rPr>
      </w:pPr>
      <w:r w:rsidRPr="00465138">
        <w:rPr>
          <w:rFonts w:cs="Arial"/>
          <w:b/>
          <w:sz w:val="20"/>
          <w:szCs w:val="20"/>
        </w:rPr>
        <w:t xml:space="preserve">Nowa aplikacja </w:t>
      </w:r>
      <w:r>
        <w:rPr>
          <w:rFonts w:cs="Arial"/>
          <w:b/>
          <w:sz w:val="20"/>
          <w:szCs w:val="20"/>
        </w:rPr>
        <w:t xml:space="preserve">Intermarche </w:t>
      </w:r>
      <w:r w:rsidRPr="00465138">
        <w:rPr>
          <w:rFonts w:cs="Arial"/>
          <w:b/>
          <w:sz w:val="20"/>
          <w:szCs w:val="20"/>
        </w:rPr>
        <w:t>dla kulinarnych</w:t>
      </w:r>
      <w:bookmarkStart w:id="0" w:name="_GoBack"/>
      <w:bookmarkEnd w:id="0"/>
    </w:p>
    <w:p w14:paraId="3E0373FC" w14:textId="77777777" w:rsidR="00465138" w:rsidRDefault="00465138" w:rsidP="00465138">
      <w:pPr>
        <w:jc w:val="both"/>
        <w:rPr>
          <w:rFonts w:cs="Arial"/>
          <w:sz w:val="20"/>
          <w:szCs w:val="20"/>
        </w:rPr>
      </w:pPr>
    </w:p>
    <w:p w14:paraId="25854FC8" w14:textId="76D8D905" w:rsidR="00465138" w:rsidRPr="00465138" w:rsidRDefault="00465138" w:rsidP="00465138">
      <w:pPr>
        <w:jc w:val="both"/>
        <w:rPr>
          <w:rFonts w:cs="Arial"/>
          <w:b/>
          <w:sz w:val="20"/>
          <w:szCs w:val="20"/>
        </w:rPr>
      </w:pPr>
      <w:r w:rsidRPr="00465138">
        <w:rPr>
          <w:rFonts w:cs="Arial"/>
          <w:b/>
          <w:sz w:val="20"/>
          <w:szCs w:val="20"/>
        </w:rPr>
        <w:t xml:space="preserve">W kategorii sieci handlowych, które już chyba wszystko zrobiły nie łatwo zmierzyć się z zadaniem stworzenia czegoś, czego jeszcze nie było. A jednak się udało! </w:t>
      </w:r>
      <w:r w:rsidR="0079359D">
        <w:rPr>
          <w:rFonts w:cs="Arial"/>
          <w:b/>
          <w:sz w:val="20"/>
          <w:szCs w:val="20"/>
        </w:rPr>
        <w:t>Wystartowała</w:t>
      </w:r>
      <w:r w:rsidRPr="00465138">
        <w:rPr>
          <w:rFonts w:cs="Arial"/>
          <w:b/>
          <w:sz w:val="20"/>
          <w:szCs w:val="20"/>
        </w:rPr>
        <w:t xml:space="preserve"> przygotowana przez Opus B i Intermarche </w:t>
      </w:r>
      <w:r w:rsidR="00B27594">
        <w:rPr>
          <w:rFonts w:cs="Arial"/>
          <w:b/>
          <w:sz w:val="20"/>
          <w:szCs w:val="20"/>
        </w:rPr>
        <w:t xml:space="preserve">mobilna </w:t>
      </w:r>
      <w:r w:rsidRPr="00465138">
        <w:rPr>
          <w:rFonts w:cs="Arial"/>
          <w:b/>
          <w:sz w:val="20"/>
          <w:szCs w:val="20"/>
        </w:rPr>
        <w:t xml:space="preserve">aplikacja foodpairingowa sygnowana Atelier Intermarche.  </w:t>
      </w:r>
    </w:p>
    <w:p w14:paraId="06527F35" w14:textId="764001EE" w:rsidR="00465138" w:rsidRPr="00465138" w:rsidRDefault="00465138" w:rsidP="00465138">
      <w:pPr>
        <w:jc w:val="both"/>
        <w:rPr>
          <w:rFonts w:cs="Arial"/>
          <w:sz w:val="20"/>
          <w:szCs w:val="20"/>
        </w:rPr>
      </w:pPr>
      <w:r w:rsidRPr="00465138">
        <w:rPr>
          <w:rFonts w:cs="Arial"/>
          <w:sz w:val="20"/>
          <w:szCs w:val="20"/>
        </w:rPr>
        <w:t>W ramach konceptu Atelier Intermarche,</w:t>
      </w:r>
      <w:r>
        <w:rPr>
          <w:rFonts w:cs="Arial"/>
          <w:sz w:val="20"/>
          <w:szCs w:val="20"/>
        </w:rPr>
        <w:t xml:space="preserve"> nad którym Opus B pracuje od kilkunastu miesięcy, stworzono</w:t>
      </w:r>
      <w:r w:rsidRPr="00465138">
        <w:rPr>
          <w:rFonts w:cs="Arial"/>
          <w:sz w:val="20"/>
          <w:szCs w:val="20"/>
        </w:rPr>
        <w:t xml:space="preserve"> aplikację foodpairingową</w:t>
      </w:r>
      <w:r w:rsidR="0079359D">
        <w:rPr>
          <w:rFonts w:cs="Arial"/>
          <w:sz w:val="20"/>
          <w:szCs w:val="20"/>
        </w:rPr>
        <w:t xml:space="preserve"> „Przepisy Intermarche”</w:t>
      </w:r>
      <w:r>
        <w:rPr>
          <w:rFonts w:cs="Arial"/>
          <w:sz w:val="20"/>
          <w:szCs w:val="20"/>
        </w:rPr>
        <w:t>, która p</w:t>
      </w:r>
      <w:r w:rsidRPr="00465138">
        <w:rPr>
          <w:rFonts w:cs="Arial"/>
          <w:sz w:val="20"/>
          <w:szCs w:val="20"/>
        </w:rPr>
        <w:t>oza inspiracją</w:t>
      </w:r>
      <w:r>
        <w:rPr>
          <w:rFonts w:cs="Arial"/>
          <w:sz w:val="20"/>
          <w:szCs w:val="20"/>
        </w:rPr>
        <w:t xml:space="preserve"> do próbowania nowych przepisów</w:t>
      </w:r>
      <w:r w:rsidRPr="00465138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ma na celu</w:t>
      </w:r>
      <w:r w:rsidRPr="00465138">
        <w:rPr>
          <w:rFonts w:cs="Arial"/>
          <w:sz w:val="20"/>
          <w:szCs w:val="20"/>
        </w:rPr>
        <w:t xml:space="preserve"> przełamanie zwyczajów żywieniowych</w:t>
      </w:r>
      <w:r>
        <w:rPr>
          <w:rFonts w:cs="Arial"/>
          <w:sz w:val="20"/>
          <w:szCs w:val="20"/>
        </w:rPr>
        <w:t>, a</w:t>
      </w:r>
      <w:r w:rsidRPr="00465138">
        <w:rPr>
          <w:rFonts w:cs="Arial"/>
          <w:sz w:val="20"/>
          <w:szCs w:val="20"/>
        </w:rPr>
        <w:t xml:space="preserve"> co za tym idzie zakupowych</w:t>
      </w:r>
      <w:r>
        <w:rPr>
          <w:rFonts w:cs="Arial"/>
          <w:sz w:val="20"/>
          <w:szCs w:val="20"/>
        </w:rPr>
        <w:t>, Polaków, którzy po sklepach wielkopowierzchniowych</w:t>
      </w:r>
      <w:r w:rsidRPr="00465138">
        <w:rPr>
          <w:rFonts w:cs="Arial"/>
          <w:sz w:val="20"/>
          <w:szCs w:val="20"/>
        </w:rPr>
        <w:t xml:space="preserve"> chodzą utartymi ścieżkami.</w:t>
      </w:r>
    </w:p>
    <w:p w14:paraId="25E6B5AD" w14:textId="66055916" w:rsidR="00465138" w:rsidRPr="00465138" w:rsidRDefault="00465138" w:rsidP="0046513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 </w:t>
      </w:r>
      <w:r w:rsidRPr="00465138">
        <w:rPr>
          <w:rFonts w:cs="Arial"/>
          <w:sz w:val="20"/>
          <w:szCs w:val="20"/>
        </w:rPr>
        <w:t>sporego przedsięwzięcia</w:t>
      </w:r>
      <w:r>
        <w:rPr>
          <w:rFonts w:cs="Arial"/>
          <w:sz w:val="20"/>
          <w:szCs w:val="20"/>
        </w:rPr>
        <w:t xml:space="preserve"> przy przygotowaniu aplikacji zaproszono</w:t>
      </w:r>
      <w:r w:rsidRPr="00465138">
        <w:rPr>
          <w:rFonts w:cs="Arial"/>
          <w:sz w:val="20"/>
          <w:szCs w:val="20"/>
        </w:rPr>
        <w:t xml:space="preserve"> </w:t>
      </w:r>
      <w:r w:rsidR="0079359D">
        <w:rPr>
          <w:rFonts w:cs="Arial"/>
          <w:sz w:val="20"/>
          <w:szCs w:val="20"/>
        </w:rPr>
        <w:t>współpracujących z brandem szefów kuchni oraz blogerów, którzy</w:t>
      </w:r>
      <w:r w:rsidRPr="0046513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</w:t>
      </w:r>
      <w:r w:rsidRPr="00465138">
        <w:rPr>
          <w:rFonts w:cs="Arial"/>
          <w:sz w:val="20"/>
          <w:szCs w:val="20"/>
        </w:rPr>
        <w:t xml:space="preserve"> produktów dostępnych w sklepach Intermarche</w:t>
      </w:r>
      <w:r>
        <w:rPr>
          <w:rFonts w:cs="Arial"/>
          <w:sz w:val="20"/>
          <w:szCs w:val="20"/>
        </w:rPr>
        <w:t xml:space="preserve"> s</w:t>
      </w:r>
      <w:r w:rsidR="0079359D">
        <w:rPr>
          <w:rFonts w:cs="Arial"/>
          <w:sz w:val="20"/>
          <w:szCs w:val="20"/>
        </w:rPr>
        <w:t>tworzyli</w:t>
      </w:r>
      <w:r w:rsidRPr="0046513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idealne, jednak</w:t>
      </w:r>
      <w:r w:rsidRPr="00465138">
        <w:rPr>
          <w:rFonts w:cs="Arial"/>
          <w:sz w:val="20"/>
          <w:szCs w:val="20"/>
        </w:rPr>
        <w:t xml:space="preserve"> ni</w:t>
      </w:r>
      <w:r>
        <w:rPr>
          <w:rFonts w:cs="Arial"/>
          <w:sz w:val="20"/>
          <w:szCs w:val="20"/>
        </w:rPr>
        <w:t xml:space="preserve">etuzinkowe połączenia smakowe. </w:t>
      </w:r>
      <w:r w:rsidRPr="00465138">
        <w:rPr>
          <w:rFonts w:cs="Arial"/>
          <w:sz w:val="20"/>
          <w:szCs w:val="20"/>
        </w:rPr>
        <w:t>Powstało</w:t>
      </w:r>
      <w:r>
        <w:rPr>
          <w:rFonts w:cs="Arial"/>
          <w:sz w:val="20"/>
          <w:szCs w:val="20"/>
        </w:rPr>
        <w:t xml:space="preserve"> 200 połączeń smakowych, które mają</w:t>
      </w:r>
      <w:r w:rsidRPr="00465138">
        <w:rPr>
          <w:rFonts w:cs="Arial"/>
          <w:sz w:val="20"/>
          <w:szCs w:val="20"/>
        </w:rPr>
        <w:t xml:space="preserve"> zainspirować klientów sklepów Intermarche, do nowych połączeń składników. Dodatkowo</w:t>
      </w:r>
      <w:r>
        <w:rPr>
          <w:rFonts w:cs="Arial"/>
          <w:sz w:val="20"/>
          <w:szCs w:val="20"/>
        </w:rPr>
        <w:t xml:space="preserve"> aplikacja podpowiada </w:t>
      </w:r>
      <w:r w:rsidRPr="00465138">
        <w:rPr>
          <w:rFonts w:cs="Arial"/>
          <w:sz w:val="20"/>
          <w:szCs w:val="20"/>
        </w:rPr>
        <w:t xml:space="preserve">jakim winem najlepiej te składniki uzupełnić. </w:t>
      </w:r>
    </w:p>
    <w:p w14:paraId="1ED461C6" w14:textId="21F2AE40" w:rsidR="00465138" w:rsidRPr="00465138" w:rsidRDefault="0079359D" w:rsidP="0046513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Aplikacja „Przepisy</w:t>
      </w:r>
      <w:r w:rsidR="00465138" w:rsidRPr="00465138">
        <w:rPr>
          <w:rFonts w:cs="Arial"/>
          <w:sz w:val="20"/>
          <w:szCs w:val="20"/>
        </w:rPr>
        <w:t xml:space="preserve"> Intermarche</w:t>
      </w:r>
      <w:r>
        <w:rPr>
          <w:rFonts w:cs="Arial"/>
          <w:sz w:val="20"/>
          <w:szCs w:val="20"/>
        </w:rPr>
        <w:t>”</w:t>
      </w:r>
      <w:r w:rsidR="00465138" w:rsidRPr="00465138">
        <w:rPr>
          <w:rFonts w:cs="Arial"/>
          <w:sz w:val="20"/>
          <w:szCs w:val="20"/>
        </w:rPr>
        <w:t xml:space="preserve"> jest skierowana do wszystkich gotujących</w:t>
      </w:r>
      <w:r w:rsidR="00465138">
        <w:rPr>
          <w:rFonts w:cs="Arial"/>
          <w:sz w:val="20"/>
          <w:szCs w:val="20"/>
        </w:rPr>
        <w:t xml:space="preserve"> i zainteresowanych kulinariami –</w:t>
      </w:r>
      <w:r w:rsidR="00465138" w:rsidRPr="00465138">
        <w:rPr>
          <w:rFonts w:cs="Arial"/>
          <w:sz w:val="20"/>
          <w:szCs w:val="20"/>
        </w:rPr>
        <w:t xml:space="preserve"> </w:t>
      </w:r>
      <w:r w:rsidR="00465138">
        <w:rPr>
          <w:rFonts w:cs="Arial"/>
          <w:sz w:val="20"/>
          <w:szCs w:val="20"/>
        </w:rPr>
        <w:t xml:space="preserve">i </w:t>
      </w:r>
      <w:r w:rsidR="00465138" w:rsidRPr="00465138">
        <w:rPr>
          <w:rFonts w:cs="Arial"/>
          <w:sz w:val="20"/>
          <w:szCs w:val="20"/>
        </w:rPr>
        <w:t>tych mniej</w:t>
      </w:r>
      <w:r w:rsidR="00465138">
        <w:rPr>
          <w:rFonts w:cs="Arial"/>
          <w:sz w:val="20"/>
          <w:szCs w:val="20"/>
        </w:rPr>
        <w:t>,</w:t>
      </w:r>
      <w:r w:rsidR="00465138" w:rsidRPr="00465138">
        <w:rPr>
          <w:rFonts w:cs="Arial"/>
          <w:sz w:val="20"/>
          <w:szCs w:val="20"/>
        </w:rPr>
        <w:t xml:space="preserve"> jak i tych bardziej za</w:t>
      </w:r>
      <w:r w:rsidR="00465138">
        <w:rPr>
          <w:rFonts w:cs="Arial"/>
          <w:sz w:val="20"/>
          <w:szCs w:val="20"/>
        </w:rPr>
        <w:t>awansowanych –</w:t>
      </w:r>
      <w:r w:rsidR="00465138" w:rsidRPr="00465138">
        <w:rPr>
          <w:rFonts w:cs="Arial"/>
          <w:sz w:val="20"/>
          <w:szCs w:val="20"/>
        </w:rPr>
        <w:t xml:space="preserve"> każdemu pomoże poszerzyć horyzonty kulinarne.</w:t>
      </w:r>
    </w:p>
    <w:p w14:paraId="54B7BE0C" w14:textId="76139135" w:rsidR="00465138" w:rsidRPr="00465138" w:rsidRDefault="00465138" w:rsidP="00465138">
      <w:pPr>
        <w:jc w:val="both"/>
        <w:rPr>
          <w:rFonts w:cs="Arial"/>
          <w:sz w:val="20"/>
          <w:szCs w:val="20"/>
        </w:rPr>
      </w:pPr>
      <w:r w:rsidRPr="00465138">
        <w:rPr>
          <w:rFonts w:cs="Arial"/>
          <w:sz w:val="20"/>
          <w:szCs w:val="20"/>
        </w:rPr>
        <w:t>Agencja reklamowa Opus B odpowi</w:t>
      </w:r>
      <w:r>
        <w:rPr>
          <w:rFonts w:cs="Arial"/>
          <w:sz w:val="20"/>
          <w:szCs w:val="20"/>
        </w:rPr>
        <w:t>ada za</w:t>
      </w:r>
      <w:r w:rsidRPr="00465138">
        <w:rPr>
          <w:rFonts w:cs="Arial"/>
          <w:sz w:val="20"/>
          <w:szCs w:val="20"/>
        </w:rPr>
        <w:t xml:space="preserve"> ko</w:t>
      </w:r>
      <w:r>
        <w:rPr>
          <w:rFonts w:cs="Arial"/>
          <w:sz w:val="20"/>
          <w:szCs w:val="20"/>
        </w:rPr>
        <w:t>ncept, UX oraz design aplikacji</w:t>
      </w:r>
      <w:r w:rsidR="00FE54FA">
        <w:rPr>
          <w:rFonts w:cs="Arial"/>
          <w:sz w:val="20"/>
          <w:szCs w:val="20"/>
        </w:rPr>
        <w:t>.</w:t>
      </w:r>
    </w:p>
    <w:p w14:paraId="2802B963" w14:textId="77777777" w:rsidR="00465138" w:rsidRPr="00465138" w:rsidRDefault="00465138" w:rsidP="00465138">
      <w:pPr>
        <w:jc w:val="both"/>
        <w:rPr>
          <w:rFonts w:cs="Arial"/>
          <w:sz w:val="20"/>
          <w:szCs w:val="20"/>
        </w:rPr>
      </w:pPr>
      <w:r w:rsidRPr="00465138">
        <w:rPr>
          <w:rFonts w:cs="Arial"/>
          <w:sz w:val="20"/>
          <w:szCs w:val="20"/>
        </w:rPr>
        <w:t xml:space="preserve">Aplikacja dostępna jest na iOS </w:t>
      </w:r>
      <w:r w:rsidR="00B27594">
        <w:rPr>
          <w:rFonts w:cs="Arial"/>
          <w:sz w:val="20"/>
          <w:szCs w:val="20"/>
        </w:rPr>
        <w:t>oraz Android.</w:t>
      </w:r>
    </w:p>
    <w:p w14:paraId="0B8EDB71" w14:textId="77777777" w:rsidR="008367E1" w:rsidRDefault="008367E1" w:rsidP="00465138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</w:p>
    <w:p w14:paraId="028534AD" w14:textId="77777777" w:rsidR="008367E1" w:rsidRDefault="008367E1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Kontakt dla mediów:</w:t>
      </w:r>
    </w:p>
    <w:p w14:paraId="4B429448" w14:textId="77777777" w:rsidR="008367E1" w:rsidRDefault="008367E1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Matylda Czesak</w:t>
      </w:r>
    </w:p>
    <w:p w14:paraId="543F7A47" w14:textId="77777777" w:rsidR="008367E1" w:rsidRDefault="008367E1">
      <w:pPr>
        <w:spacing w:line="240" w:lineRule="auto"/>
        <w:jc w:val="both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</w:rPr>
        <w:t>PR &amp; Social Media Manager</w:t>
      </w:r>
    </w:p>
    <w:p w14:paraId="2242EAC2" w14:textId="77777777" w:rsidR="008367E1" w:rsidRDefault="008367E1">
      <w:pPr>
        <w:spacing w:after="0" w:line="240" w:lineRule="auto"/>
        <w:jc w:val="both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kom. 604 086 891</w:t>
      </w:r>
    </w:p>
    <w:p w14:paraId="7C34DCB4" w14:textId="77777777" w:rsidR="008367E1" w:rsidRDefault="008367E1">
      <w:pPr>
        <w:spacing w:after="0" w:line="240" w:lineRule="auto"/>
        <w:jc w:val="both"/>
      </w:pPr>
      <w:r>
        <w:rPr>
          <w:rFonts w:cs="Arial"/>
          <w:sz w:val="20"/>
          <w:szCs w:val="20"/>
          <w:lang w:val="en-GB"/>
        </w:rPr>
        <w:t xml:space="preserve">e-mail: </w:t>
      </w:r>
      <w:hyperlink r:id="rId7" w:history="1">
        <w:r>
          <w:rPr>
            <w:rStyle w:val="Hipercze"/>
            <w:rFonts w:cs="Arial"/>
            <w:sz w:val="20"/>
            <w:szCs w:val="20"/>
            <w:lang w:val="en-GB"/>
          </w:rPr>
          <w:t>matylda.czesak@opusb.pl</w:t>
        </w:r>
      </w:hyperlink>
    </w:p>
    <w:sectPr w:rsidR="008367E1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36ED0" w14:textId="77777777" w:rsidR="002F10D0" w:rsidRDefault="002F10D0">
      <w:pPr>
        <w:spacing w:after="0" w:line="240" w:lineRule="auto"/>
      </w:pPr>
      <w:r>
        <w:separator/>
      </w:r>
    </w:p>
  </w:endnote>
  <w:endnote w:type="continuationSeparator" w:id="0">
    <w:p w14:paraId="0558DEDB" w14:textId="77777777" w:rsidR="002F10D0" w:rsidRDefault="002F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E9351" w14:textId="77777777" w:rsidR="002F10D0" w:rsidRDefault="002F10D0">
      <w:pPr>
        <w:spacing w:after="0" w:line="240" w:lineRule="auto"/>
      </w:pPr>
      <w:r>
        <w:separator/>
      </w:r>
    </w:p>
  </w:footnote>
  <w:footnote w:type="continuationSeparator" w:id="0">
    <w:p w14:paraId="1BB52AC1" w14:textId="77777777" w:rsidR="002F10D0" w:rsidRDefault="002F1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0A7D4" w14:textId="77777777" w:rsidR="008367E1" w:rsidRDefault="00FE54FA">
    <w:pPr>
      <w:pStyle w:val="Nagwek"/>
    </w:pPr>
    <w:r>
      <w:rPr>
        <w:noProof/>
        <w:lang w:eastAsia="pl-PL"/>
      </w:rPr>
      <w:drawing>
        <wp:anchor distT="0" distB="0" distL="0" distR="0" simplePos="0" relativeHeight="251657728" behindDoc="0" locked="0" layoutInCell="1" allowOverlap="1" wp14:anchorId="28213FCA" wp14:editId="1E990153">
          <wp:simplePos x="0" y="0"/>
          <wp:positionH relativeFrom="column">
            <wp:posOffset>-892175</wp:posOffset>
          </wp:positionH>
          <wp:positionV relativeFrom="paragraph">
            <wp:posOffset>-447675</wp:posOffset>
          </wp:positionV>
          <wp:extent cx="7552055" cy="2068195"/>
          <wp:effectExtent l="1905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20681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2B616" w14:textId="77777777" w:rsidR="008367E1" w:rsidRDefault="008367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FF"/>
    <w:rsid w:val="000F42A2"/>
    <w:rsid w:val="001706FF"/>
    <w:rsid w:val="002324F3"/>
    <w:rsid w:val="002F10D0"/>
    <w:rsid w:val="00465138"/>
    <w:rsid w:val="006D3876"/>
    <w:rsid w:val="0079359D"/>
    <w:rsid w:val="007D5C03"/>
    <w:rsid w:val="008367E1"/>
    <w:rsid w:val="00A23F4D"/>
    <w:rsid w:val="00B27594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D569F0"/>
  <w15:docId w15:val="{9229BDB3-A055-42D7-A08A-23FE97C1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color w:val="00000A"/>
      <w:kern w:val="1"/>
      <w:sz w:val="22"/>
      <w:szCs w:val="22"/>
      <w:lang w:eastAsia="en-US"/>
    </w:rPr>
  </w:style>
  <w:style w:type="paragraph" w:styleId="Nagwek1">
    <w:name w:val="heading 1"/>
    <w:basedOn w:val="Normalny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  <w:lang w:eastAsia="en-US"/>
    </w:rPr>
  </w:style>
  <w:style w:type="character" w:customStyle="1" w:styleId="StopkaZnak">
    <w:name w:val="Stopka Znak"/>
    <w:rPr>
      <w:sz w:val="22"/>
      <w:szCs w:val="22"/>
      <w:lang w:eastAsia="en-US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4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4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4FA"/>
    <w:rPr>
      <w:rFonts w:ascii="Calibri" w:eastAsia="Calibri" w:hAnsi="Calibri"/>
      <w:color w:val="00000A"/>
      <w:kern w:val="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4FA"/>
    <w:rPr>
      <w:rFonts w:ascii="Calibri" w:eastAsia="Calibri" w:hAnsi="Calibri"/>
      <w:b/>
      <w:bCs/>
      <w:color w:val="00000A"/>
      <w:kern w:val="1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E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E54FA"/>
    <w:rPr>
      <w:rFonts w:ascii="Tahoma" w:eastAsia="Calibri" w:hAnsi="Tahoma" w:cs="Tahoma"/>
      <w:color w:val="00000A"/>
      <w:kern w:val="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ylda.czesak@opusb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2D2A0-584F-48CD-A29F-28951E69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Links>
    <vt:vector size="6" baseType="variant">
      <vt:variant>
        <vt:i4>1048690</vt:i4>
      </vt:variant>
      <vt:variant>
        <vt:i4>0</vt:i4>
      </vt:variant>
      <vt:variant>
        <vt:i4>0</vt:i4>
      </vt:variant>
      <vt:variant>
        <vt:i4>5</vt:i4>
      </vt:variant>
      <vt:variant>
        <vt:lpwstr>mailto:matylda.czesak@opusb.pl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</dc:creator>
  <cp:lastModifiedBy>Matylda Czesak</cp:lastModifiedBy>
  <cp:revision>2</cp:revision>
  <cp:lastPrinted>2013-02-19T10:36:00Z</cp:lastPrinted>
  <dcterms:created xsi:type="dcterms:W3CDTF">2016-01-04T15:20:00Z</dcterms:created>
  <dcterms:modified xsi:type="dcterms:W3CDTF">2016-01-04T15:20:00Z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OPUS 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NXPowerLiteLastOptimized">
    <vt:lpwstr>319247</vt:lpwstr>
  </property>
  <property fmtid="{D5CDD505-2E9C-101B-9397-08002B2CF9AE}" pid="8" name="NXPowerLiteVersion">
    <vt:lpwstr>D4.1.4</vt:lpwstr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