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B0A" w:rsidRDefault="006E0C2C">
      <w:pPr>
        <w:pStyle w:val="Tre"/>
        <w:suppressAutoHyphens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>
        <w:rPr>
          <w:rFonts w:ascii="Times New Roman" w:eastAsia="Times New Roman" w:hAnsi="Times New Roman" w:cs="Times New Roman"/>
          <w:position w:val="4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</w:p>
    <w:p w:rsidR="00C47B0A" w:rsidRDefault="00B22EAC">
      <w:pPr>
        <w:pStyle w:val="Tre"/>
        <w:suppressAutoHyphens/>
        <w:jc w:val="right"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>
        <w:rPr>
          <w:noProof/>
        </w:rPr>
        <w:drawing>
          <wp:inline distT="0" distB="0" distL="0" distR="0" wp14:anchorId="3B394A51" wp14:editId="1FE4CF02">
            <wp:extent cx="2727960" cy="9906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B0A" w:rsidRDefault="00C47B0A">
      <w:pPr>
        <w:pStyle w:val="Tre"/>
        <w:suppressAutoHyphens/>
        <w:rPr>
          <w:rFonts w:ascii="Times New Roman" w:eastAsia="Times New Roman" w:hAnsi="Times New Roman" w:cs="Times New Roman"/>
          <w:sz w:val="20"/>
          <w:szCs w:val="20"/>
          <w:u w:color="000000"/>
        </w:rPr>
      </w:pPr>
    </w:p>
    <w:p w:rsidR="00C47B0A" w:rsidRDefault="006E0C2C">
      <w:pPr>
        <w:pStyle w:val="Tre"/>
        <w:suppressAutoHyphens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</w:p>
    <w:p w:rsidR="00C47B0A" w:rsidRDefault="006E0C2C">
      <w:pPr>
        <w:pStyle w:val="Tre"/>
        <w:suppressAutoHyphens/>
        <w:jc w:val="right"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>
        <w:rPr>
          <w:color w:val="1C1C1C"/>
          <w:sz w:val="20"/>
          <w:szCs w:val="20"/>
          <w:u w:color="1C1C1C"/>
        </w:rPr>
        <w:t xml:space="preserve">Białystok, </w:t>
      </w:r>
      <w:r w:rsidR="00F254D9">
        <w:rPr>
          <w:color w:val="1C1C1C"/>
          <w:sz w:val="20"/>
          <w:szCs w:val="20"/>
          <w:u w:color="1C1C1C"/>
        </w:rPr>
        <w:t>27</w:t>
      </w:r>
      <w:r>
        <w:rPr>
          <w:color w:val="1C1C1C"/>
          <w:sz w:val="20"/>
          <w:szCs w:val="20"/>
          <w:u w:color="1C1C1C"/>
        </w:rPr>
        <w:t xml:space="preserve"> czerwca 2018 roku</w:t>
      </w:r>
      <w:r>
        <w:rPr>
          <w:color w:val="1C1C1C"/>
          <w:sz w:val="20"/>
          <w:szCs w:val="20"/>
          <w:u w:color="1C1C1C"/>
        </w:rPr>
        <w:tab/>
      </w:r>
    </w:p>
    <w:p w:rsidR="00C47B0A" w:rsidRDefault="00C47B0A">
      <w:pPr>
        <w:pStyle w:val="Tre"/>
        <w:suppressAutoHyphens/>
        <w:rPr>
          <w:color w:val="1C1C1C"/>
          <w:sz w:val="20"/>
          <w:szCs w:val="20"/>
          <w:u w:color="1C1C1C"/>
        </w:rPr>
      </w:pPr>
    </w:p>
    <w:p w:rsidR="00C47B0A" w:rsidRDefault="006E0C2C">
      <w:pPr>
        <w:pStyle w:val="Tre"/>
        <w:suppressAutoHyphens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>
        <w:rPr>
          <w:b/>
          <w:bCs/>
          <w:color w:val="1C1C1C"/>
          <w:sz w:val="20"/>
          <w:szCs w:val="20"/>
          <w:u w:color="1C1C1C"/>
        </w:rPr>
        <w:t>INFORMACJA PRASOWA</w:t>
      </w:r>
      <w:r w:rsidR="00F254D9">
        <w:rPr>
          <w:color w:val="1C1C1C"/>
          <w:sz w:val="20"/>
          <w:szCs w:val="20"/>
          <w:u w:color="1C1C1C"/>
        </w:rPr>
        <w:br/>
        <w:t>Redakcje:</w:t>
      </w:r>
      <w:r>
        <w:rPr>
          <w:color w:val="FF6600"/>
          <w:sz w:val="20"/>
          <w:szCs w:val="20"/>
          <w:u w:val="single" w:color="FF6600"/>
        </w:rPr>
        <w:t xml:space="preserve"> lokalne/branżowe</w:t>
      </w:r>
      <w:r>
        <w:rPr>
          <w:color w:val="1C1C1C"/>
          <w:sz w:val="20"/>
          <w:szCs w:val="20"/>
          <w:u w:color="1C1C1C"/>
        </w:rPr>
        <w:br/>
      </w:r>
      <w:r>
        <w:rPr>
          <w:i/>
          <w:iCs/>
          <w:color w:val="1C1C1C"/>
          <w:sz w:val="20"/>
          <w:szCs w:val="20"/>
          <w:u w:color="1C1C1C"/>
        </w:rPr>
        <w:t>można publikować bez podawania źródła</w:t>
      </w:r>
      <w:r>
        <w:rPr>
          <w:i/>
          <w:iCs/>
          <w:color w:val="1C1C1C"/>
          <w:sz w:val="20"/>
          <w:szCs w:val="20"/>
          <w:u w:color="1C1C1C"/>
        </w:rPr>
        <w:tab/>
      </w:r>
      <w:r>
        <w:rPr>
          <w:color w:val="1C1C1C"/>
          <w:sz w:val="20"/>
          <w:szCs w:val="20"/>
          <w:u w:color="1C1C1C"/>
        </w:rPr>
        <w:tab/>
      </w:r>
      <w:r>
        <w:rPr>
          <w:color w:val="1C1C1C"/>
          <w:sz w:val="20"/>
          <w:szCs w:val="20"/>
          <w:u w:color="1C1C1C"/>
        </w:rPr>
        <w:tab/>
      </w:r>
      <w:r>
        <w:rPr>
          <w:color w:val="1C1C1C"/>
          <w:sz w:val="20"/>
          <w:szCs w:val="20"/>
          <w:u w:color="1C1C1C"/>
        </w:rPr>
        <w:tab/>
      </w:r>
      <w:r>
        <w:rPr>
          <w:color w:val="1C1C1C"/>
          <w:sz w:val="20"/>
          <w:szCs w:val="20"/>
          <w:u w:color="1C1C1C"/>
        </w:rPr>
        <w:tab/>
      </w:r>
      <w:r>
        <w:rPr>
          <w:color w:val="1C1C1C"/>
          <w:sz w:val="20"/>
          <w:szCs w:val="20"/>
          <w:u w:color="1C1C1C"/>
        </w:rPr>
        <w:tab/>
      </w:r>
      <w:r>
        <w:rPr>
          <w:color w:val="1C1C1C"/>
          <w:sz w:val="20"/>
          <w:szCs w:val="20"/>
          <w:u w:color="1C1C1C"/>
        </w:rPr>
        <w:tab/>
      </w:r>
      <w:r>
        <w:rPr>
          <w:color w:val="1C1C1C"/>
          <w:sz w:val="20"/>
          <w:szCs w:val="20"/>
          <w:u w:color="1C1C1C"/>
        </w:rPr>
        <w:tab/>
      </w:r>
      <w:r>
        <w:rPr>
          <w:color w:val="1C1C1C"/>
          <w:sz w:val="20"/>
          <w:szCs w:val="20"/>
          <w:u w:color="1C1C1C"/>
        </w:rPr>
        <w:tab/>
      </w:r>
      <w:r>
        <w:rPr>
          <w:color w:val="1C1C1C"/>
          <w:sz w:val="20"/>
          <w:szCs w:val="20"/>
          <w:u w:color="1C1C1C"/>
        </w:rPr>
        <w:tab/>
      </w:r>
      <w:r>
        <w:rPr>
          <w:color w:val="1C1C1C"/>
          <w:sz w:val="20"/>
          <w:szCs w:val="20"/>
          <w:u w:color="1C1C1C"/>
        </w:rPr>
        <w:tab/>
      </w:r>
      <w:r>
        <w:rPr>
          <w:color w:val="1C1C1C"/>
          <w:sz w:val="20"/>
          <w:szCs w:val="20"/>
          <w:u w:color="1C1C1C"/>
        </w:rPr>
        <w:tab/>
      </w:r>
      <w:r>
        <w:rPr>
          <w:color w:val="1C1C1C"/>
          <w:sz w:val="20"/>
          <w:szCs w:val="20"/>
          <w:u w:color="1C1C1C"/>
        </w:rPr>
        <w:tab/>
      </w:r>
    </w:p>
    <w:p w:rsidR="00C47B0A" w:rsidRDefault="00C47B0A">
      <w:pPr>
        <w:pStyle w:val="Tre"/>
        <w:suppressAutoHyphens/>
        <w:rPr>
          <w:color w:val="1C1C1C"/>
          <w:u w:color="1C1C1C"/>
        </w:rPr>
      </w:pPr>
    </w:p>
    <w:p w:rsidR="00F254D9" w:rsidRDefault="006E0C2C" w:rsidP="00F254D9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color w:val="222222"/>
          <w:lang w:eastAsia="pl-PL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pl-PL" w:eastAsia="pl-PL"/>
        </w:rPr>
        <w:t> </w:t>
      </w:r>
      <w:proofErr w:type="spellStart"/>
      <w:r w:rsidR="00F254D9">
        <w:rPr>
          <w:rFonts w:ascii="Arial" w:eastAsia="Times New Roman" w:hAnsi="Arial" w:cs="Arial"/>
          <w:b/>
          <w:color w:val="222222"/>
          <w:lang w:eastAsia="pl-PL"/>
        </w:rPr>
        <w:t>Jak</w:t>
      </w:r>
      <w:proofErr w:type="spellEnd"/>
      <w:r w:rsidR="00F254D9">
        <w:rPr>
          <w:rFonts w:ascii="Arial" w:eastAsia="Times New Roman" w:hAnsi="Arial" w:cs="Arial"/>
          <w:b/>
          <w:color w:val="222222"/>
          <w:lang w:eastAsia="pl-PL"/>
        </w:rPr>
        <w:t xml:space="preserve"> </w:t>
      </w:r>
      <w:proofErr w:type="spellStart"/>
      <w:r w:rsidR="00F254D9">
        <w:rPr>
          <w:rFonts w:ascii="Arial" w:eastAsia="Times New Roman" w:hAnsi="Arial" w:cs="Arial"/>
          <w:b/>
          <w:color w:val="222222"/>
          <w:lang w:eastAsia="pl-PL"/>
        </w:rPr>
        <w:t>wybrać</w:t>
      </w:r>
      <w:proofErr w:type="spellEnd"/>
      <w:r w:rsidR="00F254D9">
        <w:rPr>
          <w:rFonts w:ascii="Arial" w:eastAsia="Times New Roman" w:hAnsi="Arial" w:cs="Arial"/>
          <w:b/>
          <w:color w:val="222222"/>
          <w:lang w:eastAsia="pl-PL"/>
        </w:rPr>
        <w:t xml:space="preserve"> </w:t>
      </w:r>
      <w:proofErr w:type="spellStart"/>
      <w:r w:rsidR="00F254D9">
        <w:rPr>
          <w:rFonts w:ascii="Arial" w:eastAsia="Times New Roman" w:hAnsi="Arial" w:cs="Arial"/>
          <w:b/>
          <w:color w:val="222222"/>
          <w:lang w:eastAsia="pl-PL"/>
        </w:rPr>
        <w:t>dobry</w:t>
      </w:r>
      <w:proofErr w:type="spellEnd"/>
      <w:r w:rsidR="00F254D9">
        <w:rPr>
          <w:rFonts w:ascii="Arial" w:eastAsia="Times New Roman" w:hAnsi="Arial" w:cs="Arial"/>
          <w:b/>
          <w:color w:val="222222"/>
          <w:lang w:eastAsia="pl-PL"/>
        </w:rPr>
        <w:t xml:space="preserve"> </w:t>
      </w:r>
      <w:proofErr w:type="spellStart"/>
      <w:r w:rsidR="00F254D9">
        <w:rPr>
          <w:rFonts w:ascii="Arial" w:eastAsia="Times New Roman" w:hAnsi="Arial" w:cs="Arial"/>
          <w:b/>
          <w:color w:val="222222"/>
          <w:lang w:eastAsia="pl-PL"/>
        </w:rPr>
        <w:t>opryskiwacz</w:t>
      </w:r>
      <w:proofErr w:type="spellEnd"/>
      <w:r w:rsidR="00F254D9">
        <w:rPr>
          <w:rFonts w:ascii="Arial" w:eastAsia="Times New Roman" w:hAnsi="Arial" w:cs="Arial"/>
          <w:b/>
          <w:color w:val="222222"/>
          <w:lang w:eastAsia="pl-PL"/>
        </w:rPr>
        <w:t xml:space="preserve">? </w:t>
      </w:r>
    </w:p>
    <w:p w:rsidR="00F254D9" w:rsidRDefault="00F254D9" w:rsidP="00F254D9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color w:val="222222"/>
          <w:lang w:eastAsia="pl-PL"/>
        </w:rPr>
      </w:pPr>
      <w:proofErr w:type="spellStart"/>
      <w:r w:rsidRPr="0060324F">
        <w:rPr>
          <w:rFonts w:ascii="Arial" w:eastAsia="Times New Roman" w:hAnsi="Arial" w:cs="Arial"/>
          <w:b/>
          <w:color w:val="222222"/>
          <w:lang w:eastAsia="pl-PL"/>
        </w:rPr>
        <w:t>Opryskiwacz</w:t>
      </w:r>
      <w:proofErr w:type="spellEnd"/>
      <w:r w:rsidRPr="0060324F">
        <w:rPr>
          <w:rFonts w:ascii="Arial" w:eastAsia="Times New Roman" w:hAnsi="Arial" w:cs="Arial"/>
          <w:b/>
          <w:color w:val="222222"/>
          <w:lang w:eastAsia="pl-PL"/>
        </w:rPr>
        <w:t xml:space="preserve"> to </w:t>
      </w:r>
      <w:proofErr w:type="spellStart"/>
      <w:r w:rsidRPr="0060324F">
        <w:rPr>
          <w:rFonts w:ascii="Arial" w:eastAsia="Times New Roman" w:hAnsi="Arial" w:cs="Arial"/>
          <w:b/>
          <w:color w:val="222222"/>
          <w:lang w:eastAsia="pl-PL"/>
        </w:rPr>
        <w:t>niezbędny</w:t>
      </w:r>
      <w:proofErr w:type="spellEnd"/>
      <w:r w:rsidRPr="0060324F">
        <w:rPr>
          <w:rFonts w:ascii="Arial" w:eastAsia="Times New Roman" w:hAnsi="Arial" w:cs="Arial"/>
          <w:b/>
          <w:color w:val="222222"/>
          <w:lang w:eastAsia="pl-PL"/>
        </w:rPr>
        <w:t xml:space="preserve"> element </w:t>
      </w:r>
      <w:proofErr w:type="spellStart"/>
      <w:r w:rsidRPr="0060324F">
        <w:rPr>
          <w:rFonts w:ascii="Arial" w:eastAsia="Times New Roman" w:hAnsi="Arial" w:cs="Arial"/>
          <w:b/>
          <w:color w:val="222222"/>
          <w:lang w:eastAsia="pl-PL"/>
        </w:rPr>
        <w:t>wyposażenia</w:t>
      </w:r>
      <w:proofErr w:type="spellEnd"/>
      <w:r w:rsidRPr="0060324F">
        <w:rPr>
          <w:rFonts w:ascii="Arial" w:eastAsia="Times New Roman" w:hAnsi="Arial" w:cs="Arial"/>
          <w:b/>
          <w:color w:val="222222"/>
          <w:lang w:eastAsia="pl-PL"/>
        </w:rPr>
        <w:t xml:space="preserve"> </w:t>
      </w:r>
      <w:proofErr w:type="spellStart"/>
      <w:r w:rsidRPr="0060324F">
        <w:rPr>
          <w:rFonts w:ascii="Arial" w:eastAsia="Times New Roman" w:hAnsi="Arial" w:cs="Arial"/>
          <w:b/>
          <w:color w:val="222222"/>
          <w:lang w:eastAsia="pl-PL"/>
        </w:rPr>
        <w:t>każdego</w:t>
      </w:r>
      <w:proofErr w:type="spellEnd"/>
      <w:r w:rsidRPr="0060324F">
        <w:rPr>
          <w:rFonts w:ascii="Arial" w:eastAsia="Times New Roman" w:hAnsi="Arial" w:cs="Arial"/>
          <w:b/>
          <w:color w:val="222222"/>
          <w:lang w:eastAsia="pl-PL"/>
        </w:rPr>
        <w:t xml:space="preserve"> </w:t>
      </w:r>
      <w:proofErr w:type="spellStart"/>
      <w:r w:rsidRPr="0060324F">
        <w:rPr>
          <w:rFonts w:ascii="Arial" w:eastAsia="Times New Roman" w:hAnsi="Arial" w:cs="Arial"/>
          <w:b/>
          <w:color w:val="222222"/>
          <w:lang w:eastAsia="pl-PL"/>
        </w:rPr>
        <w:t>ogrodnika</w:t>
      </w:r>
      <w:proofErr w:type="spellEnd"/>
      <w:r>
        <w:rPr>
          <w:rFonts w:ascii="Arial" w:eastAsia="Times New Roman" w:hAnsi="Arial" w:cs="Arial"/>
          <w:b/>
          <w:color w:val="222222"/>
          <w:lang w:eastAsia="pl-PL"/>
        </w:rPr>
        <w:t xml:space="preserve">, </w:t>
      </w:r>
      <w:proofErr w:type="spellStart"/>
      <w:r>
        <w:rPr>
          <w:rFonts w:ascii="Arial" w:eastAsia="Times New Roman" w:hAnsi="Arial" w:cs="Arial"/>
          <w:b/>
          <w:color w:val="222222"/>
          <w:lang w:eastAsia="pl-PL"/>
        </w:rPr>
        <w:t>nie</w:t>
      </w:r>
      <w:proofErr w:type="spellEnd"/>
      <w:r>
        <w:rPr>
          <w:rFonts w:ascii="Arial" w:eastAsia="Times New Roman" w:hAnsi="Arial" w:cs="Arial"/>
          <w:b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222222"/>
          <w:lang w:eastAsia="pl-PL"/>
        </w:rPr>
        <w:t>tylko</w:t>
      </w:r>
      <w:proofErr w:type="spellEnd"/>
      <w:r>
        <w:rPr>
          <w:rFonts w:ascii="Arial" w:eastAsia="Times New Roman" w:hAnsi="Arial" w:cs="Arial"/>
          <w:b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222222"/>
          <w:lang w:eastAsia="pl-PL"/>
        </w:rPr>
        <w:t>profesjonalisty</w:t>
      </w:r>
      <w:proofErr w:type="spellEnd"/>
      <w:r>
        <w:rPr>
          <w:rFonts w:ascii="Arial" w:eastAsia="Times New Roman" w:hAnsi="Arial" w:cs="Arial"/>
          <w:b/>
          <w:color w:val="222222"/>
          <w:lang w:eastAsia="pl-PL"/>
        </w:rPr>
        <w:t xml:space="preserve">. </w:t>
      </w:r>
      <w:proofErr w:type="spellStart"/>
      <w:r w:rsidRPr="0060324F">
        <w:rPr>
          <w:rFonts w:ascii="Arial" w:eastAsia="Times New Roman" w:hAnsi="Arial" w:cs="Arial"/>
          <w:b/>
          <w:color w:val="222222"/>
          <w:lang w:eastAsia="pl-PL"/>
        </w:rPr>
        <w:t>Doskonale</w:t>
      </w:r>
      <w:proofErr w:type="spellEnd"/>
      <w:r w:rsidRPr="0060324F">
        <w:rPr>
          <w:rFonts w:ascii="Arial" w:eastAsia="Times New Roman" w:hAnsi="Arial" w:cs="Arial"/>
          <w:b/>
          <w:color w:val="222222"/>
          <w:lang w:eastAsia="pl-PL"/>
        </w:rPr>
        <w:t xml:space="preserve"> </w:t>
      </w:r>
      <w:proofErr w:type="spellStart"/>
      <w:r w:rsidRPr="0060324F">
        <w:rPr>
          <w:rFonts w:ascii="Arial" w:eastAsia="Times New Roman" w:hAnsi="Arial" w:cs="Arial"/>
          <w:b/>
          <w:color w:val="222222"/>
          <w:lang w:eastAsia="pl-PL"/>
        </w:rPr>
        <w:t>sprawdz</w:t>
      </w:r>
      <w:r>
        <w:rPr>
          <w:rFonts w:ascii="Arial" w:eastAsia="Times New Roman" w:hAnsi="Arial" w:cs="Arial"/>
          <w:b/>
          <w:color w:val="222222"/>
          <w:lang w:eastAsia="pl-PL"/>
        </w:rPr>
        <w:t>a</w:t>
      </w:r>
      <w:proofErr w:type="spellEnd"/>
      <w:r>
        <w:rPr>
          <w:rFonts w:ascii="Arial" w:eastAsia="Times New Roman" w:hAnsi="Arial" w:cs="Arial"/>
          <w:b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222222"/>
          <w:lang w:eastAsia="pl-PL"/>
        </w:rPr>
        <w:t>się</w:t>
      </w:r>
      <w:proofErr w:type="spellEnd"/>
      <w:r>
        <w:rPr>
          <w:rFonts w:ascii="Arial" w:eastAsia="Times New Roman" w:hAnsi="Arial" w:cs="Arial"/>
          <w:b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222222"/>
          <w:lang w:eastAsia="pl-PL"/>
        </w:rPr>
        <w:t>podczas</w:t>
      </w:r>
      <w:proofErr w:type="spellEnd"/>
      <w:r>
        <w:rPr>
          <w:rFonts w:ascii="Arial" w:eastAsia="Times New Roman" w:hAnsi="Arial" w:cs="Arial"/>
          <w:b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222222"/>
          <w:lang w:eastAsia="pl-PL"/>
        </w:rPr>
        <w:t>prac</w:t>
      </w:r>
      <w:proofErr w:type="spellEnd"/>
      <w:r>
        <w:rPr>
          <w:rFonts w:ascii="Arial" w:eastAsia="Times New Roman" w:hAnsi="Arial" w:cs="Arial"/>
          <w:b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222222"/>
          <w:lang w:eastAsia="pl-PL"/>
        </w:rPr>
        <w:t>ochronnych</w:t>
      </w:r>
      <w:proofErr w:type="spellEnd"/>
      <w:r>
        <w:rPr>
          <w:rFonts w:ascii="Arial" w:eastAsia="Times New Roman" w:hAnsi="Arial" w:cs="Arial"/>
          <w:b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222222"/>
          <w:lang w:eastAsia="pl-PL"/>
        </w:rPr>
        <w:t>i</w:t>
      </w:r>
      <w:proofErr w:type="spellEnd"/>
      <w:r>
        <w:rPr>
          <w:rFonts w:ascii="Arial" w:eastAsia="Times New Roman" w:hAnsi="Arial" w:cs="Arial"/>
          <w:b/>
          <w:color w:val="222222"/>
          <w:lang w:eastAsia="pl-PL"/>
        </w:rPr>
        <w:t xml:space="preserve"> </w:t>
      </w:r>
      <w:proofErr w:type="spellStart"/>
      <w:r w:rsidRPr="0060324F">
        <w:rPr>
          <w:rFonts w:ascii="Arial" w:eastAsia="Times New Roman" w:hAnsi="Arial" w:cs="Arial"/>
          <w:b/>
          <w:color w:val="222222"/>
          <w:lang w:eastAsia="pl-PL"/>
        </w:rPr>
        <w:t>pielęgnacyjnych</w:t>
      </w:r>
      <w:proofErr w:type="spellEnd"/>
      <w:r w:rsidRPr="0060324F">
        <w:rPr>
          <w:rFonts w:ascii="Arial" w:eastAsia="Times New Roman" w:hAnsi="Arial" w:cs="Arial"/>
          <w:b/>
          <w:color w:val="222222"/>
          <w:lang w:eastAsia="pl-PL"/>
        </w:rPr>
        <w:t xml:space="preserve"> </w:t>
      </w:r>
      <w:proofErr w:type="spellStart"/>
      <w:r w:rsidRPr="0060324F">
        <w:rPr>
          <w:rFonts w:ascii="Arial" w:eastAsia="Times New Roman" w:hAnsi="Arial" w:cs="Arial"/>
          <w:b/>
          <w:color w:val="222222"/>
          <w:lang w:eastAsia="pl-PL"/>
        </w:rPr>
        <w:t>na</w:t>
      </w:r>
      <w:proofErr w:type="spellEnd"/>
      <w:r w:rsidRPr="0060324F">
        <w:rPr>
          <w:rFonts w:ascii="Arial" w:eastAsia="Times New Roman" w:hAnsi="Arial" w:cs="Arial"/>
          <w:b/>
          <w:color w:val="222222"/>
          <w:lang w:eastAsia="pl-PL"/>
        </w:rPr>
        <w:t xml:space="preserve"> </w:t>
      </w:r>
      <w:proofErr w:type="spellStart"/>
      <w:r w:rsidRPr="0060324F">
        <w:rPr>
          <w:rFonts w:ascii="Arial" w:eastAsia="Times New Roman" w:hAnsi="Arial" w:cs="Arial"/>
          <w:b/>
          <w:color w:val="222222"/>
          <w:lang w:eastAsia="pl-PL"/>
        </w:rPr>
        <w:t>działce</w:t>
      </w:r>
      <w:proofErr w:type="spellEnd"/>
      <w:r>
        <w:rPr>
          <w:rFonts w:ascii="Arial" w:eastAsia="Times New Roman" w:hAnsi="Arial" w:cs="Arial"/>
          <w:b/>
          <w:color w:val="222222"/>
          <w:lang w:eastAsia="pl-PL"/>
        </w:rPr>
        <w:t xml:space="preserve">, w </w:t>
      </w:r>
      <w:proofErr w:type="spellStart"/>
      <w:r>
        <w:rPr>
          <w:rFonts w:ascii="Arial" w:eastAsia="Times New Roman" w:hAnsi="Arial" w:cs="Arial"/>
          <w:b/>
          <w:color w:val="222222"/>
          <w:lang w:eastAsia="pl-PL"/>
        </w:rPr>
        <w:t>ogrodzie</w:t>
      </w:r>
      <w:proofErr w:type="spellEnd"/>
      <w:r>
        <w:rPr>
          <w:rFonts w:ascii="Arial" w:eastAsia="Times New Roman" w:hAnsi="Arial" w:cs="Arial"/>
          <w:b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222222"/>
          <w:lang w:eastAsia="pl-PL"/>
        </w:rPr>
        <w:t>warzywnym</w:t>
      </w:r>
      <w:proofErr w:type="spellEnd"/>
      <w:r>
        <w:rPr>
          <w:rFonts w:ascii="Arial" w:eastAsia="Times New Roman" w:hAnsi="Arial" w:cs="Arial"/>
          <w:b/>
          <w:color w:val="222222"/>
          <w:lang w:eastAsia="pl-PL"/>
        </w:rPr>
        <w:t xml:space="preserve">, w </w:t>
      </w:r>
      <w:proofErr w:type="spellStart"/>
      <w:r>
        <w:rPr>
          <w:rFonts w:ascii="Arial" w:eastAsia="Times New Roman" w:hAnsi="Arial" w:cs="Arial"/>
          <w:b/>
          <w:color w:val="222222"/>
          <w:lang w:eastAsia="pl-PL"/>
        </w:rPr>
        <w:t>szklarni</w:t>
      </w:r>
      <w:proofErr w:type="spellEnd"/>
      <w:r w:rsidRPr="0060324F">
        <w:rPr>
          <w:rFonts w:ascii="Arial" w:eastAsia="Times New Roman" w:hAnsi="Arial" w:cs="Arial"/>
          <w:b/>
          <w:color w:val="222222"/>
          <w:lang w:eastAsia="pl-PL"/>
        </w:rPr>
        <w:t xml:space="preserve"> </w:t>
      </w:r>
      <w:proofErr w:type="spellStart"/>
      <w:r w:rsidRPr="0060324F">
        <w:rPr>
          <w:rFonts w:ascii="Arial" w:eastAsia="Times New Roman" w:hAnsi="Arial" w:cs="Arial"/>
          <w:b/>
          <w:color w:val="222222"/>
          <w:lang w:eastAsia="pl-PL"/>
        </w:rPr>
        <w:t>czy</w:t>
      </w:r>
      <w:proofErr w:type="spellEnd"/>
      <w:r w:rsidRPr="0060324F">
        <w:rPr>
          <w:rFonts w:ascii="Arial" w:eastAsia="Times New Roman" w:hAnsi="Arial" w:cs="Arial"/>
          <w:b/>
          <w:color w:val="222222"/>
          <w:lang w:eastAsia="pl-PL"/>
        </w:rPr>
        <w:t xml:space="preserve"> w </w:t>
      </w:r>
      <w:proofErr w:type="spellStart"/>
      <w:r w:rsidRPr="0060324F">
        <w:rPr>
          <w:rFonts w:ascii="Arial" w:eastAsia="Times New Roman" w:hAnsi="Arial" w:cs="Arial"/>
          <w:b/>
          <w:color w:val="222222"/>
          <w:lang w:eastAsia="pl-PL"/>
        </w:rPr>
        <w:t>sadzie</w:t>
      </w:r>
      <w:proofErr w:type="spellEnd"/>
      <w:r w:rsidRPr="0060324F">
        <w:rPr>
          <w:rFonts w:ascii="Arial" w:eastAsia="Times New Roman" w:hAnsi="Arial" w:cs="Arial"/>
          <w:b/>
          <w:color w:val="222222"/>
          <w:lang w:eastAsia="pl-PL"/>
        </w:rPr>
        <w:t xml:space="preserve">. </w:t>
      </w:r>
      <w:proofErr w:type="spellStart"/>
      <w:r>
        <w:rPr>
          <w:rFonts w:ascii="Arial" w:eastAsia="Times New Roman" w:hAnsi="Arial" w:cs="Arial"/>
          <w:b/>
          <w:color w:val="222222"/>
          <w:lang w:eastAsia="pl-PL"/>
        </w:rPr>
        <w:t>J</w:t>
      </w:r>
      <w:r w:rsidRPr="0060324F">
        <w:rPr>
          <w:rFonts w:ascii="Arial" w:eastAsia="Times New Roman" w:hAnsi="Arial" w:cs="Arial"/>
          <w:b/>
          <w:color w:val="222222"/>
          <w:lang w:eastAsia="pl-PL"/>
        </w:rPr>
        <w:t>ak</w:t>
      </w:r>
      <w:proofErr w:type="spellEnd"/>
      <w:r w:rsidRPr="0060324F">
        <w:rPr>
          <w:rFonts w:ascii="Arial" w:eastAsia="Times New Roman" w:hAnsi="Arial" w:cs="Arial"/>
          <w:b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222222"/>
          <w:lang w:eastAsia="pl-PL"/>
        </w:rPr>
        <w:t>spośród</w:t>
      </w:r>
      <w:proofErr w:type="spellEnd"/>
      <w:r>
        <w:rPr>
          <w:rFonts w:ascii="Arial" w:eastAsia="Times New Roman" w:hAnsi="Arial" w:cs="Arial"/>
          <w:b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222222"/>
          <w:lang w:eastAsia="pl-PL"/>
        </w:rPr>
        <w:t>bogatej</w:t>
      </w:r>
      <w:proofErr w:type="spellEnd"/>
      <w:r>
        <w:rPr>
          <w:rFonts w:ascii="Arial" w:eastAsia="Times New Roman" w:hAnsi="Arial" w:cs="Arial"/>
          <w:b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222222"/>
          <w:lang w:eastAsia="pl-PL"/>
        </w:rPr>
        <w:t>oferty</w:t>
      </w:r>
      <w:proofErr w:type="spellEnd"/>
      <w:r>
        <w:rPr>
          <w:rFonts w:ascii="Arial" w:eastAsia="Times New Roman" w:hAnsi="Arial" w:cs="Arial"/>
          <w:b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222222"/>
          <w:lang w:eastAsia="pl-PL"/>
        </w:rPr>
        <w:t>sklepów</w:t>
      </w:r>
      <w:proofErr w:type="spellEnd"/>
      <w:r>
        <w:rPr>
          <w:rFonts w:ascii="Arial" w:eastAsia="Times New Roman" w:hAnsi="Arial" w:cs="Arial"/>
          <w:b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222222"/>
          <w:lang w:eastAsia="pl-PL"/>
        </w:rPr>
        <w:t>wybrać</w:t>
      </w:r>
      <w:proofErr w:type="spellEnd"/>
      <w:r>
        <w:rPr>
          <w:rFonts w:ascii="Arial" w:eastAsia="Times New Roman" w:hAnsi="Arial" w:cs="Arial"/>
          <w:b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222222"/>
          <w:lang w:eastAsia="pl-PL"/>
        </w:rPr>
        <w:t>najlepsze</w:t>
      </w:r>
      <w:proofErr w:type="spellEnd"/>
      <w:r>
        <w:rPr>
          <w:rFonts w:ascii="Arial" w:eastAsia="Times New Roman" w:hAnsi="Arial" w:cs="Arial"/>
          <w:b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222222"/>
          <w:lang w:eastAsia="pl-PL"/>
        </w:rPr>
        <w:t>urządzenie</w:t>
      </w:r>
      <w:proofErr w:type="spellEnd"/>
      <w:r w:rsidRPr="0060324F">
        <w:rPr>
          <w:rFonts w:ascii="Arial" w:eastAsia="Times New Roman" w:hAnsi="Arial" w:cs="Arial"/>
          <w:b/>
          <w:color w:val="222222"/>
          <w:lang w:eastAsia="pl-PL"/>
        </w:rPr>
        <w:t>?</w:t>
      </w:r>
    </w:p>
    <w:p w:rsidR="00F254D9" w:rsidRDefault="00F254D9" w:rsidP="00F254D9">
      <w:pPr>
        <w:shd w:val="clear" w:color="auto" w:fill="FFFFFF"/>
        <w:spacing w:beforeAutospacing="1" w:afterAutospacing="1"/>
        <w:rPr>
          <w:rFonts w:ascii="Arial" w:eastAsia="Times New Roman" w:hAnsi="Arial" w:cs="Arial"/>
          <w:color w:val="222222"/>
          <w:lang w:eastAsia="pl-PL"/>
        </w:rPr>
      </w:pPr>
      <w:proofErr w:type="spellStart"/>
      <w:r>
        <w:rPr>
          <w:rFonts w:ascii="Arial" w:eastAsia="Times New Roman" w:hAnsi="Arial" w:cs="Arial"/>
          <w:color w:val="222222"/>
          <w:lang w:eastAsia="pl-PL"/>
        </w:rPr>
        <w:t>Ze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względu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na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swoją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budowę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opryskiwacze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dzielą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się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na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trzy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podstawowe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rodzaje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 –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opryskiwacze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ręczne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,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plecakowe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i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wózkowe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.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Jeśli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pracujemy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 z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niewielką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liczbą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roślin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, np. w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domu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,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na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balkonie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,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tarasie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czy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 w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małym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ogródku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, w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zupełności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wystarczy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nam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opryskiwacz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ręczny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.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Dzięki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niemu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odświeżymy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wygląd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kwiatów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i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liści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, a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także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rozpylimy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środek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ochronny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lub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nawóz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. Taki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opryskiwacz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może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nam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służyć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również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 do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innych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celów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, np. do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sprzątania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czy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odkażania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różnych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powierzchni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.   </w:t>
      </w:r>
    </w:p>
    <w:p w:rsidR="00F254D9" w:rsidRDefault="00F254D9" w:rsidP="00F254D9">
      <w:pPr>
        <w:shd w:val="clear" w:color="auto" w:fill="FFFFFF"/>
        <w:spacing w:beforeAutospacing="1" w:afterAutospacing="1"/>
        <w:rPr>
          <w:rFonts w:ascii="Arial" w:eastAsia="Times New Roman" w:hAnsi="Arial" w:cs="Arial"/>
          <w:color w:val="222222"/>
          <w:lang w:eastAsia="pl-PL"/>
        </w:rPr>
      </w:pPr>
      <w:proofErr w:type="spellStart"/>
      <w:r>
        <w:rPr>
          <w:rFonts w:ascii="Arial" w:eastAsia="Times New Roman" w:hAnsi="Arial" w:cs="Arial"/>
          <w:color w:val="222222"/>
          <w:lang w:eastAsia="pl-PL"/>
        </w:rPr>
        <w:t>Opryskiwacze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plecakowe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są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przeznaczone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 do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pracy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 w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ogrodach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,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na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działkach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, w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sadach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,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szkółkach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, w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szklarniach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czy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na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plantacjach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kwiatowych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.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Jak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sama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nazwa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wskazuje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, ten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typ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urządzenia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posiada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szelki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,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które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możemy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założyć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na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plecy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, co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ułatwia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przenoszenie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wypełnionego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pojemnika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.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Opryskiwacze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wózkowe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są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natomiast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dużym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usprawnieniem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dla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osób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starszych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lub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tych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,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które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wolą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unikać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obciążania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kręgosłupa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. </w:t>
      </w:r>
    </w:p>
    <w:p w:rsidR="00F254D9" w:rsidRDefault="00F254D9" w:rsidP="00F254D9">
      <w:pPr>
        <w:shd w:val="clear" w:color="auto" w:fill="FFFFFF"/>
        <w:spacing w:beforeAutospacing="1" w:afterAutospacing="1"/>
        <w:rPr>
          <w:rFonts w:ascii="Arial" w:eastAsia="Times New Roman" w:hAnsi="Arial" w:cs="Arial"/>
          <w:b/>
          <w:color w:val="222222"/>
          <w:lang w:eastAsia="pl-PL"/>
        </w:rPr>
      </w:pPr>
      <w:proofErr w:type="spellStart"/>
      <w:r>
        <w:rPr>
          <w:rFonts w:ascii="Arial" w:eastAsia="Times New Roman" w:hAnsi="Arial" w:cs="Arial"/>
          <w:b/>
          <w:color w:val="222222"/>
          <w:lang w:eastAsia="pl-PL"/>
        </w:rPr>
        <w:t>Opryskiwacze</w:t>
      </w:r>
      <w:proofErr w:type="spellEnd"/>
      <w:r>
        <w:rPr>
          <w:rFonts w:ascii="Arial" w:eastAsia="Times New Roman" w:hAnsi="Arial" w:cs="Arial"/>
          <w:b/>
          <w:color w:val="222222"/>
          <w:lang w:eastAsia="pl-PL"/>
        </w:rPr>
        <w:t xml:space="preserve"> – </w:t>
      </w:r>
      <w:proofErr w:type="spellStart"/>
      <w:r>
        <w:rPr>
          <w:rFonts w:ascii="Arial" w:eastAsia="Times New Roman" w:hAnsi="Arial" w:cs="Arial"/>
          <w:b/>
          <w:color w:val="222222"/>
          <w:lang w:eastAsia="pl-PL"/>
        </w:rPr>
        <w:t>typy</w:t>
      </w:r>
      <w:proofErr w:type="spellEnd"/>
      <w:r>
        <w:rPr>
          <w:rFonts w:ascii="Arial" w:eastAsia="Times New Roman" w:hAnsi="Arial" w:cs="Arial"/>
          <w:b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222222"/>
          <w:lang w:eastAsia="pl-PL"/>
        </w:rPr>
        <w:t>zasilania</w:t>
      </w:r>
      <w:proofErr w:type="spellEnd"/>
    </w:p>
    <w:p w:rsidR="00F254D9" w:rsidRDefault="00F254D9" w:rsidP="00F254D9">
      <w:pPr>
        <w:shd w:val="clear" w:color="auto" w:fill="FFFFFF"/>
        <w:spacing w:beforeAutospacing="1" w:afterAutospacing="1"/>
        <w:rPr>
          <w:rFonts w:ascii="Arial" w:eastAsia="Times New Roman" w:hAnsi="Arial" w:cs="Arial"/>
          <w:color w:val="222222"/>
          <w:lang w:eastAsia="pl-PL"/>
        </w:rPr>
      </w:pPr>
      <w:r>
        <w:rPr>
          <w:rFonts w:ascii="Arial" w:eastAsia="Times New Roman" w:hAnsi="Arial" w:cs="Arial"/>
          <w:color w:val="222222"/>
          <w:lang w:eastAsia="pl-PL"/>
        </w:rPr>
        <w:t xml:space="preserve">W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większych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opryskiwaczach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możemy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spotkać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trzy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sposoby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zasilania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. W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opryskiwaczach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ręcznych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ciśnienie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wytwarzane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 jest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za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pomocą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pompki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lub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dźwigni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.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Istnieją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także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urządzenia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akumulatorowe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oraz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spalinowe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.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Ich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zaletami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 jest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większa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wydajność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 w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porównaniu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 do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modeli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ręcznych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. </w:t>
      </w:r>
    </w:p>
    <w:p w:rsidR="00F254D9" w:rsidRDefault="00F254D9" w:rsidP="00F254D9">
      <w:pPr>
        <w:shd w:val="clear" w:color="auto" w:fill="FFFFFF"/>
        <w:spacing w:beforeAutospacing="1" w:afterAutospacing="1"/>
        <w:rPr>
          <w:rFonts w:ascii="Arial" w:eastAsia="Times New Roman" w:hAnsi="Arial" w:cs="Arial"/>
          <w:i/>
          <w:color w:val="222222"/>
          <w:lang w:eastAsia="pl-PL"/>
        </w:rPr>
      </w:pPr>
      <w:r>
        <w:rPr>
          <w:rFonts w:ascii="Arial" w:eastAsia="Times New Roman" w:hAnsi="Arial" w:cs="Arial"/>
          <w:color w:val="222222"/>
          <w:lang w:eastAsia="pl-PL"/>
        </w:rPr>
        <w:t xml:space="preserve">– </w:t>
      </w:r>
      <w:proofErr w:type="spellStart"/>
      <w:r>
        <w:rPr>
          <w:rFonts w:ascii="Arial" w:eastAsia="Times New Roman" w:hAnsi="Arial" w:cs="Arial"/>
          <w:i/>
          <w:color w:val="222222"/>
          <w:lang w:eastAsia="pl-PL"/>
        </w:rPr>
        <w:t>Największą</w:t>
      </w:r>
      <w:proofErr w:type="spellEnd"/>
      <w:r>
        <w:rPr>
          <w:rFonts w:ascii="Arial" w:eastAsia="Times New Roman" w:hAnsi="Arial" w:cs="Arial"/>
          <w:i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i/>
          <w:color w:val="222222"/>
          <w:lang w:eastAsia="pl-PL"/>
        </w:rPr>
        <w:t>popularnością</w:t>
      </w:r>
      <w:proofErr w:type="spellEnd"/>
      <w:r>
        <w:rPr>
          <w:rFonts w:ascii="Arial" w:eastAsia="Times New Roman" w:hAnsi="Arial" w:cs="Arial"/>
          <w:i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i/>
          <w:color w:val="222222"/>
          <w:lang w:eastAsia="pl-PL"/>
        </w:rPr>
        <w:t>zarówno</w:t>
      </w:r>
      <w:proofErr w:type="spellEnd"/>
      <w:r>
        <w:rPr>
          <w:rFonts w:ascii="Arial" w:eastAsia="Times New Roman" w:hAnsi="Arial" w:cs="Arial"/>
          <w:i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i/>
          <w:color w:val="222222"/>
          <w:lang w:eastAsia="pl-PL"/>
        </w:rPr>
        <w:t>wśród</w:t>
      </w:r>
      <w:proofErr w:type="spellEnd"/>
      <w:r>
        <w:rPr>
          <w:rFonts w:ascii="Arial" w:eastAsia="Times New Roman" w:hAnsi="Arial" w:cs="Arial"/>
          <w:i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i/>
          <w:color w:val="222222"/>
          <w:lang w:eastAsia="pl-PL"/>
        </w:rPr>
        <w:t>profesjonalistów</w:t>
      </w:r>
      <w:proofErr w:type="spellEnd"/>
      <w:r>
        <w:rPr>
          <w:rFonts w:ascii="Arial" w:eastAsia="Times New Roman" w:hAnsi="Arial" w:cs="Arial"/>
          <w:i/>
          <w:color w:val="222222"/>
          <w:lang w:eastAsia="pl-PL"/>
        </w:rPr>
        <w:t xml:space="preserve">, </w:t>
      </w:r>
      <w:proofErr w:type="spellStart"/>
      <w:r>
        <w:rPr>
          <w:rFonts w:ascii="Arial" w:eastAsia="Times New Roman" w:hAnsi="Arial" w:cs="Arial"/>
          <w:i/>
          <w:color w:val="222222"/>
          <w:lang w:eastAsia="pl-PL"/>
        </w:rPr>
        <w:t>jak</w:t>
      </w:r>
      <w:proofErr w:type="spellEnd"/>
      <w:r>
        <w:rPr>
          <w:rFonts w:ascii="Arial" w:eastAsia="Times New Roman" w:hAnsi="Arial" w:cs="Arial"/>
          <w:i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i/>
          <w:color w:val="222222"/>
          <w:lang w:eastAsia="pl-PL"/>
        </w:rPr>
        <w:t>i</w:t>
      </w:r>
      <w:proofErr w:type="spellEnd"/>
      <w:r>
        <w:rPr>
          <w:rFonts w:ascii="Arial" w:eastAsia="Times New Roman" w:hAnsi="Arial" w:cs="Arial"/>
          <w:i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i/>
          <w:color w:val="222222"/>
          <w:lang w:eastAsia="pl-PL"/>
        </w:rPr>
        <w:t>zwykłych</w:t>
      </w:r>
      <w:proofErr w:type="spellEnd"/>
      <w:r>
        <w:rPr>
          <w:rFonts w:ascii="Arial" w:eastAsia="Times New Roman" w:hAnsi="Arial" w:cs="Arial"/>
          <w:i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i/>
          <w:color w:val="222222"/>
          <w:lang w:eastAsia="pl-PL"/>
        </w:rPr>
        <w:t>entuzjastów</w:t>
      </w:r>
      <w:proofErr w:type="spellEnd"/>
      <w:r>
        <w:rPr>
          <w:rFonts w:ascii="Arial" w:eastAsia="Times New Roman" w:hAnsi="Arial" w:cs="Arial"/>
          <w:i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i/>
          <w:color w:val="222222"/>
          <w:lang w:eastAsia="pl-PL"/>
        </w:rPr>
        <w:t>ogrodnictwa</w:t>
      </w:r>
      <w:proofErr w:type="spellEnd"/>
      <w:r>
        <w:rPr>
          <w:rFonts w:ascii="Arial" w:eastAsia="Times New Roman" w:hAnsi="Arial" w:cs="Arial"/>
          <w:i/>
          <w:color w:val="222222"/>
          <w:lang w:eastAsia="pl-PL"/>
        </w:rPr>
        <w:t xml:space="preserve">, </w:t>
      </w:r>
      <w:proofErr w:type="spellStart"/>
      <w:r>
        <w:rPr>
          <w:rFonts w:ascii="Arial" w:eastAsia="Times New Roman" w:hAnsi="Arial" w:cs="Arial"/>
          <w:i/>
          <w:color w:val="222222"/>
          <w:lang w:eastAsia="pl-PL"/>
        </w:rPr>
        <w:t>cieszą</w:t>
      </w:r>
      <w:proofErr w:type="spellEnd"/>
      <w:r>
        <w:rPr>
          <w:rFonts w:ascii="Arial" w:eastAsia="Times New Roman" w:hAnsi="Arial" w:cs="Arial"/>
          <w:i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i/>
          <w:color w:val="222222"/>
          <w:lang w:eastAsia="pl-PL"/>
        </w:rPr>
        <w:t>się</w:t>
      </w:r>
      <w:proofErr w:type="spellEnd"/>
      <w:r>
        <w:rPr>
          <w:rFonts w:ascii="Arial" w:eastAsia="Times New Roman" w:hAnsi="Arial" w:cs="Arial"/>
          <w:i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i/>
          <w:color w:val="222222"/>
          <w:lang w:eastAsia="pl-PL"/>
        </w:rPr>
        <w:t>opryskiwacze</w:t>
      </w:r>
      <w:proofErr w:type="spellEnd"/>
      <w:r>
        <w:rPr>
          <w:rFonts w:ascii="Arial" w:eastAsia="Times New Roman" w:hAnsi="Arial" w:cs="Arial"/>
          <w:i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i/>
          <w:color w:val="222222"/>
          <w:lang w:eastAsia="pl-PL"/>
        </w:rPr>
        <w:t>ręczne</w:t>
      </w:r>
      <w:proofErr w:type="spellEnd"/>
      <w:r>
        <w:rPr>
          <w:rFonts w:ascii="Arial" w:eastAsia="Times New Roman" w:hAnsi="Arial" w:cs="Arial"/>
          <w:i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i/>
          <w:color w:val="222222"/>
          <w:lang w:eastAsia="pl-PL"/>
        </w:rPr>
        <w:t>lub</w:t>
      </w:r>
      <w:proofErr w:type="spellEnd"/>
      <w:r>
        <w:rPr>
          <w:rFonts w:ascii="Arial" w:eastAsia="Times New Roman" w:hAnsi="Arial" w:cs="Arial"/>
          <w:i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i/>
          <w:color w:val="222222"/>
          <w:lang w:eastAsia="pl-PL"/>
        </w:rPr>
        <w:t>akumulatorowe</w:t>
      </w:r>
      <w:proofErr w:type="spellEnd"/>
      <w:r>
        <w:rPr>
          <w:rFonts w:ascii="Arial" w:eastAsia="Times New Roman" w:hAnsi="Arial" w:cs="Arial"/>
          <w:i/>
          <w:color w:val="222222"/>
          <w:lang w:eastAsia="pl-PL"/>
        </w:rPr>
        <w:t xml:space="preserve"> –</w:t>
      </w:r>
      <w:r>
        <w:rPr>
          <w:rFonts w:ascii="Arial" w:eastAsia="Times New Roman" w:hAnsi="Arial" w:cs="Arial"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tłumaczy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Michał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Sak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ze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sklepu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 Tooles.pl. </w:t>
      </w:r>
      <w:r>
        <w:rPr>
          <w:rFonts w:ascii="Arial" w:eastAsia="Times New Roman" w:hAnsi="Arial" w:cs="Arial"/>
          <w:i/>
          <w:color w:val="222222"/>
          <w:lang w:eastAsia="pl-PL"/>
        </w:rPr>
        <w:t xml:space="preserve">– A to </w:t>
      </w:r>
      <w:proofErr w:type="spellStart"/>
      <w:r>
        <w:rPr>
          <w:rFonts w:ascii="Arial" w:eastAsia="Times New Roman" w:hAnsi="Arial" w:cs="Arial"/>
          <w:i/>
          <w:color w:val="222222"/>
          <w:lang w:eastAsia="pl-PL"/>
        </w:rPr>
        <w:t>dlatego</w:t>
      </w:r>
      <w:proofErr w:type="spellEnd"/>
      <w:r>
        <w:rPr>
          <w:rFonts w:ascii="Arial" w:eastAsia="Times New Roman" w:hAnsi="Arial" w:cs="Arial"/>
          <w:i/>
          <w:color w:val="222222"/>
          <w:lang w:eastAsia="pl-PL"/>
        </w:rPr>
        <w:t xml:space="preserve">, </w:t>
      </w:r>
      <w:proofErr w:type="spellStart"/>
      <w:r>
        <w:rPr>
          <w:rFonts w:ascii="Arial" w:eastAsia="Times New Roman" w:hAnsi="Arial" w:cs="Arial"/>
          <w:i/>
          <w:color w:val="222222"/>
          <w:lang w:eastAsia="pl-PL"/>
        </w:rPr>
        <w:t>że</w:t>
      </w:r>
      <w:proofErr w:type="spellEnd"/>
      <w:r>
        <w:rPr>
          <w:rFonts w:ascii="Arial" w:eastAsia="Times New Roman" w:hAnsi="Arial" w:cs="Arial"/>
          <w:i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i/>
          <w:color w:val="222222"/>
          <w:lang w:eastAsia="pl-PL"/>
        </w:rPr>
        <w:t>są</w:t>
      </w:r>
      <w:proofErr w:type="spellEnd"/>
      <w:r>
        <w:rPr>
          <w:rFonts w:ascii="Arial" w:eastAsia="Times New Roman" w:hAnsi="Arial" w:cs="Arial"/>
          <w:i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i/>
          <w:color w:val="222222"/>
          <w:lang w:eastAsia="pl-PL"/>
        </w:rPr>
        <w:t>proste</w:t>
      </w:r>
      <w:proofErr w:type="spellEnd"/>
      <w:r>
        <w:rPr>
          <w:rFonts w:ascii="Arial" w:eastAsia="Times New Roman" w:hAnsi="Arial" w:cs="Arial"/>
          <w:i/>
          <w:color w:val="222222"/>
          <w:lang w:eastAsia="pl-PL"/>
        </w:rPr>
        <w:t xml:space="preserve"> w </w:t>
      </w:r>
      <w:proofErr w:type="spellStart"/>
      <w:r>
        <w:rPr>
          <w:rFonts w:ascii="Arial" w:eastAsia="Times New Roman" w:hAnsi="Arial" w:cs="Arial"/>
          <w:i/>
          <w:color w:val="222222"/>
          <w:lang w:eastAsia="pl-PL"/>
        </w:rPr>
        <w:t>obsłudze</w:t>
      </w:r>
      <w:proofErr w:type="spellEnd"/>
      <w:r>
        <w:rPr>
          <w:rFonts w:ascii="Arial" w:eastAsia="Times New Roman" w:hAnsi="Arial" w:cs="Arial"/>
          <w:i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i/>
          <w:color w:val="222222"/>
          <w:lang w:eastAsia="pl-PL"/>
        </w:rPr>
        <w:t>i</w:t>
      </w:r>
      <w:proofErr w:type="spellEnd"/>
      <w:r>
        <w:rPr>
          <w:rFonts w:ascii="Arial" w:eastAsia="Times New Roman" w:hAnsi="Arial" w:cs="Arial"/>
          <w:i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i/>
          <w:color w:val="222222"/>
          <w:lang w:eastAsia="pl-PL"/>
        </w:rPr>
        <w:t>ekologiczne</w:t>
      </w:r>
      <w:proofErr w:type="spellEnd"/>
      <w:r>
        <w:rPr>
          <w:rFonts w:ascii="Arial" w:eastAsia="Times New Roman" w:hAnsi="Arial" w:cs="Arial"/>
          <w:i/>
          <w:color w:val="222222"/>
          <w:lang w:eastAsia="pl-PL"/>
        </w:rPr>
        <w:t xml:space="preserve">. </w:t>
      </w:r>
      <w:proofErr w:type="spellStart"/>
      <w:r>
        <w:rPr>
          <w:rFonts w:ascii="Arial" w:eastAsia="Times New Roman" w:hAnsi="Arial" w:cs="Arial"/>
          <w:i/>
          <w:color w:val="222222"/>
          <w:lang w:eastAsia="pl-PL"/>
        </w:rPr>
        <w:t>Nie</w:t>
      </w:r>
      <w:proofErr w:type="spellEnd"/>
      <w:r>
        <w:rPr>
          <w:rFonts w:ascii="Arial" w:eastAsia="Times New Roman" w:hAnsi="Arial" w:cs="Arial"/>
          <w:i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i/>
          <w:color w:val="222222"/>
          <w:lang w:eastAsia="pl-PL"/>
        </w:rPr>
        <w:t>musimy</w:t>
      </w:r>
      <w:proofErr w:type="spellEnd"/>
      <w:r>
        <w:rPr>
          <w:rFonts w:ascii="Arial" w:eastAsia="Times New Roman" w:hAnsi="Arial" w:cs="Arial"/>
          <w:i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i/>
          <w:color w:val="222222"/>
          <w:lang w:eastAsia="pl-PL"/>
        </w:rPr>
        <w:t>także</w:t>
      </w:r>
      <w:proofErr w:type="spellEnd"/>
      <w:r>
        <w:rPr>
          <w:rFonts w:ascii="Arial" w:eastAsia="Times New Roman" w:hAnsi="Arial" w:cs="Arial"/>
          <w:i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i/>
          <w:color w:val="222222"/>
          <w:lang w:eastAsia="pl-PL"/>
        </w:rPr>
        <w:t>pamiętać</w:t>
      </w:r>
      <w:proofErr w:type="spellEnd"/>
      <w:r>
        <w:rPr>
          <w:rFonts w:ascii="Arial" w:eastAsia="Times New Roman" w:hAnsi="Arial" w:cs="Arial"/>
          <w:i/>
          <w:color w:val="222222"/>
          <w:lang w:eastAsia="pl-PL"/>
        </w:rPr>
        <w:t xml:space="preserve"> o </w:t>
      </w:r>
      <w:proofErr w:type="spellStart"/>
      <w:r>
        <w:rPr>
          <w:rFonts w:ascii="Arial" w:eastAsia="Times New Roman" w:hAnsi="Arial" w:cs="Arial"/>
          <w:i/>
          <w:color w:val="222222"/>
          <w:lang w:eastAsia="pl-PL"/>
        </w:rPr>
        <w:t>posiadaniu</w:t>
      </w:r>
      <w:proofErr w:type="spellEnd"/>
      <w:r>
        <w:rPr>
          <w:rFonts w:ascii="Arial" w:eastAsia="Times New Roman" w:hAnsi="Arial" w:cs="Arial"/>
          <w:i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i/>
          <w:color w:val="222222"/>
          <w:lang w:eastAsia="pl-PL"/>
        </w:rPr>
        <w:t>zapasów</w:t>
      </w:r>
      <w:proofErr w:type="spellEnd"/>
      <w:r>
        <w:rPr>
          <w:rFonts w:ascii="Arial" w:eastAsia="Times New Roman" w:hAnsi="Arial" w:cs="Arial"/>
          <w:i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i/>
          <w:color w:val="222222"/>
          <w:lang w:eastAsia="pl-PL"/>
        </w:rPr>
        <w:t>paliwa</w:t>
      </w:r>
      <w:proofErr w:type="spellEnd"/>
      <w:r>
        <w:rPr>
          <w:rFonts w:ascii="Arial" w:eastAsia="Times New Roman" w:hAnsi="Arial" w:cs="Arial"/>
          <w:i/>
          <w:color w:val="222222"/>
          <w:lang w:eastAsia="pl-PL"/>
        </w:rPr>
        <w:t xml:space="preserve">. </w:t>
      </w:r>
    </w:p>
    <w:p w:rsidR="00F254D9" w:rsidRDefault="00F254D9" w:rsidP="00F254D9">
      <w:pPr>
        <w:shd w:val="clear" w:color="auto" w:fill="FFFFFF"/>
        <w:spacing w:beforeAutospacing="1" w:afterAutospacing="1"/>
        <w:rPr>
          <w:rFonts w:ascii="Arial" w:eastAsia="Times New Roman" w:hAnsi="Arial" w:cs="Arial"/>
          <w:color w:val="222222"/>
          <w:lang w:eastAsia="pl-PL"/>
        </w:rPr>
      </w:pPr>
      <w:proofErr w:type="spellStart"/>
      <w:r>
        <w:rPr>
          <w:rFonts w:ascii="Arial" w:eastAsia="Times New Roman" w:hAnsi="Arial" w:cs="Arial"/>
          <w:color w:val="222222"/>
          <w:lang w:eastAsia="pl-PL"/>
        </w:rPr>
        <w:t>Wszystkie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typy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zasilania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mają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swoje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wady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i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zalety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,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dlatego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ostateczna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decyzja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dotycząca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wyboru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idealnego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modelu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,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zawsze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należy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 do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nas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.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Jeśli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zależy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nam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na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szybkiej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i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wydajnej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lastRenderedPageBreak/>
        <w:t>pracy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,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zainwestujmy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 w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opryskiwacz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akumulatorowy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lub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spalinowy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.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Gdy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wolimy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rozwiązania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przyjazne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dla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środowiska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,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postawmy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na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opryskiwacz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ręczny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.   </w:t>
      </w:r>
    </w:p>
    <w:p w:rsidR="00F254D9" w:rsidRDefault="00F254D9" w:rsidP="00F254D9">
      <w:pPr>
        <w:shd w:val="clear" w:color="auto" w:fill="FFFFFF"/>
        <w:spacing w:beforeAutospacing="1" w:afterAutospacing="1"/>
        <w:rPr>
          <w:rFonts w:ascii="Arial" w:eastAsia="Times New Roman" w:hAnsi="Arial" w:cs="Arial"/>
          <w:b/>
          <w:color w:val="222222"/>
          <w:lang w:eastAsia="pl-PL"/>
        </w:rPr>
      </w:pPr>
      <w:r>
        <w:rPr>
          <w:rFonts w:ascii="Arial" w:eastAsia="Times New Roman" w:hAnsi="Arial" w:cs="Arial"/>
          <w:b/>
          <w:color w:val="222222"/>
          <w:lang w:eastAsia="pl-PL"/>
        </w:rPr>
        <w:t xml:space="preserve">Na co </w:t>
      </w:r>
      <w:proofErr w:type="spellStart"/>
      <w:r>
        <w:rPr>
          <w:rFonts w:ascii="Arial" w:eastAsia="Times New Roman" w:hAnsi="Arial" w:cs="Arial"/>
          <w:b/>
          <w:color w:val="222222"/>
          <w:lang w:eastAsia="pl-PL"/>
        </w:rPr>
        <w:t>zwrócić</w:t>
      </w:r>
      <w:proofErr w:type="spellEnd"/>
      <w:r>
        <w:rPr>
          <w:rFonts w:ascii="Arial" w:eastAsia="Times New Roman" w:hAnsi="Arial" w:cs="Arial"/>
          <w:b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222222"/>
          <w:lang w:eastAsia="pl-PL"/>
        </w:rPr>
        <w:t>uwagę</w:t>
      </w:r>
      <w:proofErr w:type="spellEnd"/>
      <w:r>
        <w:rPr>
          <w:rFonts w:ascii="Arial" w:eastAsia="Times New Roman" w:hAnsi="Arial" w:cs="Arial"/>
          <w:b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222222"/>
          <w:lang w:eastAsia="pl-PL"/>
        </w:rPr>
        <w:t>przy</w:t>
      </w:r>
      <w:proofErr w:type="spellEnd"/>
      <w:r>
        <w:rPr>
          <w:rFonts w:ascii="Arial" w:eastAsia="Times New Roman" w:hAnsi="Arial" w:cs="Arial"/>
          <w:b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222222"/>
          <w:lang w:eastAsia="pl-PL"/>
        </w:rPr>
        <w:t>wyborze</w:t>
      </w:r>
      <w:proofErr w:type="spellEnd"/>
      <w:r>
        <w:rPr>
          <w:rFonts w:ascii="Arial" w:eastAsia="Times New Roman" w:hAnsi="Arial" w:cs="Arial"/>
          <w:b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222222"/>
          <w:lang w:eastAsia="pl-PL"/>
        </w:rPr>
        <w:t>opryskiwacza</w:t>
      </w:r>
      <w:proofErr w:type="spellEnd"/>
      <w:r>
        <w:rPr>
          <w:rFonts w:ascii="Arial" w:eastAsia="Times New Roman" w:hAnsi="Arial" w:cs="Arial"/>
          <w:b/>
          <w:color w:val="222222"/>
          <w:lang w:eastAsia="pl-PL"/>
        </w:rPr>
        <w:t>?</w:t>
      </w:r>
    </w:p>
    <w:p w:rsidR="00F254D9" w:rsidRDefault="00F254D9" w:rsidP="00F254D9">
      <w:pPr>
        <w:shd w:val="clear" w:color="auto" w:fill="FFFFFF"/>
        <w:spacing w:beforeAutospacing="1" w:afterAutospacing="1"/>
      </w:pPr>
      <w:r>
        <w:rPr>
          <w:rFonts w:ascii="Arial" w:eastAsia="Times New Roman" w:hAnsi="Arial" w:cs="Arial"/>
          <w:i/>
          <w:color w:val="222222"/>
          <w:lang w:eastAsia="pl-PL"/>
        </w:rPr>
        <w:t xml:space="preserve">– </w:t>
      </w:r>
      <w:proofErr w:type="spellStart"/>
      <w:r>
        <w:rPr>
          <w:rFonts w:ascii="Arial" w:eastAsia="Times New Roman" w:hAnsi="Arial" w:cs="Arial"/>
          <w:i/>
          <w:color w:val="222222"/>
          <w:lang w:eastAsia="pl-PL"/>
        </w:rPr>
        <w:t>Podstawową</w:t>
      </w:r>
      <w:proofErr w:type="spellEnd"/>
      <w:r>
        <w:rPr>
          <w:rFonts w:ascii="Arial" w:eastAsia="Times New Roman" w:hAnsi="Arial" w:cs="Arial"/>
          <w:i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i/>
          <w:color w:val="222222"/>
          <w:lang w:eastAsia="pl-PL"/>
        </w:rPr>
        <w:t>kwestią</w:t>
      </w:r>
      <w:proofErr w:type="spellEnd"/>
      <w:r>
        <w:rPr>
          <w:rFonts w:ascii="Arial" w:eastAsia="Times New Roman" w:hAnsi="Arial" w:cs="Arial"/>
          <w:i/>
          <w:color w:val="222222"/>
          <w:lang w:eastAsia="pl-PL"/>
        </w:rPr>
        <w:t xml:space="preserve">, </w:t>
      </w:r>
      <w:proofErr w:type="spellStart"/>
      <w:r>
        <w:rPr>
          <w:rFonts w:ascii="Arial" w:eastAsia="Times New Roman" w:hAnsi="Arial" w:cs="Arial"/>
          <w:i/>
          <w:color w:val="222222"/>
          <w:lang w:eastAsia="pl-PL"/>
        </w:rPr>
        <w:t>którą</w:t>
      </w:r>
      <w:proofErr w:type="spellEnd"/>
      <w:r>
        <w:rPr>
          <w:rFonts w:ascii="Arial" w:eastAsia="Times New Roman" w:hAnsi="Arial" w:cs="Arial"/>
          <w:i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i/>
          <w:color w:val="222222"/>
          <w:lang w:eastAsia="pl-PL"/>
        </w:rPr>
        <w:t>warto</w:t>
      </w:r>
      <w:proofErr w:type="spellEnd"/>
      <w:r>
        <w:rPr>
          <w:rFonts w:ascii="Arial" w:eastAsia="Times New Roman" w:hAnsi="Arial" w:cs="Arial"/>
          <w:i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i/>
          <w:color w:val="222222"/>
          <w:lang w:eastAsia="pl-PL"/>
        </w:rPr>
        <w:t>rozważyć</w:t>
      </w:r>
      <w:proofErr w:type="spellEnd"/>
      <w:r>
        <w:rPr>
          <w:rFonts w:ascii="Arial" w:eastAsia="Times New Roman" w:hAnsi="Arial" w:cs="Arial"/>
          <w:i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i/>
          <w:color w:val="222222"/>
          <w:lang w:eastAsia="pl-PL"/>
        </w:rPr>
        <w:t>przed</w:t>
      </w:r>
      <w:proofErr w:type="spellEnd"/>
      <w:r>
        <w:rPr>
          <w:rFonts w:ascii="Arial" w:eastAsia="Times New Roman" w:hAnsi="Arial" w:cs="Arial"/>
          <w:i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i/>
          <w:color w:val="222222"/>
          <w:lang w:eastAsia="pl-PL"/>
        </w:rPr>
        <w:t>zakupem</w:t>
      </w:r>
      <w:proofErr w:type="spellEnd"/>
      <w:r>
        <w:rPr>
          <w:rFonts w:ascii="Arial" w:eastAsia="Times New Roman" w:hAnsi="Arial" w:cs="Arial"/>
          <w:i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i/>
          <w:color w:val="222222"/>
          <w:lang w:eastAsia="pl-PL"/>
        </w:rPr>
        <w:t>urządzenia</w:t>
      </w:r>
      <w:proofErr w:type="spellEnd"/>
      <w:r>
        <w:rPr>
          <w:rFonts w:ascii="Arial" w:eastAsia="Times New Roman" w:hAnsi="Arial" w:cs="Arial"/>
          <w:i/>
          <w:color w:val="222222"/>
          <w:lang w:eastAsia="pl-PL"/>
        </w:rPr>
        <w:t xml:space="preserve">, jest </w:t>
      </w:r>
      <w:proofErr w:type="spellStart"/>
      <w:r>
        <w:rPr>
          <w:rFonts w:ascii="Arial" w:eastAsia="Times New Roman" w:hAnsi="Arial" w:cs="Arial"/>
          <w:i/>
          <w:color w:val="222222"/>
          <w:lang w:eastAsia="pl-PL"/>
        </w:rPr>
        <w:t>zakres</w:t>
      </w:r>
      <w:proofErr w:type="spellEnd"/>
      <w:r>
        <w:rPr>
          <w:rFonts w:ascii="Arial" w:eastAsia="Times New Roman" w:hAnsi="Arial" w:cs="Arial"/>
          <w:i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i/>
          <w:color w:val="222222"/>
          <w:lang w:eastAsia="pl-PL"/>
        </w:rPr>
        <w:t>jego</w:t>
      </w:r>
      <w:proofErr w:type="spellEnd"/>
      <w:r>
        <w:rPr>
          <w:rFonts w:ascii="Arial" w:eastAsia="Times New Roman" w:hAnsi="Arial" w:cs="Arial"/>
          <w:i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i/>
          <w:color w:val="222222"/>
          <w:lang w:eastAsia="pl-PL"/>
        </w:rPr>
        <w:t>stosowania</w:t>
      </w:r>
      <w:proofErr w:type="spellEnd"/>
      <w:r>
        <w:rPr>
          <w:rFonts w:ascii="Arial" w:eastAsia="Times New Roman" w:hAnsi="Arial" w:cs="Arial"/>
          <w:i/>
          <w:color w:val="222222"/>
          <w:lang w:eastAsia="pl-PL"/>
        </w:rPr>
        <w:t xml:space="preserve"> </w:t>
      </w:r>
      <w:r>
        <w:rPr>
          <w:rFonts w:ascii="Arial" w:eastAsia="Times New Roman" w:hAnsi="Arial" w:cs="Arial"/>
          <w:color w:val="222222"/>
          <w:lang w:eastAsia="pl-PL"/>
        </w:rPr>
        <w:t xml:space="preserve">–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mówi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ekspert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 z Tooles.pl.</w:t>
      </w:r>
      <w:r>
        <w:rPr>
          <w:rFonts w:ascii="Arial" w:eastAsia="Times New Roman" w:hAnsi="Arial" w:cs="Arial"/>
          <w:i/>
          <w:color w:val="222222"/>
          <w:lang w:eastAsia="pl-PL"/>
        </w:rPr>
        <w:t xml:space="preserve"> – </w:t>
      </w:r>
      <w:proofErr w:type="spellStart"/>
      <w:r>
        <w:rPr>
          <w:rFonts w:ascii="Arial" w:eastAsia="Times New Roman" w:hAnsi="Arial" w:cs="Arial"/>
          <w:i/>
          <w:color w:val="222222"/>
          <w:lang w:eastAsia="pl-PL"/>
        </w:rPr>
        <w:t>Jeśli</w:t>
      </w:r>
      <w:proofErr w:type="spellEnd"/>
      <w:r>
        <w:rPr>
          <w:rFonts w:ascii="Arial" w:eastAsia="Times New Roman" w:hAnsi="Arial" w:cs="Arial"/>
          <w:i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i/>
          <w:color w:val="222222"/>
          <w:lang w:eastAsia="pl-PL"/>
        </w:rPr>
        <w:t>planujemy</w:t>
      </w:r>
      <w:proofErr w:type="spellEnd"/>
      <w:r>
        <w:rPr>
          <w:rFonts w:ascii="Arial" w:eastAsia="Times New Roman" w:hAnsi="Arial" w:cs="Arial"/>
          <w:i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i/>
          <w:color w:val="222222"/>
          <w:lang w:eastAsia="pl-PL"/>
        </w:rPr>
        <w:t>używać</w:t>
      </w:r>
      <w:proofErr w:type="spellEnd"/>
      <w:r>
        <w:rPr>
          <w:rFonts w:ascii="Arial" w:eastAsia="Times New Roman" w:hAnsi="Arial" w:cs="Arial"/>
          <w:i/>
          <w:color w:val="222222"/>
          <w:lang w:eastAsia="pl-PL"/>
        </w:rPr>
        <w:t xml:space="preserve"> go </w:t>
      </w:r>
      <w:proofErr w:type="spellStart"/>
      <w:r>
        <w:rPr>
          <w:rFonts w:ascii="Arial" w:eastAsia="Times New Roman" w:hAnsi="Arial" w:cs="Arial"/>
          <w:i/>
          <w:color w:val="222222"/>
          <w:lang w:eastAsia="pl-PL"/>
        </w:rPr>
        <w:t>sporadycznie</w:t>
      </w:r>
      <w:proofErr w:type="spellEnd"/>
      <w:r>
        <w:rPr>
          <w:rFonts w:ascii="Arial" w:eastAsia="Times New Roman" w:hAnsi="Arial" w:cs="Arial"/>
          <w:i/>
          <w:color w:val="222222"/>
          <w:lang w:eastAsia="pl-PL"/>
        </w:rPr>
        <w:t xml:space="preserve">, </w:t>
      </w:r>
      <w:proofErr w:type="spellStart"/>
      <w:r>
        <w:rPr>
          <w:rFonts w:ascii="Arial" w:eastAsia="Times New Roman" w:hAnsi="Arial" w:cs="Arial"/>
          <w:i/>
          <w:color w:val="222222"/>
          <w:lang w:eastAsia="pl-PL"/>
        </w:rPr>
        <w:t>na</w:t>
      </w:r>
      <w:proofErr w:type="spellEnd"/>
      <w:r>
        <w:rPr>
          <w:rFonts w:ascii="Arial" w:eastAsia="Times New Roman" w:hAnsi="Arial" w:cs="Arial"/>
          <w:i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i/>
          <w:color w:val="222222"/>
          <w:lang w:eastAsia="pl-PL"/>
        </w:rPr>
        <w:t>niewielkich</w:t>
      </w:r>
      <w:proofErr w:type="spellEnd"/>
      <w:r>
        <w:rPr>
          <w:rFonts w:ascii="Arial" w:eastAsia="Times New Roman" w:hAnsi="Arial" w:cs="Arial"/>
          <w:i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i/>
          <w:color w:val="222222"/>
          <w:lang w:eastAsia="pl-PL"/>
        </w:rPr>
        <w:t>powierzchniach</w:t>
      </w:r>
      <w:proofErr w:type="spellEnd"/>
      <w:r>
        <w:rPr>
          <w:rFonts w:ascii="Arial" w:eastAsia="Times New Roman" w:hAnsi="Arial" w:cs="Arial"/>
          <w:i/>
          <w:color w:val="222222"/>
          <w:lang w:eastAsia="pl-PL"/>
        </w:rPr>
        <w:t xml:space="preserve">, w </w:t>
      </w:r>
      <w:proofErr w:type="spellStart"/>
      <w:r>
        <w:rPr>
          <w:rFonts w:ascii="Arial" w:eastAsia="Times New Roman" w:hAnsi="Arial" w:cs="Arial"/>
          <w:i/>
          <w:color w:val="222222"/>
          <w:lang w:eastAsia="pl-PL"/>
        </w:rPr>
        <w:t>zupełności</w:t>
      </w:r>
      <w:proofErr w:type="spellEnd"/>
      <w:r>
        <w:rPr>
          <w:rFonts w:ascii="Arial" w:eastAsia="Times New Roman" w:hAnsi="Arial" w:cs="Arial"/>
          <w:i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i/>
          <w:color w:val="222222"/>
          <w:lang w:eastAsia="pl-PL"/>
        </w:rPr>
        <w:t>wystarczy</w:t>
      </w:r>
      <w:proofErr w:type="spellEnd"/>
      <w:r>
        <w:rPr>
          <w:rFonts w:ascii="Arial" w:eastAsia="Times New Roman" w:hAnsi="Arial" w:cs="Arial"/>
          <w:i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i/>
          <w:color w:val="222222"/>
          <w:lang w:eastAsia="pl-PL"/>
        </w:rPr>
        <w:t>nam</w:t>
      </w:r>
      <w:proofErr w:type="spellEnd"/>
      <w:r>
        <w:rPr>
          <w:rFonts w:ascii="Arial" w:eastAsia="Times New Roman" w:hAnsi="Arial" w:cs="Arial"/>
          <w:i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i/>
          <w:color w:val="222222"/>
          <w:lang w:eastAsia="pl-PL"/>
        </w:rPr>
        <w:t>opryskiwacz</w:t>
      </w:r>
      <w:proofErr w:type="spellEnd"/>
      <w:r>
        <w:rPr>
          <w:rFonts w:ascii="Arial" w:eastAsia="Times New Roman" w:hAnsi="Arial" w:cs="Arial"/>
          <w:i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i/>
          <w:color w:val="222222"/>
          <w:lang w:eastAsia="pl-PL"/>
        </w:rPr>
        <w:t>ręczny</w:t>
      </w:r>
      <w:proofErr w:type="spellEnd"/>
      <w:r>
        <w:rPr>
          <w:rFonts w:ascii="Arial" w:eastAsia="Times New Roman" w:hAnsi="Arial" w:cs="Arial"/>
          <w:i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i/>
          <w:color w:val="222222"/>
          <w:lang w:eastAsia="pl-PL"/>
        </w:rPr>
        <w:t>lub</w:t>
      </w:r>
      <w:proofErr w:type="spellEnd"/>
      <w:r>
        <w:rPr>
          <w:rFonts w:ascii="Arial" w:eastAsia="Times New Roman" w:hAnsi="Arial" w:cs="Arial"/>
          <w:i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i/>
          <w:color w:val="222222"/>
          <w:lang w:eastAsia="pl-PL"/>
        </w:rPr>
        <w:t>prosty</w:t>
      </w:r>
      <w:proofErr w:type="spellEnd"/>
      <w:r>
        <w:rPr>
          <w:rFonts w:ascii="Arial" w:eastAsia="Times New Roman" w:hAnsi="Arial" w:cs="Arial"/>
          <w:i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i/>
          <w:color w:val="222222"/>
          <w:lang w:eastAsia="pl-PL"/>
        </w:rPr>
        <w:t>opryskiwacz</w:t>
      </w:r>
      <w:proofErr w:type="spellEnd"/>
      <w:r>
        <w:rPr>
          <w:rFonts w:ascii="Arial" w:eastAsia="Times New Roman" w:hAnsi="Arial" w:cs="Arial"/>
          <w:i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i/>
          <w:color w:val="222222"/>
          <w:lang w:eastAsia="pl-PL"/>
        </w:rPr>
        <w:t>plecakowy</w:t>
      </w:r>
      <w:proofErr w:type="spellEnd"/>
      <w:r>
        <w:rPr>
          <w:rFonts w:ascii="Arial" w:eastAsia="Times New Roman" w:hAnsi="Arial" w:cs="Arial"/>
          <w:i/>
          <w:color w:val="222222"/>
          <w:lang w:eastAsia="pl-PL"/>
        </w:rPr>
        <w:t xml:space="preserve">. </w:t>
      </w:r>
      <w:proofErr w:type="spellStart"/>
      <w:r>
        <w:rPr>
          <w:rFonts w:ascii="Arial" w:eastAsia="Times New Roman" w:hAnsi="Arial" w:cs="Arial"/>
          <w:i/>
          <w:color w:val="222222"/>
          <w:lang w:eastAsia="pl-PL"/>
        </w:rPr>
        <w:t>Jeśli</w:t>
      </w:r>
      <w:proofErr w:type="spellEnd"/>
      <w:r>
        <w:rPr>
          <w:rFonts w:ascii="Arial" w:eastAsia="Times New Roman" w:hAnsi="Arial" w:cs="Arial"/>
          <w:i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i/>
          <w:color w:val="222222"/>
          <w:lang w:eastAsia="pl-PL"/>
        </w:rPr>
        <w:t>jednak</w:t>
      </w:r>
      <w:proofErr w:type="spellEnd"/>
      <w:r>
        <w:rPr>
          <w:rFonts w:ascii="Arial" w:eastAsia="Times New Roman" w:hAnsi="Arial" w:cs="Arial"/>
          <w:i/>
          <w:color w:val="222222"/>
          <w:lang w:eastAsia="pl-PL"/>
        </w:rPr>
        <w:t xml:space="preserve"> w </w:t>
      </w:r>
      <w:proofErr w:type="spellStart"/>
      <w:r>
        <w:rPr>
          <w:rFonts w:ascii="Arial" w:eastAsia="Times New Roman" w:hAnsi="Arial" w:cs="Arial"/>
          <w:i/>
          <w:color w:val="222222"/>
          <w:lang w:eastAsia="pl-PL"/>
        </w:rPr>
        <w:t>grę</w:t>
      </w:r>
      <w:proofErr w:type="spellEnd"/>
      <w:r>
        <w:rPr>
          <w:rFonts w:ascii="Arial" w:eastAsia="Times New Roman" w:hAnsi="Arial" w:cs="Arial"/>
          <w:i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i/>
          <w:color w:val="222222"/>
          <w:lang w:eastAsia="pl-PL"/>
        </w:rPr>
        <w:t>wchodzą</w:t>
      </w:r>
      <w:proofErr w:type="spellEnd"/>
      <w:r>
        <w:rPr>
          <w:rFonts w:ascii="Arial" w:eastAsia="Times New Roman" w:hAnsi="Arial" w:cs="Arial"/>
          <w:i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i/>
          <w:color w:val="222222"/>
          <w:lang w:eastAsia="pl-PL"/>
        </w:rPr>
        <w:t>regularne</w:t>
      </w:r>
      <w:proofErr w:type="spellEnd"/>
      <w:r>
        <w:rPr>
          <w:rFonts w:ascii="Arial" w:eastAsia="Times New Roman" w:hAnsi="Arial" w:cs="Arial"/>
          <w:i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i/>
          <w:color w:val="222222"/>
          <w:lang w:eastAsia="pl-PL"/>
        </w:rPr>
        <w:t>uprawy</w:t>
      </w:r>
      <w:proofErr w:type="spellEnd"/>
      <w:r>
        <w:rPr>
          <w:rFonts w:ascii="Arial" w:eastAsia="Times New Roman" w:hAnsi="Arial" w:cs="Arial"/>
          <w:i/>
          <w:color w:val="222222"/>
          <w:lang w:eastAsia="pl-PL"/>
        </w:rPr>
        <w:t xml:space="preserve">, </w:t>
      </w:r>
      <w:proofErr w:type="spellStart"/>
      <w:r>
        <w:rPr>
          <w:rFonts w:ascii="Arial" w:eastAsia="Times New Roman" w:hAnsi="Arial" w:cs="Arial"/>
          <w:i/>
          <w:color w:val="222222"/>
          <w:lang w:eastAsia="pl-PL"/>
        </w:rPr>
        <w:t>większe</w:t>
      </w:r>
      <w:proofErr w:type="spellEnd"/>
      <w:r>
        <w:rPr>
          <w:rFonts w:ascii="Arial" w:eastAsia="Times New Roman" w:hAnsi="Arial" w:cs="Arial"/>
          <w:i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i/>
          <w:color w:val="222222"/>
          <w:lang w:eastAsia="pl-PL"/>
        </w:rPr>
        <w:t>szklarnie</w:t>
      </w:r>
      <w:proofErr w:type="spellEnd"/>
      <w:r>
        <w:rPr>
          <w:rFonts w:ascii="Arial" w:eastAsia="Times New Roman" w:hAnsi="Arial" w:cs="Arial"/>
          <w:i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i/>
          <w:color w:val="222222"/>
          <w:lang w:eastAsia="pl-PL"/>
        </w:rPr>
        <w:t>czy</w:t>
      </w:r>
      <w:proofErr w:type="spellEnd"/>
      <w:r>
        <w:rPr>
          <w:rFonts w:ascii="Arial" w:eastAsia="Times New Roman" w:hAnsi="Arial" w:cs="Arial"/>
          <w:i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i/>
          <w:color w:val="222222"/>
          <w:lang w:eastAsia="pl-PL"/>
        </w:rPr>
        <w:t>ogrody</w:t>
      </w:r>
      <w:proofErr w:type="spellEnd"/>
      <w:r>
        <w:rPr>
          <w:rFonts w:ascii="Arial" w:eastAsia="Times New Roman" w:hAnsi="Arial" w:cs="Arial"/>
          <w:i/>
          <w:color w:val="222222"/>
          <w:lang w:eastAsia="pl-PL"/>
        </w:rPr>
        <w:t xml:space="preserve">, </w:t>
      </w:r>
      <w:proofErr w:type="spellStart"/>
      <w:r>
        <w:rPr>
          <w:rFonts w:ascii="Arial" w:eastAsia="Times New Roman" w:hAnsi="Arial" w:cs="Arial"/>
          <w:i/>
          <w:color w:val="222222"/>
          <w:lang w:eastAsia="pl-PL"/>
        </w:rPr>
        <w:t>warto</w:t>
      </w:r>
      <w:proofErr w:type="spellEnd"/>
      <w:r>
        <w:rPr>
          <w:rFonts w:ascii="Arial" w:eastAsia="Times New Roman" w:hAnsi="Arial" w:cs="Arial"/>
          <w:i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i/>
          <w:color w:val="222222"/>
          <w:lang w:eastAsia="pl-PL"/>
        </w:rPr>
        <w:t>zainwestować</w:t>
      </w:r>
      <w:proofErr w:type="spellEnd"/>
      <w:r>
        <w:rPr>
          <w:rFonts w:ascii="Arial" w:eastAsia="Times New Roman" w:hAnsi="Arial" w:cs="Arial"/>
          <w:i/>
          <w:color w:val="222222"/>
          <w:lang w:eastAsia="pl-PL"/>
        </w:rPr>
        <w:t xml:space="preserve"> w </w:t>
      </w:r>
      <w:proofErr w:type="spellStart"/>
      <w:r>
        <w:rPr>
          <w:rFonts w:ascii="Arial" w:eastAsia="Times New Roman" w:hAnsi="Arial" w:cs="Arial"/>
          <w:i/>
          <w:color w:val="222222"/>
          <w:lang w:eastAsia="pl-PL"/>
        </w:rPr>
        <w:t>opryskiwacz</w:t>
      </w:r>
      <w:proofErr w:type="spellEnd"/>
      <w:r>
        <w:rPr>
          <w:rFonts w:ascii="Arial" w:eastAsia="Times New Roman" w:hAnsi="Arial" w:cs="Arial"/>
          <w:i/>
          <w:color w:val="222222"/>
          <w:lang w:eastAsia="pl-PL"/>
        </w:rPr>
        <w:t xml:space="preserve"> z </w:t>
      </w:r>
      <w:proofErr w:type="spellStart"/>
      <w:r>
        <w:rPr>
          <w:rFonts w:ascii="Arial" w:eastAsia="Times New Roman" w:hAnsi="Arial" w:cs="Arial"/>
          <w:i/>
          <w:color w:val="222222"/>
          <w:lang w:eastAsia="pl-PL"/>
        </w:rPr>
        <w:t>akumulatorem</w:t>
      </w:r>
      <w:proofErr w:type="spellEnd"/>
      <w:r>
        <w:rPr>
          <w:rFonts w:ascii="Arial" w:eastAsia="Times New Roman" w:hAnsi="Arial" w:cs="Arial"/>
          <w:i/>
          <w:color w:val="222222"/>
          <w:lang w:eastAsia="pl-PL"/>
        </w:rPr>
        <w:t xml:space="preserve">, </w:t>
      </w:r>
      <w:proofErr w:type="spellStart"/>
      <w:r>
        <w:rPr>
          <w:rFonts w:ascii="Arial" w:eastAsia="Times New Roman" w:hAnsi="Arial" w:cs="Arial"/>
          <w:i/>
          <w:color w:val="222222"/>
          <w:lang w:eastAsia="pl-PL"/>
        </w:rPr>
        <w:t>który</w:t>
      </w:r>
      <w:proofErr w:type="spellEnd"/>
      <w:r>
        <w:rPr>
          <w:rFonts w:ascii="Arial" w:eastAsia="Times New Roman" w:hAnsi="Arial" w:cs="Arial"/>
          <w:i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i/>
          <w:color w:val="222222"/>
          <w:lang w:eastAsia="pl-PL"/>
        </w:rPr>
        <w:t>ułatwi</w:t>
      </w:r>
      <w:proofErr w:type="spellEnd"/>
      <w:r>
        <w:rPr>
          <w:rFonts w:ascii="Arial" w:eastAsia="Times New Roman" w:hAnsi="Arial" w:cs="Arial"/>
          <w:i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i/>
          <w:color w:val="222222"/>
          <w:lang w:eastAsia="pl-PL"/>
        </w:rPr>
        <w:t>nam</w:t>
      </w:r>
      <w:proofErr w:type="spellEnd"/>
      <w:r>
        <w:rPr>
          <w:rFonts w:ascii="Arial" w:eastAsia="Times New Roman" w:hAnsi="Arial" w:cs="Arial"/>
          <w:i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i/>
          <w:color w:val="222222"/>
          <w:lang w:eastAsia="pl-PL"/>
        </w:rPr>
        <w:t>pracę</w:t>
      </w:r>
      <w:proofErr w:type="spellEnd"/>
      <w:r>
        <w:rPr>
          <w:rFonts w:ascii="Arial" w:eastAsia="Times New Roman" w:hAnsi="Arial" w:cs="Arial"/>
          <w:i/>
          <w:color w:val="222222"/>
          <w:lang w:eastAsia="pl-PL"/>
        </w:rPr>
        <w:t xml:space="preserve">. </w:t>
      </w:r>
    </w:p>
    <w:p w:rsidR="00F254D9" w:rsidRDefault="00F254D9" w:rsidP="00F254D9">
      <w:pPr>
        <w:shd w:val="clear" w:color="auto" w:fill="FFFFFF"/>
        <w:spacing w:beforeAutospacing="1" w:afterAutospacing="1"/>
        <w:rPr>
          <w:rFonts w:ascii="Arial" w:eastAsia="Times New Roman" w:hAnsi="Arial" w:cs="Arial"/>
          <w:color w:val="222222"/>
          <w:lang w:eastAsia="pl-PL"/>
        </w:rPr>
      </w:pPr>
      <w:proofErr w:type="spellStart"/>
      <w:r>
        <w:rPr>
          <w:rFonts w:ascii="Arial" w:eastAsia="Times New Roman" w:hAnsi="Arial" w:cs="Arial"/>
          <w:color w:val="222222"/>
          <w:lang w:eastAsia="pl-PL"/>
        </w:rPr>
        <w:t>Drugim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aspektem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 jest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pojemność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zbiornika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. Na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rynku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możemy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dostać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opryskiwacze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 w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pojemnościach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od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pół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 do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nawet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kilkudziesięciu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litrów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. W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tym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przypadku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wszystko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także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zależy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od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szacowanej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liczby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roślin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,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które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chcielibyśmy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spryskiwać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na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raz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, bez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konieczności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uzupełniania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pojemnika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>.</w:t>
      </w:r>
    </w:p>
    <w:p w:rsidR="00F254D9" w:rsidRDefault="00F254D9" w:rsidP="00F254D9">
      <w:pPr>
        <w:shd w:val="clear" w:color="auto" w:fill="FFFFFF"/>
        <w:spacing w:beforeAutospacing="1" w:afterAutospacing="1"/>
        <w:rPr>
          <w:rFonts w:ascii="Arial" w:eastAsia="Times New Roman" w:hAnsi="Arial" w:cs="Arial"/>
          <w:color w:val="222222"/>
          <w:lang w:eastAsia="pl-PL"/>
        </w:rPr>
      </w:pPr>
      <w:proofErr w:type="spellStart"/>
      <w:r>
        <w:rPr>
          <w:rFonts w:ascii="Arial" w:eastAsia="Times New Roman" w:hAnsi="Arial" w:cs="Arial"/>
          <w:color w:val="222222"/>
          <w:lang w:eastAsia="pl-PL"/>
        </w:rPr>
        <w:t>Kolejna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sprawa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 to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lanca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i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końcówki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rozpylające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.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Zawsze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dobrze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 jest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zaopatrzyć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się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 w model z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lancą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teleskopową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,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którą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możemy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wydłużać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 w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zależności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od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potrzeb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czy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rodzaju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wykonywanej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pracy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.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Różnorodne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końcówki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ułatwią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nam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natomiast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dokładne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rozpylanie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środków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. </w:t>
      </w:r>
    </w:p>
    <w:p w:rsidR="00F254D9" w:rsidRDefault="00F254D9" w:rsidP="00F254D9">
      <w:pPr>
        <w:shd w:val="clear" w:color="auto" w:fill="FFFFFF"/>
        <w:spacing w:beforeAutospacing="1" w:afterAutospacing="1"/>
        <w:rPr>
          <w:rFonts w:ascii="Arial" w:eastAsia="Times New Roman" w:hAnsi="Arial" w:cs="Arial"/>
          <w:color w:val="222222"/>
          <w:lang w:eastAsia="pl-PL"/>
        </w:rPr>
      </w:pPr>
      <w:proofErr w:type="spellStart"/>
      <w:r>
        <w:rPr>
          <w:rFonts w:ascii="Arial" w:eastAsia="Times New Roman" w:hAnsi="Arial" w:cs="Arial"/>
          <w:color w:val="222222"/>
          <w:lang w:eastAsia="pl-PL"/>
        </w:rPr>
        <w:t>Jeśli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chcemy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, aby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opryskiwacz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służył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nam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przez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długie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lata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,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warto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wybrać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 model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od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renomowanego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producenta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.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Zminimalizujemy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 w ten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sposób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ryzyko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powstawania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awarii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,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zyskamy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też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dłuższą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opiekę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gwarancyjną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. </w:t>
      </w:r>
    </w:p>
    <w:p w:rsidR="00F254D9" w:rsidRDefault="00F254D9" w:rsidP="00F254D9">
      <w:pPr>
        <w:shd w:val="clear" w:color="auto" w:fill="FFFFFF"/>
        <w:spacing w:beforeAutospacing="1" w:afterAutospacing="1"/>
        <w:rPr>
          <w:rFonts w:ascii="Arial" w:eastAsia="Times New Roman" w:hAnsi="Arial" w:cs="Arial"/>
          <w:b/>
          <w:color w:val="222222"/>
          <w:lang w:eastAsia="pl-PL"/>
        </w:rPr>
      </w:pPr>
      <w:proofErr w:type="spellStart"/>
      <w:r>
        <w:rPr>
          <w:rFonts w:ascii="Arial" w:eastAsia="Times New Roman" w:hAnsi="Arial" w:cs="Arial"/>
          <w:b/>
          <w:color w:val="222222"/>
          <w:lang w:eastAsia="pl-PL"/>
        </w:rPr>
        <w:t>Opryskiwacze</w:t>
      </w:r>
      <w:proofErr w:type="spellEnd"/>
      <w:r>
        <w:rPr>
          <w:rFonts w:ascii="Arial" w:eastAsia="Times New Roman" w:hAnsi="Arial" w:cs="Arial"/>
          <w:b/>
          <w:color w:val="222222"/>
          <w:lang w:eastAsia="pl-PL"/>
        </w:rPr>
        <w:t xml:space="preserve"> – </w:t>
      </w:r>
      <w:proofErr w:type="spellStart"/>
      <w:r>
        <w:rPr>
          <w:rFonts w:ascii="Arial" w:eastAsia="Times New Roman" w:hAnsi="Arial" w:cs="Arial"/>
          <w:b/>
          <w:color w:val="222222"/>
          <w:lang w:eastAsia="pl-PL"/>
        </w:rPr>
        <w:t>gdzie</w:t>
      </w:r>
      <w:proofErr w:type="spellEnd"/>
      <w:r>
        <w:rPr>
          <w:rFonts w:ascii="Arial" w:eastAsia="Times New Roman" w:hAnsi="Arial" w:cs="Arial"/>
          <w:b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222222"/>
          <w:lang w:eastAsia="pl-PL"/>
        </w:rPr>
        <w:t>jeszcze</w:t>
      </w:r>
      <w:proofErr w:type="spellEnd"/>
      <w:r>
        <w:rPr>
          <w:rFonts w:ascii="Arial" w:eastAsia="Times New Roman" w:hAnsi="Arial" w:cs="Arial"/>
          <w:b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222222"/>
          <w:lang w:eastAsia="pl-PL"/>
        </w:rPr>
        <w:t>można</w:t>
      </w:r>
      <w:proofErr w:type="spellEnd"/>
      <w:r>
        <w:rPr>
          <w:rFonts w:ascii="Arial" w:eastAsia="Times New Roman" w:hAnsi="Arial" w:cs="Arial"/>
          <w:b/>
          <w:color w:val="222222"/>
          <w:lang w:eastAsia="pl-PL"/>
        </w:rPr>
        <w:t xml:space="preserve"> je </w:t>
      </w:r>
      <w:proofErr w:type="spellStart"/>
      <w:r>
        <w:rPr>
          <w:rFonts w:ascii="Arial" w:eastAsia="Times New Roman" w:hAnsi="Arial" w:cs="Arial"/>
          <w:b/>
          <w:color w:val="222222"/>
          <w:lang w:eastAsia="pl-PL"/>
        </w:rPr>
        <w:t>wykorzystać</w:t>
      </w:r>
      <w:proofErr w:type="spellEnd"/>
      <w:r>
        <w:rPr>
          <w:rFonts w:ascii="Arial" w:eastAsia="Times New Roman" w:hAnsi="Arial" w:cs="Arial"/>
          <w:b/>
          <w:color w:val="222222"/>
          <w:lang w:eastAsia="pl-PL"/>
        </w:rPr>
        <w:t>?</w:t>
      </w:r>
    </w:p>
    <w:p w:rsidR="00F254D9" w:rsidRDefault="00F254D9" w:rsidP="00F254D9">
      <w:pPr>
        <w:shd w:val="clear" w:color="auto" w:fill="FFFFFF"/>
        <w:spacing w:beforeAutospacing="1" w:afterAutospacing="1"/>
        <w:rPr>
          <w:rFonts w:ascii="Arial" w:eastAsia="Times New Roman" w:hAnsi="Arial" w:cs="Arial"/>
          <w:color w:val="222222"/>
          <w:lang w:eastAsia="pl-PL"/>
        </w:rPr>
      </w:pPr>
      <w:proofErr w:type="spellStart"/>
      <w:r>
        <w:rPr>
          <w:rFonts w:ascii="Arial" w:eastAsia="Times New Roman" w:hAnsi="Arial" w:cs="Arial"/>
          <w:color w:val="222222"/>
          <w:lang w:eastAsia="pl-PL"/>
        </w:rPr>
        <w:t>Opryskiwacze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wykorzystuje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się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nie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tylko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 w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ogrodnictwie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.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Można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 je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stosować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także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 do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mycia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większych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powierzchni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,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odkażania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obiektów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użytku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publicznego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czy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pomieszczeń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dla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drobiu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lub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innych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zwierząt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hodowlanych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. </w:t>
      </w:r>
    </w:p>
    <w:p w:rsidR="00F254D9" w:rsidRDefault="00F254D9" w:rsidP="00F254D9">
      <w:pPr>
        <w:shd w:val="clear" w:color="auto" w:fill="FFFFFF"/>
        <w:spacing w:beforeAutospacing="1" w:afterAutospacing="1"/>
        <w:rPr>
          <w:rFonts w:ascii="Arial" w:eastAsia="Times New Roman" w:hAnsi="Arial" w:cs="Arial"/>
          <w:color w:val="222222"/>
          <w:lang w:eastAsia="pl-PL"/>
        </w:rPr>
      </w:pPr>
      <w:proofErr w:type="spellStart"/>
      <w:r>
        <w:rPr>
          <w:rFonts w:ascii="Arial" w:eastAsia="Times New Roman" w:hAnsi="Arial" w:cs="Arial"/>
          <w:color w:val="222222"/>
          <w:lang w:eastAsia="pl-PL"/>
        </w:rPr>
        <w:t>Małe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opryskiwacze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ręczne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sprawdzą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się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również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podczas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sprzątania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 w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każdym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domu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czy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mieszkaniu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.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Napełnione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własnoręcznie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przygotowanym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roztworem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 do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mycia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, z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powodzeniem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zastąpią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nam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sklepowe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środki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czystości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.  </w:t>
      </w:r>
    </w:p>
    <w:p w:rsidR="00F254D9" w:rsidRDefault="00F254D9" w:rsidP="00F254D9"/>
    <w:p w:rsidR="00C47B0A" w:rsidRDefault="00C47B0A">
      <w:pPr>
        <w:rPr>
          <w:rFonts w:eastAsia="Times New Roman"/>
          <w:lang w:val="pl-PL" w:eastAsia="pl-PL"/>
        </w:rPr>
      </w:pPr>
    </w:p>
    <w:p w:rsidR="00C47B0A" w:rsidRDefault="00C47B0A">
      <w:pPr>
        <w:pStyle w:val="Tre"/>
        <w:suppressAutoHyphens/>
      </w:pPr>
    </w:p>
    <w:sectPr w:rsidR="00C47B0A">
      <w:footerReference w:type="default" r:id="rId9"/>
      <w:pgSz w:w="11906" w:h="16838"/>
      <w:pgMar w:top="1134" w:right="1134" w:bottom="1134" w:left="1134" w:header="0" w:footer="85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C2C" w:rsidRDefault="006E0C2C">
      <w:r>
        <w:separator/>
      </w:r>
    </w:p>
  </w:endnote>
  <w:endnote w:type="continuationSeparator" w:id="0">
    <w:p w:rsidR="006E0C2C" w:rsidRDefault="006E0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B0A" w:rsidRDefault="00C47B0A">
    <w:pPr>
      <w:pStyle w:val="Nagwekistopka"/>
      <w:tabs>
        <w:tab w:val="center" w:pos="4819"/>
        <w:tab w:val="right" w:pos="9638"/>
      </w:tabs>
      <w:suppressAutoHyphens/>
      <w:rPr>
        <w:rFonts w:hint="eastAsia"/>
      </w:rPr>
    </w:pPr>
  </w:p>
  <w:p w:rsidR="00C47B0A" w:rsidRDefault="006E0C2C">
    <w:pPr>
      <w:pStyle w:val="Nagwekistopka"/>
      <w:tabs>
        <w:tab w:val="center" w:pos="4819"/>
        <w:tab w:val="right" w:pos="9638"/>
      </w:tabs>
      <w:suppressAutoHyphens/>
      <w:rPr>
        <w:rFonts w:ascii="Times New Roman" w:eastAsia="Times New Roman" w:hAnsi="Times New Roman" w:cs="Times New Roman"/>
        <w:color w:val="00A1FE"/>
        <w:kern w:val="2"/>
        <w:u w:color="000000"/>
      </w:rPr>
    </w:pPr>
    <w:r>
      <w:rPr>
        <w:rFonts w:ascii="Arial" w:hAnsi="Arial"/>
        <w:b/>
        <w:bCs/>
        <w:color w:val="00A1FE"/>
        <w:kern w:val="2"/>
        <w:sz w:val="16"/>
        <w:szCs w:val="16"/>
        <w:u w:color="800080"/>
      </w:rPr>
      <w:t>OPUBLIKOWANI</w:t>
    </w:r>
    <w:r>
      <w:rPr>
        <w:rFonts w:ascii="Arial" w:hAnsi="Arial"/>
        <w:color w:val="00A1FE"/>
        <w:kern w:val="2"/>
        <w:sz w:val="16"/>
        <w:szCs w:val="16"/>
        <w:u w:color="800080"/>
      </w:rPr>
      <w:t xml:space="preserve"> Creative </w:t>
    </w:r>
    <w:proofErr w:type="spellStart"/>
    <w:r>
      <w:rPr>
        <w:rFonts w:ascii="Arial" w:hAnsi="Arial"/>
        <w:color w:val="00A1FE"/>
        <w:kern w:val="2"/>
        <w:sz w:val="16"/>
        <w:szCs w:val="16"/>
        <w:u w:color="800080"/>
      </w:rPr>
      <w:t>Communication</w:t>
    </w:r>
    <w:proofErr w:type="spellEnd"/>
    <w:r>
      <w:rPr>
        <w:rFonts w:ascii="Arial" w:hAnsi="Arial"/>
        <w:color w:val="00A1FE"/>
        <w:kern w:val="2"/>
        <w:sz w:val="16"/>
        <w:szCs w:val="16"/>
        <w:u w:color="800080"/>
      </w:rPr>
      <w:t xml:space="preserve"> </w:t>
    </w:r>
    <w:proofErr w:type="spellStart"/>
    <w:r>
      <w:rPr>
        <w:rFonts w:ascii="Arial" w:hAnsi="Arial"/>
        <w:color w:val="00A1FE"/>
        <w:kern w:val="2"/>
        <w:sz w:val="16"/>
        <w:szCs w:val="16"/>
        <w:u w:color="800080"/>
      </w:rPr>
      <w:t>Advisors</w:t>
    </w:r>
    <w:proofErr w:type="spellEnd"/>
    <w:r>
      <w:rPr>
        <w:rFonts w:ascii="Arial" w:hAnsi="Arial"/>
        <w:color w:val="00A1FE"/>
        <w:kern w:val="2"/>
        <w:sz w:val="16"/>
        <w:szCs w:val="16"/>
        <w:u w:color="800080"/>
      </w:rPr>
      <w:t>.                                                                       Biuro: Białystok, ul. Ciołkowskiego 2/3</w:t>
    </w:r>
  </w:p>
  <w:p w:rsidR="00C47B0A" w:rsidRDefault="006E0C2C">
    <w:pPr>
      <w:pStyle w:val="Nagwekistopka"/>
      <w:tabs>
        <w:tab w:val="center" w:pos="4819"/>
        <w:tab w:val="right" w:pos="9638"/>
      </w:tabs>
      <w:suppressAutoHyphens/>
      <w:rPr>
        <w:rFonts w:hint="eastAsia"/>
      </w:rPr>
    </w:pPr>
    <w:r>
      <w:rPr>
        <w:rFonts w:ascii="Times New Roman" w:eastAsia="Times New Roman" w:hAnsi="Times New Roman" w:cs="Times New Roman"/>
        <w:color w:val="00A1FE"/>
        <w:kern w:val="2"/>
        <w:u w:color="000000"/>
      </w:rPr>
      <w:tab/>
    </w:r>
    <w:r>
      <w:rPr>
        <w:rFonts w:ascii="Times New Roman" w:eastAsia="Times New Roman" w:hAnsi="Times New Roman" w:cs="Times New Roman"/>
        <w:color w:val="00A1FE"/>
        <w:kern w:val="2"/>
        <w:u w:color="000000"/>
      </w:rPr>
      <w:t xml:space="preserve">                                                                                                                 </w:t>
    </w:r>
    <w:r>
      <w:rPr>
        <w:rFonts w:ascii="Arial" w:hAnsi="Arial"/>
        <w:color w:val="00A1FE"/>
        <w:kern w:val="2"/>
        <w:sz w:val="16"/>
        <w:szCs w:val="16"/>
        <w:u w:color="800080"/>
      </w:rPr>
      <w:t xml:space="preserve"> t. 501035853 e.: biuro@opublikowani.pl                        www.opublikowani.pl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C2C" w:rsidRDefault="006E0C2C">
      <w:r>
        <w:separator/>
      </w:r>
    </w:p>
  </w:footnote>
  <w:footnote w:type="continuationSeparator" w:id="0">
    <w:p w:rsidR="006E0C2C" w:rsidRDefault="006E0C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47B0A"/>
    <w:rsid w:val="006E0C2C"/>
    <w:rsid w:val="00B22EAC"/>
    <w:rsid w:val="00C47B0A"/>
    <w:rsid w:val="00F2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2226F"/>
    <w:rPr>
      <w:rFonts w:ascii="Tahoma" w:hAnsi="Tahoma" w:cs="Tahoma"/>
      <w:sz w:val="16"/>
      <w:szCs w:val="16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2226F"/>
    <w:rPr>
      <w:sz w:val="24"/>
      <w:szCs w:val="24"/>
      <w:lang w:val="en-US"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2226F"/>
    <w:rPr>
      <w:sz w:val="24"/>
      <w:szCs w:val="24"/>
      <w:lang w:val="en-US" w:eastAsia="en-US"/>
    </w:rPr>
  </w:style>
  <w:style w:type="character" w:customStyle="1" w:styleId="ListLabel1">
    <w:name w:val="ListLabel 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2">
    <w:name w:val="ListLabel 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3">
    <w:name w:val="ListLabel 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4">
    <w:name w:val="ListLabel 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5">
    <w:name w:val="ListLabel 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6">
    <w:name w:val="ListLabel 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7">
    <w:name w:val="ListLabel 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8">
    <w:name w:val="ListLabel 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9">
    <w:name w:val="ListLabel 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10">
    <w:name w:val="ListLabel 1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11">
    <w:name w:val="ListLabel 1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12">
    <w:name w:val="ListLabel 1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13">
    <w:name w:val="ListLabel 1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14">
    <w:name w:val="ListLabel 1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15">
    <w:name w:val="ListLabel 1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16">
    <w:name w:val="ListLabel 1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17">
    <w:name w:val="ListLabel 1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18">
    <w:name w:val="ListLabel 1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2226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istopka">
    <w:name w:val="Nagłówek i stopka"/>
    <w:qFormat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">
    <w:name w:val="Treść"/>
    <w:qFormat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2226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32226F"/>
    <w:pPr>
      <w:tabs>
        <w:tab w:val="center" w:pos="4536"/>
        <w:tab w:val="right" w:pos="9072"/>
      </w:tabs>
    </w:pPr>
  </w:style>
  <w:style w:type="numbering" w:customStyle="1" w:styleId="Kreski">
    <w:name w:val="Kreski"/>
    <w:qFormat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2226F"/>
    <w:rPr>
      <w:rFonts w:ascii="Tahoma" w:hAnsi="Tahoma" w:cs="Tahoma"/>
      <w:sz w:val="16"/>
      <w:szCs w:val="16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2226F"/>
    <w:rPr>
      <w:sz w:val="24"/>
      <w:szCs w:val="24"/>
      <w:lang w:val="en-US"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2226F"/>
    <w:rPr>
      <w:sz w:val="24"/>
      <w:szCs w:val="24"/>
      <w:lang w:val="en-US" w:eastAsia="en-US"/>
    </w:rPr>
  </w:style>
  <w:style w:type="character" w:customStyle="1" w:styleId="ListLabel1">
    <w:name w:val="ListLabel 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2">
    <w:name w:val="ListLabel 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3">
    <w:name w:val="ListLabel 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4">
    <w:name w:val="ListLabel 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5">
    <w:name w:val="ListLabel 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6">
    <w:name w:val="ListLabel 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7">
    <w:name w:val="ListLabel 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8">
    <w:name w:val="ListLabel 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9">
    <w:name w:val="ListLabel 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10">
    <w:name w:val="ListLabel 1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11">
    <w:name w:val="ListLabel 1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12">
    <w:name w:val="ListLabel 1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13">
    <w:name w:val="ListLabel 1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14">
    <w:name w:val="ListLabel 1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15">
    <w:name w:val="ListLabel 1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16">
    <w:name w:val="ListLabel 1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17">
    <w:name w:val="ListLabel 1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18">
    <w:name w:val="ListLabel 1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2226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istopka">
    <w:name w:val="Nagłówek i stopka"/>
    <w:qFormat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">
    <w:name w:val="Treść"/>
    <w:qFormat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2226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32226F"/>
    <w:pPr>
      <w:tabs>
        <w:tab w:val="center" w:pos="4536"/>
        <w:tab w:val="right" w:pos="9072"/>
      </w:tabs>
    </w:pPr>
  </w:style>
  <w:style w:type="numbering" w:customStyle="1" w:styleId="Kreski">
    <w:name w:val="Kreski"/>
    <w:qFormat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E908D-A619-41AE-9995-131D1ACDD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</dc:creator>
  <cp:lastModifiedBy>Malwina</cp:lastModifiedBy>
  <cp:revision>2</cp:revision>
  <cp:lastPrinted>2019-06-27T06:48:00Z</cp:lastPrinted>
  <dcterms:created xsi:type="dcterms:W3CDTF">2019-06-27T06:52:00Z</dcterms:created>
  <dcterms:modified xsi:type="dcterms:W3CDTF">2019-06-27T06:52:00Z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