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CD7D" w14:textId="1E079E8B" w:rsidR="00773271" w:rsidRDefault="00551A31" w:rsidP="00551A31">
      <w:pPr>
        <w:jc w:val="right"/>
        <w:rPr>
          <w:rFonts w:ascii="Calibri Light" w:hAnsi="Calibri Light"/>
          <w:noProof/>
          <w:sz w:val="20"/>
          <w:lang w:eastAsia="pl-PL"/>
        </w:rPr>
      </w:pPr>
      <w:bookmarkStart w:id="0" w:name="_Hlk499821329"/>
      <w:r>
        <w:rPr>
          <w:rFonts w:ascii="Calibri Light" w:hAnsi="Calibri Light"/>
          <w:noProof/>
          <w:sz w:val="20"/>
          <w:lang w:eastAsia="pl-PL"/>
        </w:rPr>
        <w:t>Warszawa</w:t>
      </w:r>
      <w:r w:rsidR="00875DB2">
        <w:rPr>
          <w:rFonts w:ascii="Calibri Light" w:hAnsi="Calibri Light"/>
          <w:noProof/>
          <w:sz w:val="20"/>
          <w:lang w:eastAsia="pl-PL"/>
        </w:rPr>
        <w:t xml:space="preserve">, </w:t>
      </w:r>
      <w:r w:rsidR="00F01516">
        <w:rPr>
          <w:rFonts w:ascii="Calibri Light" w:hAnsi="Calibri Light"/>
          <w:noProof/>
          <w:sz w:val="20"/>
          <w:lang w:eastAsia="pl-PL"/>
        </w:rPr>
        <w:t>27.06.</w:t>
      </w:r>
      <w:r>
        <w:rPr>
          <w:rFonts w:ascii="Calibri Light" w:hAnsi="Calibri Light"/>
          <w:noProof/>
          <w:sz w:val="20"/>
          <w:lang w:eastAsia="pl-PL"/>
        </w:rPr>
        <w:t>201</w:t>
      </w:r>
      <w:r w:rsidR="008A45FC">
        <w:rPr>
          <w:rFonts w:ascii="Calibri Light" w:hAnsi="Calibri Light"/>
          <w:noProof/>
          <w:sz w:val="20"/>
          <w:lang w:eastAsia="pl-PL"/>
        </w:rPr>
        <w:t>9</w:t>
      </w:r>
      <w:r>
        <w:rPr>
          <w:rFonts w:ascii="Calibri Light" w:hAnsi="Calibri Light"/>
          <w:noProof/>
          <w:sz w:val="20"/>
          <w:lang w:eastAsia="pl-PL"/>
        </w:rPr>
        <w:t xml:space="preserve"> r.</w:t>
      </w:r>
    </w:p>
    <w:p w14:paraId="1DAD1C65" w14:textId="5654AECF" w:rsidR="00551A31" w:rsidRDefault="00551A31" w:rsidP="00551A31">
      <w:pPr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Informacja prasowa</w:t>
      </w:r>
    </w:p>
    <w:p w14:paraId="2EA40B29" w14:textId="5E854E9B" w:rsidR="004509DF" w:rsidRDefault="000A44E9" w:rsidP="004509D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Płacisz telefonem lub zbliżeniowo? </w:t>
      </w:r>
      <w:r w:rsidR="00797AF3">
        <w:rPr>
          <w:b/>
          <w:sz w:val="28"/>
        </w:rPr>
        <w:t>C</w:t>
      </w:r>
      <w:r>
        <w:rPr>
          <w:b/>
          <w:sz w:val="28"/>
        </w:rPr>
        <w:t>zy to bezpieczne</w:t>
      </w:r>
      <w:r w:rsidR="00797AF3">
        <w:rPr>
          <w:b/>
          <w:sz w:val="28"/>
        </w:rPr>
        <w:t>?</w:t>
      </w:r>
    </w:p>
    <w:p w14:paraId="7035D39B" w14:textId="092814BA" w:rsidR="00F2204A" w:rsidRDefault="006E610D" w:rsidP="00AF7D4D">
      <w:pPr>
        <w:spacing w:line="276" w:lineRule="auto"/>
        <w:jc w:val="both"/>
        <w:rPr>
          <w:b/>
        </w:rPr>
      </w:pPr>
      <w:r>
        <w:rPr>
          <w:b/>
        </w:rPr>
        <w:t xml:space="preserve">W dobie digitalizacji banki otwierają przed nami nowe możliwości. Dzięki temu możemy korzystać z płatności </w:t>
      </w:r>
      <w:r w:rsidR="0097376C">
        <w:rPr>
          <w:b/>
        </w:rPr>
        <w:t xml:space="preserve">zbliżeniowych </w:t>
      </w:r>
      <w:r w:rsidR="00F2204A">
        <w:rPr>
          <w:b/>
        </w:rPr>
        <w:t>kartą</w:t>
      </w:r>
      <w:r>
        <w:rPr>
          <w:b/>
        </w:rPr>
        <w:t xml:space="preserve"> </w:t>
      </w:r>
      <w:r w:rsidR="00F2204A">
        <w:rPr>
          <w:b/>
        </w:rPr>
        <w:t>lub za pomocą telefonu</w:t>
      </w:r>
      <w:r>
        <w:rPr>
          <w:b/>
        </w:rPr>
        <w:t xml:space="preserve">. </w:t>
      </w:r>
      <w:r w:rsidR="00F2204A">
        <w:rPr>
          <w:b/>
        </w:rPr>
        <w:t xml:space="preserve">Równocześnie podkreślają, że </w:t>
      </w:r>
      <w:r w:rsidR="00F2204A" w:rsidRPr="00F2204A">
        <w:rPr>
          <w:b/>
        </w:rPr>
        <w:t>to bezpieczny i wygodny sposób dysponowania swoimi środkami w każdej sytuacji.</w:t>
      </w:r>
      <w:r w:rsidR="00F2204A">
        <w:rPr>
          <w:b/>
        </w:rPr>
        <w:t xml:space="preserve"> Ekspert z ODO 24 wskazuje</w:t>
      </w:r>
      <w:r w:rsidR="00EB52AD">
        <w:rPr>
          <w:b/>
        </w:rPr>
        <w:t xml:space="preserve"> </w:t>
      </w:r>
      <w:r w:rsidR="00F2204A">
        <w:rPr>
          <w:b/>
        </w:rPr>
        <w:t>na co warto zwracać uwagę</w:t>
      </w:r>
      <w:r w:rsidR="00B16A34">
        <w:rPr>
          <w:b/>
        </w:rPr>
        <w:t xml:space="preserve"> korzystając z płatności za pomocą urządzeń mobilnych b</w:t>
      </w:r>
      <w:r w:rsidR="00F2204A">
        <w:rPr>
          <w:b/>
        </w:rPr>
        <w:t>y nasze dane osobowe nie wpadły w niepowołane ręce.</w:t>
      </w:r>
      <w:r w:rsidR="00797AF3">
        <w:rPr>
          <w:b/>
        </w:rPr>
        <w:t xml:space="preserve"> </w:t>
      </w:r>
      <w:r w:rsidR="00964781">
        <w:rPr>
          <w:b/>
        </w:rPr>
        <w:t xml:space="preserve"> </w:t>
      </w:r>
    </w:p>
    <w:p w14:paraId="53D7B801" w14:textId="68E75D96" w:rsidR="00964781" w:rsidRPr="00964781" w:rsidRDefault="00964781" w:rsidP="00AF7D4D">
      <w:pPr>
        <w:spacing w:line="276" w:lineRule="auto"/>
        <w:jc w:val="both"/>
        <w:rPr>
          <w:b/>
        </w:rPr>
      </w:pPr>
      <w:r w:rsidRPr="00964781">
        <w:rPr>
          <w:b/>
        </w:rPr>
        <w:t>Jak płacą Polacy</w:t>
      </w:r>
    </w:p>
    <w:p w14:paraId="653033DC" w14:textId="1744DC4D" w:rsidR="000A44E9" w:rsidRDefault="0097376C" w:rsidP="00AF7D4D">
      <w:pPr>
        <w:spacing w:line="276" w:lineRule="auto"/>
        <w:jc w:val="both"/>
        <w:rPr>
          <w:bCs/>
        </w:rPr>
      </w:pPr>
      <w:r>
        <w:rPr>
          <w:bCs/>
        </w:rPr>
        <w:t>Wkrótc</w:t>
      </w:r>
      <w:r w:rsidRPr="00797AF3">
        <w:rPr>
          <w:bCs/>
        </w:rPr>
        <w:t xml:space="preserve">e </w:t>
      </w:r>
      <w:r w:rsidR="004F2378" w:rsidRPr="00797AF3">
        <w:rPr>
          <w:bCs/>
        </w:rPr>
        <w:t xml:space="preserve">coraz mniej </w:t>
      </w:r>
      <w:r w:rsidRPr="00797AF3">
        <w:rPr>
          <w:bCs/>
        </w:rPr>
        <w:t xml:space="preserve">z nas będzie </w:t>
      </w:r>
      <w:r w:rsidR="004F2378" w:rsidRPr="00797AF3">
        <w:rPr>
          <w:bCs/>
        </w:rPr>
        <w:t xml:space="preserve">potrzebować </w:t>
      </w:r>
      <w:r w:rsidRPr="00797AF3">
        <w:rPr>
          <w:bCs/>
        </w:rPr>
        <w:t xml:space="preserve">tradycyjnego </w:t>
      </w:r>
      <w:r w:rsidR="004F2378" w:rsidRPr="00797AF3">
        <w:rPr>
          <w:bCs/>
        </w:rPr>
        <w:t>portfela.</w:t>
      </w:r>
      <w:r w:rsidR="00797AF3">
        <w:rPr>
          <w:bCs/>
        </w:rPr>
        <w:t xml:space="preserve"> </w:t>
      </w:r>
      <w:r w:rsidRPr="00797AF3">
        <w:rPr>
          <w:bCs/>
        </w:rPr>
        <w:t>W</w:t>
      </w:r>
      <w:r w:rsidR="00797AF3">
        <w:rPr>
          <w:bCs/>
        </w:rPr>
        <w:t xml:space="preserve"> </w:t>
      </w:r>
      <w:r w:rsidR="00964781" w:rsidRPr="00797AF3">
        <w:rPr>
          <w:bCs/>
        </w:rPr>
        <w:t>2018 roku Polacy</w:t>
      </w:r>
      <w:r w:rsidR="00797AF3">
        <w:rPr>
          <w:bCs/>
        </w:rPr>
        <w:t xml:space="preserve"> </w:t>
      </w:r>
      <w:r w:rsidR="00964781" w:rsidRPr="00797AF3">
        <w:rPr>
          <w:bCs/>
        </w:rPr>
        <w:t>posiadali 34,7 mln kart z możliwością płatności zbliżeniowej – wynika z danych Narodowego Banku Polskiego. Co więcej, ich liczba w ostatnim kwartale ub.</w:t>
      </w:r>
      <w:r w:rsidRPr="00797AF3">
        <w:rPr>
          <w:bCs/>
        </w:rPr>
        <w:t>r.</w:t>
      </w:r>
      <w:r w:rsidR="00964781" w:rsidRPr="00797AF3">
        <w:rPr>
          <w:bCs/>
        </w:rPr>
        <w:t xml:space="preserve"> stanowiła 84,1% wszystkich kart. Coraz chętniej płacimy również telefonem</w:t>
      </w:r>
      <w:r w:rsidR="00964781" w:rsidRPr="00797AF3">
        <w:rPr>
          <w:b/>
        </w:rPr>
        <w:t xml:space="preserve">. </w:t>
      </w:r>
      <w:r w:rsidRPr="00797AF3">
        <w:rPr>
          <w:bCs/>
        </w:rPr>
        <w:t>Pod koniec marca 2019 roku dodaliśmy ponad 2,1 mln kart płatniczych do swoich urządzeń mobilnych, dzięki czemu mogą płacić np. telefonem (dane udostępnione przez portal cashless.pl).</w:t>
      </w:r>
    </w:p>
    <w:p w14:paraId="7F3F4841" w14:textId="1A4E08EB" w:rsidR="006F10B3" w:rsidRPr="00E65BED" w:rsidRDefault="004F2378" w:rsidP="00E65BED">
      <w:pPr>
        <w:spacing w:line="276" w:lineRule="auto"/>
        <w:jc w:val="both"/>
        <w:rPr>
          <w:bCs/>
        </w:rPr>
      </w:pPr>
      <w:r>
        <w:rPr>
          <w:bCs/>
        </w:rPr>
        <w:t xml:space="preserve">Banki zauważając tendencję wzrostową odnośnie zainteresowania systemami mobilnymi wychodzą naprzeciw swoim użytkownikom wprowadzając coraz to nowsze możliwości płatności. </w:t>
      </w:r>
      <w:r w:rsidRPr="00797AF3">
        <w:rPr>
          <w:bCs/>
          <w:i/>
          <w:iCs/>
        </w:rPr>
        <w:t>Sposobów dokonywania transakcji obecnie jest kilka. Pierwszą z nich jest skorzystanie z aplikacji banku, która jest połączona z odpowiednią usługą na naszym telefonie</w:t>
      </w:r>
      <w:r w:rsidR="0097376C" w:rsidRPr="00797AF3">
        <w:rPr>
          <w:bCs/>
          <w:i/>
          <w:iCs/>
        </w:rPr>
        <w:t>,</w:t>
      </w:r>
      <w:r w:rsidRPr="00797AF3">
        <w:rPr>
          <w:bCs/>
          <w:i/>
          <w:iCs/>
        </w:rPr>
        <w:t xml:space="preserve"> np. Apple Pay, Google Pay czy HCE. Źródłem </w:t>
      </w:r>
      <w:r w:rsidR="00C922DA" w:rsidRPr="00797AF3">
        <w:rPr>
          <w:bCs/>
          <w:i/>
          <w:iCs/>
        </w:rPr>
        <w:t>pieniędzy</w:t>
      </w:r>
      <w:r w:rsidRPr="00797AF3">
        <w:rPr>
          <w:bCs/>
          <w:i/>
          <w:iCs/>
        </w:rPr>
        <w:t xml:space="preserve"> jest oczywiście karta bankowa skojarzona z aplikacją mobilną.</w:t>
      </w:r>
      <w:r w:rsidR="006A2337">
        <w:rPr>
          <w:bCs/>
          <w:i/>
          <w:iCs/>
        </w:rPr>
        <w:t xml:space="preserve"> </w:t>
      </w:r>
      <w:r w:rsidR="00E65BED">
        <w:rPr>
          <w:bCs/>
          <w:i/>
          <w:iCs/>
        </w:rPr>
        <w:t>Transakcja</w:t>
      </w:r>
      <w:r w:rsidR="0083744E">
        <w:rPr>
          <w:bCs/>
          <w:i/>
          <w:iCs/>
        </w:rPr>
        <w:t xml:space="preserve"> odbywa się na zasadzie standardowej płatności zbliżeniowej, gdzie telefon zastępuje nam kartę płatniczą.</w:t>
      </w:r>
      <w:r w:rsidR="00797AF3">
        <w:rPr>
          <w:bCs/>
          <w:i/>
          <w:iCs/>
        </w:rPr>
        <w:t xml:space="preserve"> </w:t>
      </w:r>
      <w:r w:rsidR="006F10B3" w:rsidRPr="00797AF3">
        <w:rPr>
          <w:bCs/>
          <w:i/>
          <w:iCs/>
        </w:rPr>
        <w:t xml:space="preserve">Kolejną </w:t>
      </w:r>
      <w:r w:rsidR="00C922DA" w:rsidRPr="00797AF3">
        <w:rPr>
          <w:bCs/>
          <w:i/>
          <w:iCs/>
        </w:rPr>
        <w:t>opcją</w:t>
      </w:r>
      <w:r w:rsidR="006F10B3" w:rsidRPr="00797AF3">
        <w:rPr>
          <w:bCs/>
          <w:i/>
          <w:iCs/>
        </w:rPr>
        <w:t xml:space="preserve"> jest coraz popularniejszy BLIK. Zastępuje on</w:t>
      </w:r>
      <w:r w:rsidR="008A75FE">
        <w:rPr>
          <w:bCs/>
          <w:i/>
          <w:iCs/>
        </w:rPr>
        <w:t xml:space="preserve"> zupełnie użycie</w:t>
      </w:r>
      <w:r w:rsidR="006F10B3" w:rsidRPr="00797AF3">
        <w:rPr>
          <w:bCs/>
          <w:i/>
          <w:iCs/>
        </w:rPr>
        <w:t xml:space="preserve"> kart</w:t>
      </w:r>
      <w:r w:rsidR="008A75FE">
        <w:rPr>
          <w:bCs/>
          <w:i/>
          <w:iCs/>
        </w:rPr>
        <w:t>y</w:t>
      </w:r>
      <w:r w:rsidR="006F10B3" w:rsidRPr="00797AF3">
        <w:rPr>
          <w:bCs/>
          <w:i/>
          <w:iCs/>
        </w:rPr>
        <w:t xml:space="preserve"> płatnicz</w:t>
      </w:r>
      <w:r w:rsidR="008A75FE">
        <w:rPr>
          <w:bCs/>
          <w:i/>
          <w:iCs/>
        </w:rPr>
        <w:t>ej</w:t>
      </w:r>
      <w:r w:rsidR="006F10B3" w:rsidRPr="00797AF3">
        <w:rPr>
          <w:bCs/>
          <w:i/>
          <w:iCs/>
        </w:rPr>
        <w:t>. Transakcji dokonuje się za pomocą kodu wyświetlanego w aplikacji</w:t>
      </w:r>
      <w:r w:rsidR="00FE233B" w:rsidRPr="00797AF3">
        <w:rPr>
          <w:bCs/>
          <w:i/>
          <w:iCs/>
        </w:rPr>
        <w:t xml:space="preserve">. Dzięki niemu możemy </w:t>
      </w:r>
      <w:r w:rsidR="008A75FE">
        <w:rPr>
          <w:bCs/>
          <w:i/>
          <w:iCs/>
        </w:rPr>
        <w:t xml:space="preserve">realizować </w:t>
      </w:r>
      <w:r w:rsidR="00FE233B" w:rsidRPr="00797AF3">
        <w:rPr>
          <w:bCs/>
          <w:i/>
          <w:iCs/>
        </w:rPr>
        <w:t xml:space="preserve">np. </w:t>
      </w:r>
      <w:r w:rsidR="006F10B3" w:rsidRPr="00797AF3">
        <w:rPr>
          <w:bCs/>
          <w:i/>
          <w:iCs/>
        </w:rPr>
        <w:t>wypłat</w:t>
      </w:r>
      <w:r w:rsidR="008A75FE">
        <w:rPr>
          <w:bCs/>
          <w:i/>
          <w:iCs/>
        </w:rPr>
        <w:t>y</w:t>
      </w:r>
      <w:r w:rsidR="006F10B3" w:rsidRPr="00797AF3">
        <w:rPr>
          <w:bCs/>
          <w:i/>
          <w:iCs/>
        </w:rPr>
        <w:t xml:space="preserve"> z bankomatów,</w:t>
      </w:r>
      <w:r w:rsidR="00FE233B" w:rsidRPr="00797AF3">
        <w:rPr>
          <w:bCs/>
          <w:i/>
          <w:iCs/>
        </w:rPr>
        <w:t xml:space="preserve"> </w:t>
      </w:r>
      <w:r w:rsidR="006F10B3" w:rsidRPr="00797AF3">
        <w:rPr>
          <w:bCs/>
          <w:i/>
          <w:iCs/>
        </w:rPr>
        <w:t xml:space="preserve">płatności w </w:t>
      </w:r>
      <w:r w:rsidR="00FE233B" w:rsidRPr="00797AF3">
        <w:rPr>
          <w:bCs/>
          <w:i/>
          <w:iCs/>
        </w:rPr>
        <w:t>sklepach</w:t>
      </w:r>
      <w:r w:rsidR="006F10B3" w:rsidRPr="00797AF3">
        <w:rPr>
          <w:bCs/>
          <w:i/>
          <w:iCs/>
        </w:rPr>
        <w:t xml:space="preserve"> stacjonarnych,</w:t>
      </w:r>
      <w:r w:rsidR="00FE233B" w:rsidRPr="00797AF3">
        <w:rPr>
          <w:bCs/>
          <w:i/>
          <w:iCs/>
        </w:rPr>
        <w:t xml:space="preserve"> </w:t>
      </w:r>
      <w:r w:rsidR="006F10B3" w:rsidRPr="00797AF3">
        <w:rPr>
          <w:bCs/>
          <w:i/>
          <w:iCs/>
        </w:rPr>
        <w:t>przelew</w:t>
      </w:r>
      <w:r w:rsidR="008A75FE">
        <w:rPr>
          <w:bCs/>
          <w:i/>
          <w:iCs/>
        </w:rPr>
        <w:t>y</w:t>
      </w:r>
      <w:r w:rsidR="006F10B3" w:rsidRPr="00797AF3">
        <w:rPr>
          <w:bCs/>
          <w:i/>
          <w:iCs/>
        </w:rPr>
        <w:t xml:space="preserve"> na numer telefonu (wybrane banki)</w:t>
      </w:r>
      <w:r w:rsidR="00797AF3">
        <w:rPr>
          <w:bCs/>
          <w:i/>
          <w:iCs/>
        </w:rPr>
        <w:t xml:space="preserve"> – </w:t>
      </w:r>
      <w:r w:rsidR="00797AF3" w:rsidRPr="00797AF3">
        <w:rPr>
          <w:bCs/>
        </w:rPr>
        <w:t>wskazuje</w:t>
      </w:r>
      <w:r w:rsidR="00E65BED">
        <w:rPr>
          <w:bCs/>
        </w:rPr>
        <w:t xml:space="preserve"> </w:t>
      </w:r>
      <w:r w:rsidR="00E65BED" w:rsidRPr="00E65BED">
        <w:rPr>
          <w:bCs/>
        </w:rPr>
        <w:t>Barbara Matasek</w:t>
      </w:r>
      <w:r w:rsidR="00E65BED">
        <w:rPr>
          <w:bCs/>
        </w:rPr>
        <w:t>, s</w:t>
      </w:r>
      <w:r w:rsidR="00E65BED" w:rsidRPr="00E65BED">
        <w:rPr>
          <w:bCs/>
        </w:rPr>
        <w:t>pecjalista ds. ochrony danych</w:t>
      </w:r>
      <w:r w:rsidR="00797AF3" w:rsidRPr="00797AF3">
        <w:rPr>
          <w:bCs/>
        </w:rPr>
        <w:t>, O</w:t>
      </w:r>
      <w:r w:rsidR="00D2310D">
        <w:rPr>
          <w:bCs/>
        </w:rPr>
        <w:t>DO</w:t>
      </w:r>
      <w:bookmarkStart w:id="1" w:name="_GoBack"/>
      <w:bookmarkEnd w:id="1"/>
      <w:r w:rsidR="00797AF3" w:rsidRPr="00797AF3">
        <w:rPr>
          <w:bCs/>
        </w:rPr>
        <w:t xml:space="preserve"> 24.</w:t>
      </w:r>
    </w:p>
    <w:p w14:paraId="46EE8995" w14:textId="7AD53230" w:rsidR="00964781" w:rsidRPr="00964781" w:rsidRDefault="00546FF4" w:rsidP="006F10B3">
      <w:pPr>
        <w:spacing w:line="276" w:lineRule="auto"/>
        <w:jc w:val="both"/>
        <w:rPr>
          <w:b/>
        </w:rPr>
      </w:pPr>
      <w:r>
        <w:rPr>
          <w:b/>
        </w:rPr>
        <w:t>Nowocze</w:t>
      </w:r>
      <w:r w:rsidR="008A75FE">
        <w:rPr>
          <w:b/>
        </w:rPr>
        <w:t>ś</w:t>
      </w:r>
      <w:r>
        <w:rPr>
          <w:b/>
        </w:rPr>
        <w:t>n</w:t>
      </w:r>
      <w:r w:rsidR="008A75FE">
        <w:rPr>
          <w:b/>
        </w:rPr>
        <w:t>i</w:t>
      </w:r>
      <w:r>
        <w:rPr>
          <w:b/>
        </w:rPr>
        <w:t>e i b</w:t>
      </w:r>
      <w:r w:rsidR="00964781" w:rsidRPr="00964781">
        <w:rPr>
          <w:b/>
        </w:rPr>
        <w:t>ezpiecznie</w:t>
      </w:r>
      <w:r>
        <w:rPr>
          <w:b/>
        </w:rPr>
        <w:t xml:space="preserve"> –</w:t>
      </w:r>
      <w:r w:rsidR="00797AF3">
        <w:rPr>
          <w:b/>
        </w:rPr>
        <w:t xml:space="preserve"> j</w:t>
      </w:r>
      <w:r w:rsidR="00964781" w:rsidRPr="00964781">
        <w:rPr>
          <w:b/>
        </w:rPr>
        <w:t>ak faktycznie jest?</w:t>
      </w:r>
    </w:p>
    <w:p w14:paraId="3F462D34" w14:textId="5FF3605C" w:rsidR="00964781" w:rsidRDefault="0095538B" w:rsidP="006F10B3">
      <w:pPr>
        <w:spacing w:line="276" w:lineRule="auto"/>
        <w:jc w:val="both"/>
        <w:rPr>
          <w:bCs/>
        </w:rPr>
      </w:pPr>
      <w:r w:rsidRPr="00964781">
        <w:rPr>
          <w:bCs/>
        </w:rPr>
        <w:t xml:space="preserve">Niektórzy </w:t>
      </w:r>
      <w:r w:rsidR="00797AF3">
        <w:rPr>
          <w:bCs/>
        </w:rPr>
        <w:t>nadal</w:t>
      </w:r>
      <w:r w:rsidR="00546FF4">
        <w:rPr>
          <w:bCs/>
        </w:rPr>
        <w:t xml:space="preserve"> </w:t>
      </w:r>
      <w:r w:rsidRPr="00964781">
        <w:rPr>
          <w:bCs/>
        </w:rPr>
        <w:t>boją się</w:t>
      </w:r>
      <w:r w:rsidR="00546FF4">
        <w:rPr>
          <w:bCs/>
        </w:rPr>
        <w:t>, że</w:t>
      </w:r>
      <w:r w:rsidRPr="00964781">
        <w:rPr>
          <w:bCs/>
        </w:rPr>
        <w:t xml:space="preserve"> bez problemu złodziej będzie mógł skopiować kartę zbliżeniową lub uzyskać dostęp do</w:t>
      </w:r>
      <w:r w:rsidR="00797AF3">
        <w:rPr>
          <w:bCs/>
        </w:rPr>
        <w:t xml:space="preserve"> </w:t>
      </w:r>
      <w:r w:rsidRPr="00964781">
        <w:rPr>
          <w:bCs/>
        </w:rPr>
        <w:t xml:space="preserve">aplikacji na telefonie. Jednak jest to </w:t>
      </w:r>
      <w:r w:rsidR="00B6266C" w:rsidRPr="00964781">
        <w:rPr>
          <w:bCs/>
        </w:rPr>
        <w:t xml:space="preserve">bardziej skomplikowane niż </w:t>
      </w:r>
      <w:r w:rsidR="008A75FE">
        <w:rPr>
          <w:bCs/>
        </w:rPr>
        <w:t xml:space="preserve">może </w:t>
      </w:r>
      <w:r w:rsidR="00B6266C" w:rsidRPr="00964781">
        <w:rPr>
          <w:bCs/>
        </w:rPr>
        <w:t>się wyda</w:t>
      </w:r>
      <w:r w:rsidR="008A75FE">
        <w:rPr>
          <w:bCs/>
        </w:rPr>
        <w:t>wać</w:t>
      </w:r>
      <w:r w:rsidR="00B6266C" w:rsidRPr="00964781">
        <w:rPr>
          <w:bCs/>
        </w:rPr>
        <w:t xml:space="preserve">. </w:t>
      </w:r>
      <w:r w:rsidR="00B87A1B">
        <w:rPr>
          <w:bCs/>
        </w:rPr>
        <w:t>Warto wiedzieć, że:</w:t>
      </w:r>
    </w:p>
    <w:p w14:paraId="0C994DE7" w14:textId="3A06B65C" w:rsidR="0095538B" w:rsidRDefault="00964781" w:rsidP="006F10B3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964781">
        <w:rPr>
          <w:b/>
        </w:rPr>
        <w:t>Złodziej ma utrudnione zadanie</w:t>
      </w:r>
      <w:r w:rsidR="00EF78E6">
        <w:rPr>
          <w:b/>
        </w:rPr>
        <w:t xml:space="preserve"> </w:t>
      </w:r>
      <w:r w:rsidR="0039782F">
        <w:rPr>
          <w:b/>
        </w:rPr>
        <w:t>chcąc skorzystać ze standardowego terminala płatniczego</w:t>
      </w:r>
      <w:r w:rsidRPr="00964781">
        <w:rPr>
          <w:b/>
        </w:rPr>
        <w:t>.</w:t>
      </w:r>
      <w:r>
        <w:rPr>
          <w:bCs/>
        </w:rPr>
        <w:t xml:space="preserve"> </w:t>
      </w:r>
      <w:r w:rsidR="00B6266C" w:rsidRPr="00964781">
        <w:rPr>
          <w:bCs/>
        </w:rPr>
        <w:t xml:space="preserve">Żeby mógł </w:t>
      </w:r>
      <w:r w:rsidR="00C922DA" w:rsidRPr="00964781">
        <w:rPr>
          <w:bCs/>
        </w:rPr>
        <w:t xml:space="preserve">on </w:t>
      </w:r>
      <w:r w:rsidR="00B6266C" w:rsidRPr="00964781">
        <w:rPr>
          <w:bCs/>
        </w:rPr>
        <w:t>pobrać nasze pieniądze musiałby być podłączony do sieci płatności. Co więcej, konieczne byłoby podpisanie również umowy z firmą, która obsługuje terminale płatnicze</w:t>
      </w:r>
      <w:r w:rsidRPr="00964781">
        <w:rPr>
          <w:bCs/>
        </w:rPr>
        <w:t>. Przez co bez problemu można było</w:t>
      </w:r>
      <w:r w:rsidR="00CF4C13">
        <w:rPr>
          <w:bCs/>
        </w:rPr>
        <w:t>by</w:t>
      </w:r>
      <w:r w:rsidRPr="00964781">
        <w:rPr>
          <w:bCs/>
        </w:rPr>
        <w:t xml:space="preserve"> go namierzyć</w:t>
      </w:r>
      <w:r>
        <w:rPr>
          <w:bCs/>
        </w:rPr>
        <w:t xml:space="preserve">. Dla bezpieczeństwa </w:t>
      </w:r>
      <w:r w:rsidR="00B87A1B">
        <w:rPr>
          <w:bCs/>
        </w:rPr>
        <w:t xml:space="preserve">należy </w:t>
      </w:r>
      <w:r>
        <w:rPr>
          <w:bCs/>
        </w:rPr>
        <w:t xml:space="preserve">jednak </w:t>
      </w:r>
      <w:r w:rsidRPr="00964781">
        <w:rPr>
          <w:bCs/>
        </w:rPr>
        <w:t>nie nosić portfela i telefonu w tylnej kieszeni spodni lub okrycia wierzchniego;</w:t>
      </w:r>
    </w:p>
    <w:p w14:paraId="6034488C" w14:textId="491350A7" w:rsidR="00291864" w:rsidRPr="00EB52AD" w:rsidRDefault="0039782F" w:rsidP="00CF4C13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/>
        </w:rPr>
        <w:t xml:space="preserve">Sklonowanie naszej karty również nie jest idealnym rozwiązaniem dla złodzieja. </w:t>
      </w:r>
      <w:r w:rsidR="004C0A78" w:rsidRPr="00CF4C13">
        <w:t>Podczas każdej płatności zbliżeniowej generowany jest</w:t>
      </w:r>
      <w:r>
        <w:t xml:space="preserve"> bowiem</w:t>
      </w:r>
      <w:r w:rsidR="004C0A78" w:rsidRPr="00CF4C13">
        <w:t xml:space="preserve"> jednorazowy kod </w:t>
      </w:r>
      <w:r w:rsidR="00E65BED">
        <w:t>d</w:t>
      </w:r>
      <w:r w:rsidR="004C0A78" w:rsidRPr="00CF4C13">
        <w:t>CVV</w:t>
      </w:r>
      <w:r w:rsidR="00E05D94" w:rsidRPr="00CF4C13">
        <w:t xml:space="preserve">. </w:t>
      </w:r>
      <w:r w:rsidR="004C0A78" w:rsidRPr="00CF4C13">
        <w:t>W przypadku sklonowania karty</w:t>
      </w:r>
      <w:r w:rsidR="004C0A78">
        <w:rPr>
          <w:b/>
        </w:rPr>
        <w:t xml:space="preserve"> </w:t>
      </w:r>
      <w:r w:rsidRPr="00CF4C13">
        <w:t>przez złodzieja</w:t>
      </w:r>
      <w:r>
        <w:rPr>
          <w:b/>
        </w:rPr>
        <w:t xml:space="preserve"> </w:t>
      </w:r>
      <w:r w:rsidR="00045D1D">
        <w:rPr>
          <w:bCs/>
        </w:rPr>
        <w:t xml:space="preserve">bank zablokuje </w:t>
      </w:r>
      <w:r w:rsidR="004C0A78">
        <w:rPr>
          <w:bCs/>
        </w:rPr>
        <w:t>ją</w:t>
      </w:r>
      <w:r w:rsidR="00170BFF">
        <w:rPr>
          <w:bCs/>
        </w:rPr>
        <w:t xml:space="preserve"> </w:t>
      </w:r>
      <w:r w:rsidR="004C0A78">
        <w:rPr>
          <w:bCs/>
        </w:rPr>
        <w:t>podczas</w:t>
      </w:r>
      <w:r w:rsidR="00045D1D">
        <w:rPr>
          <w:bCs/>
        </w:rPr>
        <w:t xml:space="preserve"> próby ponownego wykorzystania </w:t>
      </w:r>
      <w:r w:rsidR="004C0A78">
        <w:rPr>
          <w:bCs/>
        </w:rPr>
        <w:t>wygenerowanego</w:t>
      </w:r>
      <w:r>
        <w:rPr>
          <w:bCs/>
        </w:rPr>
        <w:t xml:space="preserve"> wcześniej</w:t>
      </w:r>
      <w:r w:rsidR="00045D1D">
        <w:rPr>
          <w:bCs/>
        </w:rPr>
        <w:t xml:space="preserve"> kodu</w:t>
      </w:r>
      <w:r w:rsidR="00B6266C" w:rsidRPr="00964781">
        <w:rPr>
          <w:bCs/>
        </w:rPr>
        <w:t xml:space="preserve">. </w:t>
      </w:r>
      <w:r w:rsidR="00EB52AD">
        <w:rPr>
          <w:bCs/>
        </w:rPr>
        <w:t>Złodziej „sklonowaną” kartą b</w:t>
      </w:r>
      <w:r w:rsidR="00EB2452">
        <w:rPr>
          <w:bCs/>
        </w:rPr>
        <w:t>ę</w:t>
      </w:r>
      <w:r w:rsidR="00EB52AD">
        <w:rPr>
          <w:bCs/>
        </w:rPr>
        <w:t>d</w:t>
      </w:r>
      <w:r w:rsidR="00EB2452">
        <w:rPr>
          <w:bCs/>
        </w:rPr>
        <w:t>zie</w:t>
      </w:r>
      <w:r w:rsidR="00EB52AD">
        <w:rPr>
          <w:bCs/>
        </w:rPr>
        <w:t xml:space="preserve"> więc mógł posłużyć się tylko raz i zazwyczaj będą to zakupy na niedużą kwotę (w zależności od limitów w konkretnym </w:t>
      </w:r>
      <w:r w:rsidR="00EB52AD">
        <w:rPr>
          <w:bCs/>
        </w:rPr>
        <w:lastRenderedPageBreak/>
        <w:t xml:space="preserve">banku). </w:t>
      </w:r>
      <w:r w:rsidR="004C0A78">
        <w:rPr>
          <w:bCs/>
        </w:rPr>
        <w:t xml:space="preserve">Niemniej </w:t>
      </w:r>
      <w:r w:rsidR="004C0A78" w:rsidRPr="00CF4C13">
        <w:rPr>
          <w:bCs/>
        </w:rPr>
        <w:t>t</w:t>
      </w:r>
      <w:r w:rsidR="00B87A1B" w:rsidRPr="00CF4C13">
        <w:rPr>
          <w:bCs/>
        </w:rPr>
        <w:t xml:space="preserve">rzeba </w:t>
      </w:r>
      <w:r w:rsidR="00B6266C" w:rsidRPr="00CF4C13">
        <w:rPr>
          <w:bCs/>
        </w:rPr>
        <w:t xml:space="preserve">jednak być czujnym i </w:t>
      </w:r>
      <w:r w:rsidR="00EB52AD">
        <w:rPr>
          <w:bCs/>
        </w:rPr>
        <w:t xml:space="preserve">przede wszystkim </w:t>
      </w:r>
      <w:r w:rsidR="00B6266C" w:rsidRPr="00CF4C13">
        <w:rPr>
          <w:bCs/>
        </w:rPr>
        <w:t xml:space="preserve">chronić </w:t>
      </w:r>
      <w:r w:rsidR="00045D1D" w:rsidRPr="00EB52AD">
        <w:rPr>
          <w:bCs/>
        </w:rPr>
        <w:t>sam</w:t>
      </w:r>
      <w:r w:rsidR="00EB52AD">
        <w:rPr>
          <w:bCs/>
        </w:rPr>
        <w:t>ą</w:t>
      </w:r>
      <w:r w:rsidR="00045D1D" w:rsidRPr="00EB52AD">
        <w:rPr>
          <w:bCs/>
        </w:rPr>
        <w:t xml:space="preserve"> kartę przed</w:t>
      </w:r>
      <w:r w:rsidR="00B6266C" w:rsidRPr="00EB52AD">
        <w:rPr>
          <w:bCs/>
        </w:rPr>
        <w:t xml:space="preserve"> zgubieniem. </w:t>
      </w:r>
      <w:r w:rsidR="00045D1D" w:rsidRPr="00EB52AD">
        <w:rPr>
          <w:bCs/>
        </w:rPr>
        <w:t xml:space="preserve">Na kartach znajdują się </w:t>
      </w:r>
      <w:r w:rsidR="00B6266C" w:rsidRPr="00EB52AD">
        <w:rPr>
          <w:bCs/>
        </w:rPr>
        <w:t>imi</w:t>
      </w:r>
      <w:r w:rsidR="00C922DA" w:rsidRPr="00EB52AD">
        <w:rPr>
          <w:bCs/>
        </w:rPr>
        <w:t>ona</w:t>
      </w:r>
      <w:r w:rsidR="00B6266C" w:rsidRPr="00EB52AD">
        <w:rPr>
          <w:bCs/>
        </w:rPr>
        <w:t xml:space="preserve"> i nazwisk</w:t>
      </w:r>
      <w:r w:rsidR="00C922DA" w:rsidRPr="00EB52AD">
        <w:rPr>
          <w:bCs/>
        </w:rPr>
        <w:t>a</w:t>
      </w:r>
      <w:r w:rsidR="00B6266C" w:rsidRPr="00EB52AD">
        <w:rPr>
          <w:bCs/>
        </w:rPr>
        <w:t xml:space="preserve"> oraz kod</w:t>
      </w:r>
      <w:r w:rsidR="00C922DA" w:rsidRPr="00EB52AD">
        <w:rPr>
          <w:bCs/>
        </w:rPr>
        <w:t>y</w:t>
      </w:r>
      <w:r w:rsidR="00797AF3" w:rsidRPr="00EB52AD">
        <w:rPr>
          <w:bCs/>
        </w:rPr>
        <w:t xml:space="preserve"> </w:t>
      </w:r>
      <w:r w:rsidR="00B6266C" w:rsidRPr="00EB52AD">
        <w:rPr>
          <w:bCs/>
        </w:rPr>
        <w:t>CVC</w:t>
      </w:r>
      <w:r w:rsidR="004C0A78" w:rsidRPr="00EB52AD">
        <w:rPr>
          <w:bCs/>
        </w:rPr>
        <w:t>2</w:t>
      </w:r>
      <w:r w:rsidR="00045D1D" w:rsidRPr="00EB52AD">
        <w:rPr>
          <w:bCs/>
        </w:rPr>
        <w:t>/CVV</w:t>
      </w:r>
      <w:r w:rsidR="004C0A78" w:rsidRPr="00EB52AD">
        <w:rPr>
          <w:bCs/>
        </w:rPr>
        <w:t>2</w:t>
      </w:r>
      <w:r w:rsidR="00B6266C" w:rsidRPr="00EB52AD">
        <w:rPr>
          <w:bCs/>
        </w:rPr>
        <w:t>. Oszust posiadając te informacj</w:t>
      </w:r>
      <w:r w:rsidR="00EB2452">
        <w:rPr>
          <w:bCs/>
        </w:rPr>
        <w:t>e</w:t>
      </w:r>
      <w:r w:rsidR="00B6266C" w:rsidRPr="00EB52AD">
        <w:rPr>
          <w:bCs/>
        </w:rPr>
        <w:t xml:space="preserve"> oraz numer karty bez problemu skorzysta z niej podczas płatności</w:t>
      </w:r>
      <w:r w:rsidR="00045D1D" w:rsidRPr="00EB52AD">
        <w:rPr>
          <w:bCs/>
        </w:rPr>
        <w:t xml:space="preserve"> internetowej</w:t>
      </w:r>
      <w:r w:rsidR="00EB52AD">
        <w:rPr>
          <w:bCs/>
        </w:rPr>
        <w:t>, które nie są zazwyczaj z góry ograniczone przez bank stosunkowo niskimi limitami jednorazowej płatności</w:t>
      </w:r>
      <w:r w:rsidR="00291864" w:rsidRPr="00EB52AD">
        <w:rPr>
          <w:bCs/>
        </w:rPr>
        <w:t>;</w:t>
      </w:r>
    </w:p>
    <w:p w14:paraId="3B8C2086" w14:textId="11E3151F" w:rsidR="00CA3D4F" w:rsidRPr="00CA3D4F" w:rsidRDefault="00E31D1A" w:rsidP="00E31D1A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291864">
        <w:rPr>
          <w:b/>
          <w:bCs/>
        </w:rPr>
        <w:t>Nasze urządzenia oferują dodatkowe funkcje, które chronią dane osobowe.</w:t>
      </w:r>
      <w:r w:rsidRPr="000F2129">
        <w:t xml:space="preserve"> Począwszy od PIN-u, przez odcisk palca, kończąc na </w:t>
      </w:r>
      <w:r>
        <w:t xml:space="preserve">rozpoznawaniu twarzy. Korzystanie z nich </w:t>
      </w:r>
      <w:r w:rsidR="00EF78E6">
        <w:t>znacząco</w:t>
      </w:r>
      <w:r>
        <w:t xml:space="preserve"> minimalizuje utratę informacji, co </w:t>
      </w:r>
      <w:r w:rsidR="008A75FE">
        <w:t>nie jest zapewnione</w:t>
      </w:r>
      <w:r>
        <w:t xml:space="preserve"> w przypadku dokumentów tradycyjnych</w:t>
      </w:r>
      <w:r w:rsidR="00CA3D4F">
        <w:t>;</w:t>
      </w:r>
    </w:p>
    <w:p w14:paraId="6A8F6899" w14:textId="6357D68B" w:rsidR="00E31D1A" w:rsidRPr="00291864" w:rsidRDefault="00CA3D4F" w:rsidP="00E31D1A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CA3D4F">
        <w:rPr>
          <w:b/>
          <w:bCs/>
        </w:rPr>
        <w:t>Dostępne</w:t>
      </w:r>
      <w:r w:rsidR="00B87A1B">
        <w:rPr>
          <w:b/>
          <w:bCs/>
        </w:rPr>
        <w:t xml:space="preserve"> są</w:t>
      </w:r>
      <w:r w:rsidRPr="00CA3D4F">
        <w:rPr>
          <w:b/>
          <w:bCs/>
        </w:rPr>
        <w:t xml:space="preserve"> b</w:t>
      </w:r>
      <w:r w:rsidR="00E31D1A" w:rsidRPr="00CA3D4F">
        <w:rPr>
          <w:b/>
          <w:bCs/>
        </w:rPr>
        <w:t>ardziej zaawansowane funkcje</w:t>
      </w:r>
      <w:r w:rsidR="00B87A1B">
        <w:rPr>
          <w:b/>
          <w:bCs/>
        </w:rPr>
        <w:t xml:space="preserve"> zabezpieczające</w:t>
      </w:r>
      <w:r w:rsidRPr="00CA3D4F">
        <w:rPr>
          <w:b/>
          <w:bCs/>
        </w:rPr>
        <w:t>.</w:t>
      </w:r>
      <w:r>
        <w:t xml:space="preserve"> Należy do nich m.in. </w:t>
      </w:r>
      <w:r w:rsidR="00E31D1A">
        <w:t>szyfrowanie całego urządzenia bądź</w:t>
      </w:r>
      <w:r w:rsidR="00EF78E6">
        <w:t xml:space="preserve"> ograniczenie dostępu do</w:t>
      </w:r>
      <w:r w:rsidR="00E31D1A">
        <w:t xml:space="preserve"> poszczególnych aplikacji/folderów, które dodatkowo mogą być chronione osobnym hasłem. </w:t>
      </w:r>
      <w:r w:rsidR="00E31D1A" w:rsidRPr="000F2129">
        <w:t xml:space="preserve">Dzięki </w:t>
      </w:r>
      <w:r w:rsidR="00E31D1A">
        <w:t xml:space="preserve">temu </w:t>
      </w:r>
      <w:r w:rsidR="00E31D1A" w:rsidRPr="000F2129">
        <w:t>zyskujemy dużą dozę pewności, że przechowywane</w:t>
      </w:r>
      <w:r w:rsidR="008A75FE">
        <w:t xml:space="preserve"> w folderach</w:t>
      </w:r>
      <w:r w:rsidR="00E31D1A" w:rsidRPr="000F2129">
        <w:t xml:space="preserve"> </w:t>
      </w:r>
      <w:r w:rsidR="00E31D1A">
        <w:t>dane</w:t>
      </w:r>
      <w:r w:rsidR="00981ECD">
        <w:t>, w tym dane na temat kart płatniczych</w:t>
      </w:r>
      <w:r w:rsidR="00EF78E6">
        <w:t>,</w:t>
      </w:r>
      <w:r w:rsidR="00E31D1A" w:rsidRPr="000F2129">
        <w:t xml:space="preserve"> nie trafią w niepowołane ręce w przypadku kradzieży lub zagubienia nośnika.</w:t>
      </w:r>
    </w:p>
    <w:p w14:paraId="2BFEE7A4" w14:textId="316E9EAB" w:rsidR="00B87A1B" w:rsidRPr="00E65BED" w:rsidRDefault="00E31D1A" w:rsidP="00E65BED">
      <w:pPr>
        <w:spacing w:line="276" w:lineRule="auto"/>
        <w:jc w:val="both"/>
        <w:rPr>
          <w:bCs/>
        </w:rPr>
      </w:pPr>
      <w:r w:rsidRPr="00416490">
        <w:rPr>
          <w:i/>
        </w:rPr>
        <w:t>Reasumując większość nowoczesnych smartfon</w:t>
      </w:r>
      <w:r w:rsidR="00586CA7" w:rsidRPr="00416490">
        <w:rPr>
          <w:i/>
        </w:rPr>
        <w:t>ów</w:t>
      </w:r>
      <w:r w:rsidRPr="00416490">
        <w:rPr>
          <w:i/>
        </w:rPr>
        <w:t>, niezależnie od systemu</w:t>
      </w:r>
      <w:r w:rsidR="00981ECD">
        <w:rPr>
          <w:i/>
        </w:rPr>
        <w:t xml:space="preserve"> operacyjnego,</w:t>
      </w:r>
      <w:r w:rsidRPr="00416490">
        <w:rPr>
          <w:i/>
        </w:rPr>
        <w:t xml:space="preserve"> można tak skonfigurować, by </w:t>
      </w:r>
      <w:r w:rsidR="00981ECD">
        <w:rPr>
          <w:i/>
        </w:rPr>
        <w:t>dzięki aktyw</w:t>
      </w:r>
      <w:r w:rsidR="00BA7447">
        <w:rPr>
          <w:i/>
        </w:rPr>
        <w:t>owanym na nich</w:t>
      </w:r>
      <w:r w:rsidR="00981ECD">
        <w:rPr>
          <w:i/>
        </w:rPr>
        <w:t xml:space="preserve"> zabezpieczeniom</w:t>
      </w:r>
      <w:r w:rsidR="00EB2452">
        <w:rPr>
          <w:i/>
        </w:rPr>
        <w:t>,</w:t>
      </w:r>
      <w:r w:rsidR="00981ECD">
        <w:rPr>
          <w:i/>
        </w:rPr>
        <w:t xml:space="preserve"> </w:t>
      </w:r>
      <w:r w:rsidR="00EB52AD">
        <w:rPr>
          <w:i/>
        </w:rPr>
        <w:t xml:space="preserve">znacząco </w:t>
      </w:r>
      <w:r w:rsidRPr="00416490">
        <w:rPr>
          <w:i/>
        </w:rPr>
        <w:t>ogranicz</w:t>
      </w:r>
      <w:r w:rsidR="00BA7447">
        <w:rPr>
          <w:i/>
        </w:rPr>
        <w:t>ony został</w:t>
      </w:r>
      <w:r w:rsidRPr="00416490">
        <w:rPr>
          <w:i/>
        </w:rPr>
        <w:t xml:space="preserve"> </w:t>
      </w:r>
      <w:r w:rsidR="00BA7447">
        <w:rPr>
          <w:i/>
        </w:rPr>
        <w:t xml:space="preserve">dostęp </w:t>
      </w:r>
      <w:r w:rsidRPr="00416490">
        <w:rPr>
          <w:i/>
        </w:rPr>
        <w:t>do zgromadzonych w nich danych.</w:t>
      </w:r>
      <w:r w:rsidR="00586CA7" w:rsidRPr="00416490">
        <w:rPr>
          <w:i/>
        </w:rPr>
        <w:t xml:space="preserve"> </w:t>
      </w:r>
      <w:r w:rsidR="00EB2452">
        <w:rPr>
          <w:i/>
        </w:rPr>
        <w:t>Samo u</w:t>
      </w:r>
      <w:r w:rsidR="00981ECD">
        <w:rPr>
          <w:i/>
        </w:rPr>
        <w:t>ruchomienie</w:t>
      </w:r>
      <w:r w:rsidR="00586CA7" w:rsidRPr="00416490">
        <w:rPr>
          <w:i/>
        </w:rPr>
        <w:t xml:space="preserve"> płatności telefonem </w:t>
      </w:r>
      <w:r w:rsidR="00981ECD">
        <w:rPr>
          <w:i/>
        </w:rPr>
        <w:t>podczas zakupów w</w:t>
      </w:r>
      <w:r w:rsidR="00981ECD" w:rsidRPr="00416490">
        <w:rPr>
          <w:i/>
        </w:rPr>
        <w:t xml:space="preserve"> </w:t>
      </w:r>
      <w:r w:rsidR="00586CA7" w:rsidRPr="00416490">
        <w:rPr>
          <w:i/>
        </w:rPr>
        <w:t xml:space="preserve">sklepie </w:t>
      </w:r>
      <w:r w:rsidR="00981ECD">
        <w:rPr>
          <w:i/>
        </w:rPr>
        <w:t>moż</w:t>
      </w:r>
      <w:r w:rsidR="00BA7447">
        <w:rPr>
          <w:i/>
        </w:rPr>
        <w:t>emy również</w:t>
      </w:r>
      <w:r w:rsidR="00981ECD">
        <w:rPr>
          <w:i/>
        </w:rPr>
        <w:t xml:space="preserve"> zabezpieczyć</w:t>
      </w:r>
      <w:r w:rsidR="00586CA7" w:rsidRPr="00416490">
        <w:rPr>
          <w:i/>
        </w:rPr>
        <w:t xml:space="preserve">, </w:t>
      </w:r>
      <w:r w:rsidR="00981ECD">
        <w:rPr>
          <w:i/>
        </w:rPr>
        <w:t>w zależności od dostępnych na naszym urządzeniu opcji</w:t>
      </w:r>
      <w:r w:rsidR="00BA7447">
        <w:rPr>
          <w:i/>
        </w:rPr>
        <w:t>. Przykładowo</w:t>
      </w:r>
      <w:r w:rsidR="00EB52AD">
        <w:rPr>
          <w:i/>
        </w:rPr>
        <w:t xml:space="preserve"> możliwość dokonania</w:t>
      </w:r>
      <w:r w:rsidR="00BA7447">
        <w:rPr>
          <w:i/>
        </w:rPr>
        <w:t xml:space="preserve"> płatno</w:t>
      </w:r>
      <w:r w:rsidR="00EB52AD">
        <w:rPr>
          <w:i/>
        </w:rPr>
        <w:t>ści</w:t>
      </w:r>
      <w:r w:rsidR="00BA7447">
        <w:rPr>
          <w:i/>
        </w:rPr>
        <w:t xml:space="preserve"> może</w:t>
      </w:r>
      <w:r w:rsidR="00EB52AD">
        <w:rPr>
          <w:i/>
        </w:rPr>
        <w:t xml:space="preserve"> zostać</w:t>
      </w:r>
      <w:r w:rsidR="00BA7447">
        <w:rPr>
          <w:i/>
        </w:rPr>
        <w:t xml:space="preserve"> aktywowa</w:t>
      </w:r>
      <w:r w:rsidR="00EB52AD">
        <w:rPr>
          <w:i/>
        </w:rPr>
        <w:t>na dopiero</w:t>
      </w:r>
      <w:r w:rsidR="00586CA7" w:rsidRPr="00416490">
        <w:rPr>
          <w:i/>
        </w:rPr>
        <w:t xml:space="preserve"> po rozpoznaniu naszej twarzy </w:t>
      </w:r>
      <w:r w:rsidR="00416490" w:rsidRPr="00416490">
        <w:rPr>
          <w:i/>
        </w:rPr>
        <w:t>czy odcisku palca</w:t>
      </w:r>
      <w:r w:rsidR="00416490">
        <w:rPr>
          <w:iCs/>
        </w:rPr>
        <w:t xml:space="preserve"> – podsumowuje </w:t>
      </w:r>
      <w:r w:rsidR="00E65BED" w:rsidRPr="00E65BED">
        <w:rPr>
          <w:bCs/>
        </w:rPr>
        <w:t>Barbara Matasek</w:t>
      </w:r>
      <w:r w:rsidR="00E65BED">
        <w:rPr>
          <w:bCs/>
        </w:rPr>
        <w:t>, s</w:t>
      </w:r>
      <w:r w:rsidR="00E65BED" w:rsidRPr="00E65BED">
        <w:rPr>
          <w:bCs/>
        </w:rPr>
        <w:t>pecjalista ds. ochrony danych</w:t>
      </w:r>
      <w:r w:rsidR="00E65BED" w:rsidRPr="00797AF3">
        <w:rPr>
          <w:bCs/>
        </w:rPr>
        <w:t>, O</w:t>
      </w:r>
      <w:r w:rsidR="00D2310D">
        <w:rPr>
          <w:bCs/>
        </w:rPr>
        <w:t>DO</w:t>
      </w:r>
      <w:r w:rsidR="00E65BED" w:rsidRPr="00797AF3">
        <w:rPr>
          <w:bCs/>
        </w:rPr>
        <w:t xml:space="preserve"> 24.</w:t>
      </w:r>
    </w:p>
    <w:p w14:paraId="61A0A67B" w14:textId="7DAF1AA0" w:rsidR="000A44E9" w:rsidRDefault="00B87A1B" w:rsidP="00AF7D4D">
      <w:pPr>
        <w:spacing w:line="276" w:lineRule="auto"/>
        <w:jc w:val="both"/>
        <w:rPr>
          <w:b/>
        </w:rPr>
      </w:pPr>
      <w:r w:rsidRPr="00797AF3">
        <w:t>Jesteśmy coraz bardziej świadomi niebezpieczeństw</w:t>
      </w:r>
      <w:r>
        <w:t xml:space="preserve"> – w</w:t>
      </w:r>
      <w:r w:rsidRPr="00B87A1B">
        <w:rPr>
          <w:iCs/>
        </w:rPr>
        <w:t>edług Raportu o dokumentach InfoDOK przygotowanego przez Związek Banków Polskich w I kwartale 2019 r</w:t>
      </w:r>
      <w:r w:rsidRPr="00B87A1B">
        <w:rPr>
          <w:bCs/>
          <w:iCs/>
        </w:rPr>
        <w:t xml:space="preserve"> mieliśmy do czynienia jedynie</w:t>
      </w:r>
      <w:r w:rsidRPr="00797AF3">
        <w:rPr>
          <w:bCs/>
          <w:iCs/>
        </w:rPr>
        <w:t xml:space="preserve"> z 1 117 próbami wyłudzeń kredytów. Jest to jeden z najniższych wyników od początku publikacji raportu, czyli od 2008 roku. Dzięki rosnącej wiedzy i prowadzonym kampaniom edukacyjnym społeczeństwo coraz częściej zdaje sobie sprawę z różnych niebezpieczeństw oraz na co warto zwracać uwagę</w:t>
      </w:r>
      <w:r>
        <w:rPr>
          <w:bCs/>
          <w:iCs/>
        </w:rPr>
        <w:t>.</w:t>
      </w:r>
    </w:p>
    <w:bookmarkEnd w:id="0"/>
    <w:p w14:paraId="4E9374E7" w14:textId="0041EC16" w:rsidR="00343623" w:rsidRPr="009B5BD5" w:rsidRDefault="00F41D8C" w:rsidP="00E077B9">
      <w:pPr>
        <w:jc w:val="both"/>
      </w:pPr>
      <w:r w:rsidRPr="008D08DA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54DA66" wp14:editId="134B4F47">
                <wp:simplePos x="0" y="0"/>
                <wp:positionH relativeFrom="column">
                  <wp:posOffset>14605</wp:posOffset>
                </wp:positionH>
                <wp:positionV relativeFrom="paragraph">
                  <wp:posOffset>215899</wp:posOffset>
                </wp:positionV>
                <wp:extent cx="572452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A2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.15pt;margin-top:17pt;width:45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1UOAIAAFAEAAAOAAAAZHJzL2Uyb0RvYy54bWysVM2O2jAQvlfqO1i+QxIaW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"/>
            </w:pict>
          </mc:Fallback>
        </mc:AlternateContent>
      </w:r>
    </w:p>
    <w:p w14:paraId="2969A737" w14:textId="0D06A73B" w:rsidR="00F41D8C" w:rsidRPr="00C04C38" w:rsidRDefault="00F41D8C" w:rsidP="00F41D8C">
      <w:pPr>
        <w:jc w:val="both"/>
        <w:rPr>
          <w:rFonts w:ascii="Calibri Light" w:hAnsi="Calibri Light"/>
          <w:noProof/>
          <w:sz w:val="20"/>
          <w:lang w:eastAsia="pl-PL"/>
        </w:rPr>
      </w:pPr>
      <w:bookmarkStart w:id="2" w:name="_Hlk494190433"/>
      <w:r w:rsidRPr="008D08DA">
        <w:rPr>
          <w:rFonts w:ascii="Calibri Light" w:hAnsi="Calibri Light"/>
          <w:b/>
          <w:noProof/>
          <w:sz w:val="20"/>
          <w:lang w:eastAsia="pl-PL"/>
        </w:rPr>
        <w:t>ODO 24 sp. z o. o.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oferuje kompleksowe rozwiązania w zakresie ochrony danych osobowych i bezpieczeństwa </w:t>
      </w:r>
      <w:r w:rsidRPr="00030BF9">
        <w:rPr>
          <w:rFonts w:ascii="Calibri Light" w:hAnsi="Calibri Light"/>
          <w:noProof/>
          <w:sz w:val="20"/>
          <w:lang w:eastAsia="pl-PL"/>
        </w:rPr>
        <w:t>informacji. Dzięki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doświadczonemu zespołowi ekspertów z zakresu m.in. prawa, informatyki, zarządzania kryzysowego oraz ciągłości działania dostarcza organizacjom praktyczne rozwiązania, pozwalające skutecznie zabezpieczyć posiadane zasoby informacyjne.</w:t>
      </w:r>
      <w:bookmarkEnd w:id="2"/>
    </w:p>
    <w:p w14:paraId="5540B422" w14:textId="77777777" w:rsidR="00F41D8C" w:rsidRPr="008D08DA" w:rsidRDefault="00F41D8C" w:rsidP="00F41D8C">
      <w:pPr>
        <w:jc w:val="both"/>
        <w:rPr>
          <w:noProof/>
          <w:sz w:val="20"/>
          <w:lang w:eastAsia="pl-PL"/>
        </w:rPr>
      </w:pPr>
      <w:r w:rsidRPr="008D08DA">
        <w:rPr>
          <w:noProof/>
          <w:sz w:val="20"/>
          <w:lang w:eastAsia="pl-PL"/>
        </w:rPr>
        <w:t>Kontakt dla mediów:</w:t>
      </w:r>
    </w:p>
    <w:p w14:paraId="2E4B5D4F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Triple PR</w:t>
      </w:r>
    </w:p>
    <w:p w14:paraId="1C477B30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7D4DB1F5" w14:textId="747A5786" w:rsidR="00F41D8C" w:rsidRPr="008D08DA" w:rsidRDefault="00F41D8C" w:rsidP="00F41D8C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 w:rsidR="00B134F1">
        <w:rPr>
          <w:rFonts w:ascii="Calibri Light" w:hAnsi="Calibri Light" w:cs="Calibri"/>
          <w:sz w:val="20"/>
          <w:szCs w:val="20"/>
        </w:rPr>
        <w:t>570 533 678</w:t>
      </w:r>
    </w:p>
    <w:p w14:paraId="28B0F5D2" w14:textId="77777777" w:rsidR="00F41D8C" w:rsidRPr="008D08DA" w:rsidRDefault="00D2310D" w:rsidP="00F41D8C">
      <w:pPr>
        <w:spacing w:after="0"/>
        <w:rPr>
          <w:rFonts w:ascii="Calibri Light" w:hAnsi="Calibri Light" w:cs="Calibri"/>
          <w:sz w:val="20"/>
          <w:szCs w:val="20"/>
        </w:rPr>
      </w:pPr>
      <w:hyperlink r:id="rId8" w:history="1">
        <w:r w:rsidR="00F41D8C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p w14:paraId="55A4FB98" w14:textId="38B1D5AF" w:rsidR="000A4972" w:rsidRPr="00F41D8C" w:rsidRDefault="000A4972" w:rsidP="00B60DB5">
      <w:pPr>
        <w:spacing w:after="0"/>
      </w:pPr>
    </w:p>
    <w:sectPr w:rsidR="000A4972" w:rsidRPr="00F41D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C9A0" w14:textId="77777777" w:rsidR="005B2ED0" w:rsidRDefault="005B2ED0" w:rsidP="00F41D8C">
      <w:pPr>
        <w:spacing w:after="0" w:line="240" w:lineRule="auto"/>
      </w:pPr>
      <w:r>
        <w:separator/>
      </w:r>
    </w:p>
  </w:endnote>
  <w:endnote w:type="continuationSeparator" w:id="0">
    <w:p w14:paraId="0C520C3A" w14:textId="77777777" w:rsidR="005B2ED0" w:rsidRDefault="005B2ED0" w:rsidP="00F4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EDA9" w14:textId="77777777" w:rsidR="005B2ED0" w:rsidRDefault="005B2ED0" w:rsidP="00F41D8C">
      <w:pPr>
        <w:spacing w:after="0" w:line="240" w:lineRule="auto"/>
      </w:pPr>
      <w:r>
        <w:separator/>
      </w:r>
    </w:p>
  </w:footnote>
  <w:footnote w:type="continuationSeparator" w:id="0">
    <w:p w14:paraId="0CD0DE1E" w14:textId="77777777" w:rsidR="005B2ED0" w:rsidRDefault="005B2ED0" w:rsidP="00F4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2C28" w14:textId="77777777" w:rsidR="00F41D8C" w:rsidRDefault="00F41D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100A05" wp14:editId="345D3A4F">
          <wp:simplePos x="0" y="0"/>
          <wp:positionH relativeFrom="margin">
            <wp:posOffset>-389890</wp:posOffset>
          </wp:positionH>
          <wp:positionV relativeFrom="paragraph">
            <wp:posOffset>-136525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6B1"/>
    <w:multiLevelType w:val="hybridMultilevel"/>
    <w:tmpl w:val="6D34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1E3"/>
    <w:multiLevelType w:val="hybridMultilevel"/>
    <w:tmpl w:val="3ABEF5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565"/>
    <w:multiLevelType w:val="hybridMultilevel"/>
    <w:tmpl w:val="78BC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0371"/>
    <w:multiLevelType w:val="hybridMultilevel"/>
    <w:tmpl w:val="48F6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04F2"/>
    <w:multiLevelType w:val="hybridMultilevel"/>
    <w:tmpl w:val="C13C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74E4"/>
    <w:multiLevelType w:val="hybridMultilevel"/>
    <w:tmpl w:val="65B6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40BA"/>
    <w:multiLevelType w:val="hybridMultilevel"/>
    <w:tmpl w:val="D8D27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810F7"/>
    <w:multiLevelType w:val="hybridMultilevel"/>
    <w:tmpl w:val="EAC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71E47"/>
    <w:multiLevelType w:val="hybridMultilevel"/>
    <w:tmpl w:val="6718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773AF"/>
    <w:multiLevelType w:val="hybridMultilevel"/>
    <w:tmpl w:val="AE9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5A82"/>
    <w:multiLevelType w:val="hybridMultilevel"/>
    <w:tmpl w:val="EC4A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5D29"/>
    <w:multiLevelType w:val="multilevel"/>
    <w:tmpl w:val="5D0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36D17"/>
    <w:multiLevelType w:val="hybridMultilevel"/>
    <w:tmpl w:val="9A8A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0E43"/>
    <w:multiLevelType w:val="hybridMultilevel"/>
    <w:tmpl w:val="BB5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148BD"/>
    <w:multiLevelType w:val="hybridMultilevel"/>
    <w:tmpl w:val="6D34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F4862"/>
    <w:multiLevelType w:val="hybridMultilevel"/>
    <w:tmpl w:val="236E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7471B"/>
    <w:multiLevelType w:val="hybridMultilevel"/>
    <w:tmpl w:val="AACE35DC"/>
    <w:lvl w:ilvl="0" w:tplc="A462C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86010"/>
    <w:multiLevelType w:val="hybridMultilevel"/>
    <w:tmpl w:val="4FB4447E"/>
    <w:lvl w:ilvl="0" w:tplc="ECC870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6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5"/>
  </w:num>
  <w:num w:numId="11">
    <w:abstractNumId w:val="17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5"/>
    <w:rsid w:val="00001260"/>
    <w:rsid w:val="000079A8"/>
    <w:rsid w:val="00011874"/>
    <w:rsid w:val="0001765D"/>
    <w:rsid w:val="0002630A"/>
    <w:rsid w:val="000270E7"/>
    <w:rsid w:val="00030BF9"/>
    <w:rsid w:val="00032618"/>
    <w:rsid w:val="00034105"/>
    <w:rsid w:val="00034C82"/>
    <w:rsid w:val="00035D1A"/>
    <w:rsid w:val="000363A9"/>
    <w:rsid w:val="000374A4"/>
    <w:rsid w:val="00045D1D"/>
    <w:rsid w:val="000515D9"/>
    <w:rsid w:val="000534C3"/>
    <w:rsid w:val="00055FD3"/>
    <w:rsid w:val="000569ED"/>
    <w:rsid w:val="00060A71"/>
    <w:rsid w:val="00063E43"/>
    <w:rsid w:val="00067039"/>
    <w:rsid w:val="00081FC0"/>
    <w:rsid w:val="00087537"/>
    <w:rsid w:val="0009009E"/>
    <w:rsid w:val="00094246"/>
    <w:rsid w:val="00096673"/>
    <w:rsid w:val="000A44E9"/>
    <w:rsid w:val="000A4972"/>
    <w:rsid w:val="000B2654"/>
    <w:rsid w:val="000C03E6"/>
    <w:rsid w:val="000C3E01"/>
    <w:rsid w:val="000C7D08"/>
    <w:rsid w:val="000C7E94"/>
    <w:rsid w:val="000D1898"/>
    <w:rsid w:val="000D256F"/>
    <w:rsid w:val="000D296A"/>
    <w:rsid w:val="000D2A2D"/>
    <w:rsid w:val="000E409E"/>
    <w:rsid w:val="000E6551"/>
    <w:rsid w:val="000E7457"/>
    <w:rsid w:val="000F37E0"/>
    <w:rsid w:val="000F7E5D"/>
    <w:rsid w:val="00100719"/>
    <w:rsid w:val="0010691A"/>
    <w:rsid w:val="00113EBE"/>
    <w:rsid w:val="001247BE"/>
    <w:rsid w:val="001310A9"/>
    <w:rsid w:val="0013276E"/>
    <w:rsid w:val="00136E4D"/>
    <w:rsid w:val="0014022A"/>
    <w:rsid w:val="00140A8D"/>
    <w:rsid w:val="0014165D"/>
    <w:rsid w:val="00145765"/>
    <w:rsid w:val="00151C4F"/>
    <w:rsid w:val="00152FEB"/>
    <w:rsid w:val="00154061"/>
    <w:rsid w:val="00161D51"/>
    <w:rsid w:val="00162F2C"/>
    <w:rsid w:val="00167264"/>
    <w:rsid w:val="00170BFF"/>
    <w:rsid w:val="0017625C"/>
    <w:rsid w:val="001865D8"/>
    <w:rsid w:val="001868F3"/>
    <w:rsid w:val="00191A4F"/>
    <w:rsid w:val="001923CA"/>
    <w:rsid w:val="00192CCE"/>
    <w:rsid w:val="001953F6"/>
    <w:rsid w:val="001A1E03"/>
    <w:rsid w:val="001A3D72"/>
    <w:rsid w:val="001B0235"/>
    <w:rsid w:val="001B0C42"/>
    <w:rsid w:val="001B3ADC"/>
    <w:rsid w:val="001B3EB8"/>
    <w:rsid w:val="001C07BF"/>
    <w:rsid w:val="001C2E24"/>
    <w:rsid w:val="001C6680"/>
    <w:rsid w:val="001D262B"/>
    <w:rsid w:val="001D3E43"/>
    <w:rsid w:val="001E2674"/>
    <w:rsid w:val="001E4244"/>
    <w:rsid w:val="001E5060"/>
    <w:rsid w:val="001E727A"/>
    <w:rsid w:val="001E7695"/>
    <w:rsid w:val="002141F6"/>
    <w:rsid w:val="00215149"/>
    <w:rsid w:val="002202F8"/>
    <w:rsid w:val="002230F9"/>
    <w:rsid w:val="002238BA"/>
    <w:rsid w:val="00230E1D"/>
    <w:rsid w:val="00231AE6"/>
    <w:rsid w:val="00234078"/>
    <w:rsid w:val="00235577"/>
    <w:rsid w:val="00240538"/>
    <w:rsid w:val="002622E5"/>
    <w:rsid w:val="0026234E"/>
    <w:rsid w:val="00263A19"/>
    <w:rsid w:val="002640F6"/>
    <w:rsid w:val="00274EF5"/>
    <w:rsid w:val="00277223"/>
    <w:rsid w:val="002855E1"/>
    <w:rsid w:val="00291864"/>
    <w:rsid w:val="002925D5"/>
    <w:rsid w:val="00292EBF"/>
    <w:rsid w:val="00293D4C"/>
    <w:rsid w:val="002964FF"/>
    <w:rsid w:val="002A43AE"/>
    <w:rsid w:val="002A5550"/>
    <w:rsid w:val="002A6477"/>
    <w:rsid w:val="002A6CBB"/>
    <w:rsid w:val="002B093D"/>
    <w:rsid w:val="002B0AA0"/>
    <w:rsid w:val="002B2E09"/>
    <w:rsid w:val="002B35A0"/>
    <w:rsid w:val="002B4BFA"/>
    <w:rsid w:val="002B4DDB"/>
    <w:rsid w:val="002B5226"/>
    <w:rsid w:val="002C2227"/>
    <w:rsid w:val="002C65D5"/>
    <w:rsid w:val="002E134F"/>
    <w:rsid w:val="002E3A1E"/>
    <w:rsid w:val="002F1E28"/>
    <w:rsid w:val="002F4618"/>
    <w:rsid w:val="003000EA"/>
    <w:rsid w:val="0031027B"/>
    <w:rsid w:val="00310DDE"/>
    <w:rsid w:val="00311E91"/>
    <w:rsid w:val="0031447B"/>
    <w:rsid w:val="00320F04"/>
    <w:rsid w:val="00321F8C"/>
    <w:rsid w:val="003239F2"/>
    <w:rsid w:val="00327B38"/>
    <w:rsid w:val="00334515"/>
    <w:rsid w:val="00337C4C"/>
    <w:rsid w:val="00342BEF"/>
    <w:rsid w:val="00343623"/>
    <w:rsid w:val="003437C5"/>
    <w:rsid w:val="003618B4"/>
    <w:rsid w:val="00362183"/>
    <w:rsid w:val="00370929"/>
    <w:rsid w:val="003721C0"/>
    <w:rsid w:val="00373A71"/>
    <w:rsid w:val="00373EBC"/>
    <w:rsid w:val="003869C9"/>
    <w:rsid w:val="00387889"/>
    <w:rsid w:val="00394159"/>
    <w:rsid w:val="00395E7A"/>
    <w:rsid w:val="0039782F"/>
    <w:rsid w:val="00397F2B"/>
    <w:rsid w:val="003A672E"/>
    <w:rsid w:val="003A6D67"/>
    <w:rsid w:val="003B16F5"/>
    <w:rsid w:val="003B5875"/>
    <w:rsid w:val="003C2094"/>
    <w:rsid w:val="003C2CA0"/>
    <w:rsid w:val="003D0141"/>
    <w:rsid w:val="003D130D"/>
    <w:rsid w:val="003D19B7"/>
    <w:rsid w:val="003D54ED"/>
    <w:rsid w:val="003D63E3"/>
    <w:rsid w:val="003F1A07"/>
    <w:rsid w:val="003F24D1"/>
    <w:rsid w:val="0040138A"/>
    <w:rsid w:val="00403550"/>
    <w:rsid w:val="00403C7B"/>
    <w:rsid w:val="00405BE0"/>
    <w:rsid w:val="00407A60"/>
    <w:rsid w:val="0041051A"/>
    <w:rsid w:val="004114D8"/>
    <w:rsid w:val="004141C9"/>
    <w:rsid w:val="00416490"/>
    <w:rsid w:val="00416FC2"/>
    <w:rsid w:val="00420E6E"/>
    <w:rsid w:val="00420F0D"/>
    <w:rsid w:val="00434571"/>
    <w:rsid w:val="00437DC6"/>
    <w:rsid w:val="00442E5D"/>
    <w:rsid w:val="0044303D"/>
    <w:rsid w:val="004509DF"/>
    <w:rsid w:val="00452AB0"/>
    <w:rsid w:val="00467E4A"/>
    <w:rsid w:val="00475ED2"/>
    <w:rsid w:val="004807E4"/>
    <w:rsid w:val="00482C08"/>
    <w:rsid w:val="00485E35"/>
    <w:rsid w:val="0049030A"/>
    <w:rsid w:val="00492A23"/>
    <w:rsid w:val="00495ED9"/>
    <w:rsid w:val="004A3532"/>
    <w:rsid w:val="004A3B49"/>
    <w:rsid w:val="004A46AE"/>
    <w:rsid w:val="004B3B57"/>
    <w:rsid w:val="004C0A78"/>
    <w:rsid w:val="004C20BF"/>
    <w:rsid w:val="004C252E"/>
    <w:rsid w:val="004C311E"/>
    <w:rsid w:val="004C53BE"/>
    <w:rsid w:val="004C5655"/>
    <w:rsid w:val="004D305B"/>
    <w:rsid w:val="004F0176"/>
    <w:rsid w:val="004F2378"/>
    <w:rsid w:val="004F2BD0"/>
    <w:rsid w:val="004F758F"/>
    <w:rsid w:val="00502FC5"/>
    <w:rsid w:val="00502FE6"/>
    <w:rsid w:val="005049E1"/>
    <w:rsid w:val="005114F3"/>
    <w:rsid w:val="00531BF0"/>
    <w:rsid w:val="00531E0E"/>
    <w:rsid w:val="00534D78"/>
    <w:rsid w:val="00540C08"/>
    <w:rsid w:val="00546FF4"/>
    <w:rsid w:val="00551A31"/>
    <w:rsid w:val="0055334D"/>
    <w:rsid w:val="0056150E"/>
    <w:rsid w:val="00571804"/>
    <w:rsid w:val="00576A12"/>
    <w:rsid w:val="00580CFF"/>
    <w:rsid w:val="00581182"/>
    <w:rsid w:val="00581B49"/>
    <w:rsid w:val="00584014"/>
    <w:rsid w:val="00584DEB"/>
    <w:rsid w:val="00586CA7"/>
    <w:rsid w:val="005943A3"/>
    <w:rsid w:val="005A2A4F"/>
    <w:rsid w:val="005A3068"/>
    <w:rsid w:val="005A32E8"/>
    <w:rsid w:val="005A6F85"/>
    <w:rsid w:val="005B15D2"/>
    <w:rsid w:val="005B2ED0"/>
    <w:rsid w:val="005B50F2"/>
    <w:rsid w:val="005C3E4A"/>
    <w:rsid w:val="005C54C9"/>
    <w:rsid w:val="005C5E1F"/>
    <w:rsid w:val="005C6C9E"/>
    <w:rsid w:val="005D028E"/>
    <w:rsid w:val="005D3531"/>
    <w:rsid w:val="005D6889"/>
    <w:rsid w:val="005E6B6A"/>
    <w:rsid w:val="005F4FF1"/>
    <w:rsid w:val="00603128"/>
    <w:rsid w:val="006031AE"/>
    <w:rsid w:val="00603CA2"/>
    <w:rsid w:val="00604FF1"/>
    <w:rsid w:val="00605102"/>
    <w:rsid w:val="00615263"/>
    <w:rsid w:val="00621E5F"/>
    <w:rsid w:val="00631503"/>
    <w:rsid w:val="00634C11"/>
    <w:rsid w:val="00636EC7"/>
    <w:rsid w:val="00643C93"/>
    <w:rsid w:val="00651DF9"/>
    <w:rsid w:val="00652185"/>
    <w:rsid w:val="00661670"/>
    <w:rsid w:val="006676A5"/>
    <w:rsid w:val="00667F7B"/>
    <w:rsid w:val="0067348A"/>
    <w:rsid w:val="00685540"/>
    <w:rsid w:val="006877A6"/>
    <w:rsid w:val="006976D5"/>
    <w:rsid w:val="006A028D"/>
    <w:rsid w:val="006A118B"/>
    <w:rsid w:val="006A1326"/>
    <w:rsid w:val="006A2337"/>
    <w:rsid w:val="006A2F5D"/>
    <w:rsid w:val="006B4A98"/>
    <w:rsid w:val="006B5328"/>
    <w:rsid w:val="006C0973"/>
    <w:rsid w:val="006C0EBB"/>
    <w:rsid w:val="006C1270"/>
    <w:rsid w:val="006C19BA"/>
    <w:rsid w:val="006C4ECA"/>
    <w:rsid w:val="006C5BC7"/>
    <w:rsid w:val="006D64EB"/>
    <w:rsid w:val="006E610D"/>
    <w:rsid w:val="006E794E"/>
    <w:rsid w:val="006F10B3"/>
    <w:rsid w:val="00703170"/>
    <w:rsid w:val="0070549E"/>
    <w:rsid w:val="00717339"/>
    <w:rsid w:val="00720CDF"/>
    <w:rsid w:val="00721CE5"/>
    <w:rsid w:val="00730229"/>
    <w:rsid w:val="0074274D"/>
    <w:rsid w:val="00745BFF"/>
    <w:rsid w:val="0074688B"/>
    <w:rsid w:val="0074795B"/>
    <w:rsid w:val="00750A93"/>
    <w:rsid w:val="00751FDF"/>
    <w:rsid w:val="00754FAC"/>
    <w:rsid w:val="00760D0C"/>
    <w:rsid w:val="00766C27"/>
    <w:rsid w:val="00770A57"/>
    <w:rsid w:val="0077283B"/>
    <w:rsid w:val="00773271"/>
    <w:rsid w:val="007902E9"/>
    <w:rsid w:val="00792BED"/>
    <w:rsid w:val="00793651"/>
    <w:rsid w:val="00797AF3"/>
    <w:rsid w:val="007A05D5"/>
    <w:rsid w:val="007A1470"/>
    <w:rsid w:val="007A2C37"/>
    <w:rsid w:val="007A2FA2"/>
    <w:rsid w:val="007A6EE0"/>
    <w:rsid w:val="007B152B"/>
    <w:rsid w:val="007B1686"/>
    <w:rsid w:val="007B35D4"/>
    <w:rsid w:val="007B36DE"/>
    <w:rsid w:val="007B7624"/>
    <w:rsid w:val="007C0D62"/>
    <w:rsid w:val="007C2DA5"/>
    <w:rsid w:val="007E3F6C"/>
    <w:rsid w:val="007E4CCE"/>
    <w:rsid w:val="007F72C7"/>
    <w:rsid w:val="007F747A"/>
    <w:rsid w:val="007F7A73"/>
    <w:rsid w:val="008041F3"/>
    <w:rsid w:val="00804291"/>
    <w:rsid w:val="00804AEA"/>
    <w:rsid w:val="0080718F"/>
    <w:rsid w:val="00810B1E"/>
    <w:rsid w:val="00815B1E"/>
    <w:rsid w:val="008213A9"/>
    <w:rsid w:val="00821CE8"/>
    <w:rsid w:val="0082211F"/>
    <w:rsid w:val="00822B36"/>
    <w:rsid w:val="00823053"/>
    <w:rsid w:val="008238A2"/>
    <w:rsid w:val="00825A8A"/>
    <w:rsid w:val="008263A2"/>
    <w:rsid w:val="0083461F"/>
    <w:rsid w:val="0083744E"/>
    <w:rsid w:val="00845D91"/>
    <w:rsid w:val="00847ED6"/>
    <w:rsid w:val="00861141"/>
    <w:rsid w:val="008640F6"/>
    <w:rsid w:val="008717DA"/>
    <w:rsid w:val="00871DAA"/>
    <w:rsid w:val="00872161"/>
    <w:rsid w:val="00875DB2"/>
    <w:rsid w:val="00883D1C"/>
    <w:rsid w:val="00884183"/>
    <w:rsid w:val="0088755E"/>
    <w:rsid w:val="00887A52"/>
    <w:rsid w:val="0089126C"/>
    <w:rsid w:val="008942DC"/>
    <w:rsid w:val="00894AB6"/>
    <w:rsid w:val="00895C96"/>
    <w:rsid w:val="0089768A"/>
    <w:rsid w:val="008A45FC"/>
    <w:rsid w:val="008A75FE"/>
    <w:rsid w:val="008A7710"/>
    <w:rsid w:val="008B60EE"/>
    <w:rsid w:val="008B7964"/>
    <w:rsid w:val="008C0581"/>
    <w:rsid w:val="008C05C0"/>
    <w:rsid w:val="008D265F"/>
    <w:rsid w:val="008E24E8"/>
    <w:rsid w:val="008E5896"/>
    <w:rsid w:val="008F0523"/>
    <w:rsid w:val="008F1601"/>
    <w:rsid w:val="008F3863"/>
    <w:rsid w:val="009029CE"/>
    <w:rsid w:val="00925FCC"/>
    <w:rsid w:val="009272BE"/>
    <w:rsid w:val="00931B14"/>
    <w:rsid w:val="00934473"/>
    <w:rsid w:val="0093447A"/>
    <w:rsid w:val="00936786"/>
    <w:rsid w:val="00937B69"/>
    <w:rsid w:val="00942514"/>
    <w:rsid w:val="0094675B"/>
    <w:rsid w:val="00947C68"/>
    <w:rsid w:val="00955285"/>
    <w:rsid w:val="0095538B"/>
    <w:rsid w:val="00960AAE"/>
    <w:rsid w:val="00961B78"/>
    <w:rsid w:val="00962E6B"/>
    <w:rsid w:val="00963748"/>
    <w:rsid w:val="00963B2E"/>
    <w:rsid w:val="00964781"/>
    <w:rsid w:val="00966B2F"/>
    <w:rsid w:val="009676E1"/>
    <w:rsid w:val="0097311B"/>
    <w:rsid w:val="0097376C"/>
    <w:rsid w:val="00981ECD"/>
    <w:rsid w:val="009A0CF5"/>
    <w:rsid w:val="009A1E13"/>
    <w:rsid w:val="009A7BFD"/>
    <w:rsid w:val="009B2FDA"/>
    <w:rsid w:val="009B5BD5"/>
    <w:rsid w:val="009C4CD3"/>
    <w:rsid w:val="009C53CE"/>
    <w:rsid w:val="009D46CC"/>
    <w:rsid w:val="009D51BC"/>
    <w:rsid w:val="009D7A8D"/>
    <w:rsid w:val="00A040A3"/>
    <w:rsid w:val="00A059B5"/>
    <w:rsid w:val="00A14A00"/>
    <w:rsid w:val="00A155F1"/>
    <w:rsid w:val="00A222E2"/>
    <w:rsid w:val="00A23F61"/>
    <w:rsid w:val="00A25989"/>
    <w:rsid w:val="00A304F9"/>
    <w:rsid w:val="00A339D5"/>
    <w:rsid w:val="00A34494"/>
    <w:rsid w:val="00A40D56"/>
    <w:rsid w:val="00A42652"/>
    <w:rsid w:val="00A46345"/>
    <w:rsid w:val="00A51124"/>
    <w:rsid w:val="00A62F6F"/>
    <w:rsid w:val="00A70EFA"/>
    <w:rsid w:val="00A719E8"/>
    <w:rsid w:val="00A75A48"/>
    <w:rsid w:val="00A81E72"/>
    <w:rsid w:val="00A840B7"/>
    <w:rsid w:val="00A902A7"/>
    <w:rsid w:val="00A944CE"/>
    <w:rsid w:val="00A96728"/>
    <w:rsid w:val="00AA18F6"/>
    <w:rsid w:val="00AA23D0"/>
    <w:rsid w:val="00AA52BA"/>
    <w:rsid w:val="00AA79C5"/>
    <w:rsid w:val="00AB0912"/>
    <w:rsid w:val="00AB1D13"/>
    <w:rsid w:val="00AB656D"/>
    <w:rsid w:val="00AC05FC"/>
    <w:rsid w:val="00AE3191"/>
    <w:rsid w:val="00AE3B9E"/>
    <w:rsid w:val="00AE5BEB"/>
    <w:rsid w:val="00AE6C94"/>
    <w:rsid w:val="00AE7A88"/>
    <w:rsid w:val="00AE7F37"/>
    <w:rsid w:val="00AF03F3"/>
    <w:rsid w:val="00AF2BF8"/>
    <w:rsid w:val="00AF53D8"/>
    <w:rsid w:val="00AF7D4D"/>
    <w:rsid w:val="00B0062E"/>
    <w:rsid w:val="00B05570"/>
    <w:rsid w:val="00B10568"/>
    <w:rsid w:val="00B134F1"/>
    <w:rsid w:val="00B1454F"/>
    <w:rsid w:val="00B15A24"/>
    <w:rsid w:val="00B16A34"/>
    <w:rsid w:val="00B25B46"/>
    <w:rsid w:val="00B27D69"/>
    <w:rsid w:val="00B319D3"/>
    <w:rsid w:val="00B36003"/>
    <w:rsid w:val="00B36D56"/>
    <w:rsid w:val="00B42CDC"/>
    <w:rsid w:val="00B432D0"/>
    <w:rsid w:val="00B60DB5"/>
    <w:rsid w:val="00B6266C"/>
    <w:rsid w:val="00B6659B"/>
    <w:rsid w:val="00B67334"/>
    <w:rsid w:val="00B70AF6"/>
    <w:rsid w:val="00B72063"/>
    <w:rsid w:val="00B74F7F"/>
    <w:rsid w:val="00B87A1B"/>
    <w:rsid w:val="00B90DB6"/>
    <w:rsid w:val="00B91318"/>
    <w:rsid w:val="00B92D0D"/>
    <w:rsid w:val="00B95EAC"/>
    <w:rsid w:val="00B96223"/>
    <w:rsid w:val="00B97F47"/>
    <w:rsid w:val="00BA0D3A"/>
    <w:rsid w:val="00BA6DC4"/>
    <w:rsid w:val="00BA7447"/>
    <w:rsid w:val="00BB598C"/>
    <w:rsid w:val="00BD22BF"/>
    <w:rsid w:val="00BD4834"/>
    <w:rsid w:val="00BD53A9"/>
    <w:rsid w:val="00BE1007"/>
    <w:rsid w:val="00BE661F"/>
    <w:rsid w:val="00BE74F4"/>
    <w:rsid w:val="00BF2F2E"/>
    <w:rsid w:val="00BF3E78"/>
    <w:rsid w:val="00C047C5"/>
    <w:rsid w:val="00C04C38"/>
    <w:rsid w:val="00C10891"/>
    <w:rsid w:val="00C16602"/>
    <w:rsid w:val="00C20A28"/>
    <w:rsid w:val="00C26CF1"/>
    <w:rsid w:val="00C329DC"/>
    <w:rsid w:val="00C34954"/>
    <w:rsid w:val="00C41618"/>
    <w:rsid w:val="00C4314B"/>
    <w:rsid w:val="00C438A5"/>
    <w:rsid w:val="00C60CBD"/>
    <w:rsid w:val="00C666CE"/>
    <w:rsid w:val="00C67C17"/>
    <w:rsid w:val="00C702BF"/>
    <w:rsid w:val="00C7552C"/>
    <w:rsid w:val="00C768D1"/>
    <w:rsid w:val="00C76A1B"/>
    <w:rsid w:val="00C833A0"/>
    <w:rsid w:val="00C83B22"/>
    <w:rsid w:val="00C84863"/>
    <w:rsid w:val="00C848D7"/>
    <w:rsid w:val="00C9149E"/>
    <w:rsid w:val="00C922DA"/>
    <w:rsid w:val="00C92E16"/>
    <w:rsid w:val="00CA2491"/>
    <w:rsid w:val="00CA3D4F"/>
    <w:rsid w:val="00CA4F50"/>
    <w:rsid w:val="00CB2CD7"/>
    <w:rsid w:val="00CB43A5"/>
    <w:rsid w:val="00CB529B"/>
    <w:rsid w:val="00CC3C9E"/>
    <w:rsid w:val="00CD2096"/>
    <w:rsid w:val="00CE25D8"/>
    <w:rsid w:val="00CE7947"/>
    <w:rsid w:val="00CF346D"/>
    <w:rsid w:val="00CF46E0"/>
    <w:rsid w:val="00CF4C13"/>
    <w:rsid w:val="00CF51E8"/>
    <w:rsid w:val="00D01976"/>
    <w:rsid w:val="00D0496D"/>
    <w:rsid w:val="00D07501"/>
    <w:rsid w:val="00D119EF"/>
    <w:rsid w:val="00D14DD5"/>
    <w:rsid w:val="00D20E92"/>
    <w:rsid w:val="00D2310D"/>
    <w:rsid w:val="00D2485F"/>
    <w:rsid w:val="00D2688B"/>
    <w:rsid w:val="00D31373"/>
    <w:rsid w:val="00D3328A"/>
    <w:rsid w:val="00D41017"/>
    <w:rsid w:val="00D44B8D"/>
    <w:rsid w:val="00D54B46"/>
    <w:rsid w:val="00D56791"/>
    <w:rsid w:val="00D61632"/>
    <w:rsid w:val="00D61C33"/>
    <w:rsid w:val="00D764DC"/>
    <w:rsid w:val="00D81378"/>
    <w:rsid w:val="00D87821"/>
    <w:rsid w:val="00D91341"/>
    <w:rsid w:val="00DA3EDE"/>
    <w:rsid w:val="00DB38F0"/>
    <w:rsid w:val="00DB3F46"/>
    <w:rsid w:val="00DC79C4"/>
    <w:rsid w:val="00DD4036"/>
    <w:rsid w:val="00DE2DC1"/>
    <w:rsid w:val="00E039BA"/>
    <w:rsid w:val="00E040DF"/>
    <w:rsid w:val="00E05ADD"/>
    <w:rsid w:val="00E05D94"/>
    <w:rsid w:val="00E071D1"/>
    <w:rsid w:val="00E077B9"/>
    <w:rsid w:val="00E07DC9"/>
    <w:rsid w:val="00E12FD4"/>
    <w:rsid w:val="00E142A6"/>
    <w:rsid w:val="00E1792B"/>
    <w:rsid w:val="00E206A6"/>
    <w:rsid w:val="00E216FA"/>
    <w:rsid w:val="00E22D69"/>
    <w:rsid w:val="00E26725"/>
    <w:rsid w:val="00E31D1A"/>
    <w:rsid w:val="00E31EFA"/>
    <w:rsid w:val="00E35EAB"/>
    <w:rsid w:val="00E60429"/>
    <w:rsid w:val="00E651E2"/>
    <w:rsid w:val="00E65BED"/>
    <w:rsid w:val="00E67F57"/>
    <w:rsid w:val="00E76287"/>
    <w:rsid w:val="00E776DF"/>
    <w:rsid w:val="00E77C10"/>
    <w:rsid w:val="00E90B4E"/>
    <w:rsid w:val="00E91712"/>
    <w:rsid w:val="00E928C5"/>
    <w:rsid w:val="00E95296"/>
    <w:rsid w:val="00E95A8A"/>
    <w:rsid w:val="00EA1CD2"/>
    <w:rsid w:val="00EA2729"/>
    <w:rsid w:val="00EA7BAC"/>
    <w:rsid w:val="00EB093D"/>
    <w:rsid w:val="00EB0B27"/>
    <w:rsid w:val="00EB2452"/>
    <w:rsid w:val="00EB52AD"/>
    <w:rsid w:val="00ED0814"/>
    <w:rsid w:val="00ED6A46"/>
    <w:rsid w:val="00EE1466"/>
    <w:rsid w:val="00EE3835"/>
    <w:rsid w:val="00EF3452"/>
    <w:rsid w:val="00EF5CB6"/>
    <w:rsid w:val="00EF78E6"/>
    <w:rsid w:val="00F01516"/>
    <w:rsid w:val="00F118C4"/>
    <w:rsid w:val="00F1204B"/>
    <w:rsid w:val="00F12D90"/>
    <w:rsid w:val="00F13177"/>
    <w:rsid w:val="00F133CC"/>
    <w:rsid w:val="00F14499"/>
    <w:rsid w:val="00F15E83"/>
    <w:rsid w:val="00F2204A"/>
    <w:rsid w:val="00F308F5"/>
    <w:rsid w:val="00F41D8C"/>
    <w:rsid w:val="00F43701"/>
    <w:rsid w:val="00F47494"/>
    <w:rsid w:val="00F508D4"/>
    <w:rsid w:val="00F50BA8"/>
    <w:rsid w:val="00F52486"/>
    <w:rsid w:val="00F5435B"/>
    <w:rsid w:val="00F567B6"/>
    <w:rsid w:val="00F610A6"/>
    <w:rsid w:val="00F65E68"/>
    <w:rsid w:val="00F74723"/>
    <w:rsid w:val="00F766AB"/>
    <w:rsid w:val="00F84269"/>
    <w:rsid w:val="00F929F9"/>
    <w:rsid w:val="00FB2868"/>
    <w:rsid w:val="00FB5B81"/>
    <w:rsid w:val="00FB69B1"/>
    <w:rsid w:val="00FD5A1B"/>
    <w:rsid w:val="00FD6392"/>
    <w:rsid w:val="00FE233B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1451D"/>
  <w15:docId w15:val="{209B3739-0034-4528-8ABD-F3131E0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5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8C"/>
  </w:style>
  <w:style w:type="paragraph" w:styleId="Stopka">
    <w:name w:val="footer"/>
    <w:basedOn w:val="Normalny"/>
    <w:link w:val="Stopka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8C"/>
  </w:style>
  <w:style w:type="character" w:styleId="Hipercze">
    <w:name w:val="Hyperlink"/>
    <w:rsid w:val="00F4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5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62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5BD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5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6AB"/>
    <w:rPr>
      <w:i/>
      <w:iCs/>
    </w:rPr>
  </w:style>
  <w:style w:type="character" w:styleId="Pogrubienie">
    <w:name w:val="Strong"/>
    <w:basedOn w:val="Domylnaczcionkaakapitu"/>
    <w:uiPriority w:val="22"/>
    <w:qFormat/>
    <w:rsid w:val="003000E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28D"/>
    <w:rPr>
      <w:color w:val="808080"/>
      <w:shd w:val="clear" w:color="auto" w:fill="E6E6E6"/>
    </w:rPr>
  </w:style>
  <w:style w:type="paragraph" w:customStyle="1" w:styleId="go">
    <w:name w:val="go"/>
    <w:basedOn w:val="Normalny"/>
    <w:rsid w:val="00A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51A31"/>
    <w:pPr>
      <w:spacing w:after="0" w:line="240" w:lineRule="auto"/>
      <w:jc w:val="both"/>
    </w:pPr>
    <w:rPr>
      <w:rFonts w:ascii="Source Sans Pro SemiBold" w:eastAsiaTheme="minorEastAsia" w:hAnsi="Source Sans Pro Semi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1A31"/>
    <w:rPr>
      <w:rFonts w:ascii="Source Sans Pro SemiBold" w:eastAsiaTheme="minorEastAsia" w:hAnsi="Source Sans Pro SemiBold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D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3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lkowicz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703B-484E-433A-8F9F-E66EF5D9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triple pr</dc:creator>
  <cp:lastModifiedBy>triple pr</cp:lastModifiedBy>
  <cp:revision>3</cp:revision>
  <cp:lastPrinted>2019-01-16T08:49:00Z</cp:lastPrinted>
  <dcterms:created xsi:type="dcterms:W3CDTF">2019-06-27T09:19:00Z</dcterms:created>
  <dcterms:modified xsi:type="dcterms:W3CDTF">2019-06-27T09:35:00Z</dcterms:modified>
</cp:coreProperties>
</file>