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0A7D12" w14:textId="5E878AA5" w:rsidR="00F82B21" w:rsidRPr="008F1722" w:rsidRDefault="00D716A4" w:rsidP="0004706C">
      <w:pPr>
        <w:pStyle w:val="DocumentType"/>
        <w:rPr>
          <w:lang w:val="pl-PL"/>
        </w:rPr>
      </w:pPr>
      <w:r>
        <w:rPr>
          <w:lang w:val="pl-PL"/>
        </w:rPr>
        <w:t>Informacja prasowa</w:t>
      </w:r>
    </w:p>
    <w:tbl>
      <w:tblPr>
        <w:tblStyle w:val="Tabela-Siatka"/>
        <w:tblW w:w="7190" w:type="dxa"/>
        <w:tblLook w:val="04A0" w:firstRow="1" w:lastRow="0" w:firstColumn="1" w:lastColumn="0" w:noHBand="0" w:noVBand="1"/>
      </w:tblPr>
      <w:tblGrid>
        <w:gridCol w:w="7190"/>
      </w:tblGrid>
      <w:tr w:rsidR="00C8590F" w:rsidRPr="00D15B50" w14:paraId="7A9C3DC8" w14:textId="77777777" w:rsidTr="0004706C">
        <w:trPr>
          <w:cnfStyle w:val="100000000000" w:firstRow="1" w:lastRow="0" w:firstColumn="0" w:lastColumn="0" w:oddVBand="0" w:evenVBand="0" w:oddHBand="0" w:evenHBand="0" w:firstRowFirstColumn="0" w:firstRowLastColumn="0" w:lastRowFirstColumn="0" w:lastRowLastColumn="0"/>
          <w:trHeight w:val="2684"/>
        </w:trPr>
        <w:tc>
          <w:tcPr>
            <w:tcW w:w="7190" w:type="dxa"/>
          </w:tcPr>
          <w:p w14:paraId="1258873F" w14:textId="10AEACE1" w:rsidR="00F12544" w:rsidRPr="00F12544" w:rsidRDefault="00D716A4" w:rsidP="007F54A8">
            <w:pPr>
              <w:pStyle w:val="Tekstkomentarza"/>
              <w:rPr>
                <w:sz w:val="44"/>
                <w:szCs w:val="44"/>
                <w:lang w:val="pl-PL"/>
              </w:rPr>
            </w:pPr>
            <w:bookmarkStart w:id="0" w:name="_GoBack"/>
            <w:r>
              <w:rPr>
                <w:sz w:val="44"/>
                <w:szCs w:val="44"/>
                <w:lang w:val="pl-PL"/>
              </w:rPr>
              <w:t xml:space="preserve">HP </w:t>
            </w:r>
            <w:r w:rsidR="00CA6AA0">
              <w:rPr>
                <w:sz w:val="44"/>
                <w:szCs w:val="44"/>
                <w:lang w:val="pl-PL"/>
              </w:rPr>
              <w:t>otwiera</w:t>
            </w:r>
            <w:r>
              <w:rPr>
                <w:sz w:val="44"/>
                <w:szCs w:val="44"/>
                <w:lang w:val="pl-PL"/>
              </w:rPr>
              <w:t xml:space="preserve"> </w:t>
            </w:r>
            <w:r w:rsidR="007F54A8">
              <w:rPr>
                <w:sz w:val="44"/>
                <w:szCs w:val="44"/>
                <w:lang w:val="pl-PL"/>
              </w:rPr>
              <w:t>now</w:t>
            </w:r>
            <w:r w:rsidR="00CA6AA0">
              <w:rPr>
                <w:sz w:val="44"/>
                <w:szCs w:val="44"/>
                <w:lang w:val="pl-PL"/>
              </w:rPr>
              <w:t>e</w:t>
            </w:r>
            <w:r>
              <w:rPr>
                <w:sz w:val="44"/>
                <w:szCs w:val="44"/>
                <w:lang w:val="pl-PL"/>
              </w:rPr>
              <w:t xml:space="preserve"> </w:t>
            </w:r>
            <w:r w:rsidRPr="00D716A4">
              <w:rPr>
                <w:sz w:val="44"/>
                <w:szCs w:val="44"/>
                <w:lang w:val="pl-PL"/>
              </w:rPr>
              <w:t xml:space="preserve">Centrum Doskonałości Druku 3D i Produkcji Addytywnej </w:t>
            </w:r>
          </w:p>
          <w:bookmarkEnd w:id="0"/>
          <w:p w14:paraId="4F0C2D65" w14:textId="620A9965" w:rsidR="00F12544" w:rsidRPr="00F12544" w:rsidRDefault="007F54A8" w:rsidP="00D15B50">
            <w:pPr>
              <w:pStyle w:val="Tekstkomentarza"/>
              <w:spacing w:line="276" w:lineRule="auto"/>
              <w:rPr>
                <w:rFonts w:ascii="HP Simplified Light" w:hAnsi="HP Simplified Light"/>
                <w:i/>
                <w:sz w:val="28"/>
                <w:szCs w:val="44"/>
                <w:lang w:val="pl-PL"/>
              </w:rPr>
            </w:pPr>
            <w:r>
              <w:rPr>
                <w:rFonts w:ascii="HP Simplified Light" w:hAnsi="HP Simplified Light"/>
                <w:i/>
                <w:sz w:val="28"/>
                <w:szCs w:val="44"/>
                <w:lang w:val="pl-PL"/>
              </w:rPr>
              <w:t>Zlokaliz</w:t>
            </w:r>
            <w:r w:rsidR="00D15B50">
              <w:rPr>
                <w:rFonts w:ascii="HP Simplified Light" w:hAnsi="HP Simplified Light"/>
                <w:i/>
                <w:sz w:val="28"/>
                <w:szCs w:val="44"/>
                <w:lang w:val="pl-PL"/>
              </w:rPr>
              <w:t xml:space="preserve">owany w Hiszpanii ośrodek ma być </w:t>
            </w:r>
            <w:r>
              <w:rPr>
                <w:rFonts w:ascii="HP Simplified Light" w:hAnsi="HP Simplified Light"/>
                <w:i/>
                <w:sz w:val="28"/>
                <w:szCs w:val="44"/>
                <w:lang w:val="pl-PL"/>
              </w:rPr>
              <w:t xml:space="preserve">odpowiedzialny za rozwój oferty amerykańskiego producenta w obszarze </w:t>
            </w:r>
            <w:r w:rsidRPr="007F54A8">
              <w:rPr>
                <w:rFonts w:ascii="HP Simplified Light" w:hAnsi="HP Simplified Light"/>
                <w:i/>
                <w:sz w:val="28"/>
                <w:szCs w:val="44"/>
                <w:lang w:val="pl-PL"/>
              </w:rPr>
              <w:t>c</w:t>
            </w:r>
            <w:r w:rsidR="00D15B50">
              <w:rPr>
                <w:rFonts w:ascii="HP Simplified Light" w:hAnsi="HP Simplified Light"/>
                <w:i/>
                <w:sz w:val="28"/>
                <w:szCs w:val="44"/>
                <w:lang w:val="pl-PL"/>
              </w:rPr>
              <w:t>yfrowych technologii produkcji.</w:t>
            </w:r>
          </w:p>
        </w:tc>
      </w:tr>
    </w:tbl>
    <w:bookmarkStart w:id="1" w:name="_Hlk534197656"/>
    <w:p w14:paraId="50CE3873" w14:textId="20BB1E6B" w:rsidR="00F12544" w:rsidRDefault="00F12544" w:rsidP="00D716A4">
      <w:pPr>
        <w:shd w:val="clear" w:color="auto" w:fill="FFFFFF"/>
        <w:spacing w:line="276" w:lineRule="auto"/>
        <w:contextualSpacing/>
        <w:rPr>
          <w:bCs/>
          <w:sz w:val="22"/>
          <w:lang w:val="pl-PL"/>
        </w:rPr>
      </w:pPr>
      <w:r w:rsidRPr="0004706C">
        <w:rPr>
          <w:noProof/>
          <w:sz w:val="18"/>
          <w:lang w:val="pl-PL" w:eastAsia="pl-PL"/>
        </w:rPr>
        <mc:AlternateContent>
          <mc:Choice Requires="wps">
            <w:drawing>
              <wp:anchor distT="4294967292" distB="4294967292" distL="114300" distR="114300" simplePos="0" relativeHeight="251659264" behindDoc="0" locked="0" layoutInCell="1" allowOverlap="1" wp14:anchorId="2912E6D2" wp14:editId="458ABA40">
                <wp:simplePos x="0" y="0"/>
                <wp:positionH relativeFrom="column">
                  <wp:posOffset>0</wp:posOffset>
                </wp:positionH>
                <wp:positionV relativeFrom="paragraph">
                  <wp:posOffset>113030</wp:posOffset>
                </wp:positionV>
                <wp:extent cx="4552950" cy="0"/>
                <wp:effectExtent l="0" t="0" r="19050" b="19050"/>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2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0;margin-top:8.9pt;width:358.5pt;height:0;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wdHgIAADs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"/>
            </w:pict>
          </mc:Fallback>
        </mc:AlternateContent>
      </w:r>
    </w:p>
    <w:p w14:paraId="191FB90C" w14:textId="07916185" w:rsidR="009C4079" w:rsidRPr="00CA6AA0" w:rsidRDefault="00273179" w:rsidP="00D716A4">
      <w:pPr>
        <w:shd w:val="clear" w:color="auto" w:fill="FFFFFF"/>
        <w:spacing w:line="276" w:lineRule="auto"/>
        <w:contextualSpacing/>
        <w:rPr>
          <w:b/>
          <w:sz w:val="22"/>
          <w:szCs w:val="22"/>
          <w:lang w:val="pl-PL"/>
        </w:rPr>
      </w:pPr>
      <w:r w:rsidRPr="00D716A4">
        <w:rPr>
          <w:bCs/>
          <w:noProof/>
          <w:sz w:val="22"/>
          <w:lang w:val="pl-PL" w:eastAsia="pl-PL"/>
        </w:rPr>
        <mc:AlternateContent>
          <mc:Choice Requires="wps">
            <w:drawing>
              <wp:anchor distT="0" distB="0" distL="114300" distR="114300" simplePos="0" relativeHeight="251661312" behindDoc="0" locked="0" layoutInCell="1" allowOverlap="1" wp14:anchorId="552DD6B0" wp14:editId="346F0A9B">
                <wp:simplePos x="0" y="0"/>
                <wp:positionH relativeFrom="page">
                  <wp:posOffset>527050</wp:posOffset>
                </wp:positionH>
                <wp:positionV relativeFrom="paragraph">
                  <wp:posOffset>720725</wp:posOffset>
                </wp:positionV>
                <wp:extent cx="1514475" cy="1593850"/>
                <wp:effectExtent l="0" t="0" r="9525"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4475" cy="1593850"/>
                        </a:xfrm>
                        <a:prstGeom prst="rect">
                          <a:avLst/>
                        </a:prstGeom>
                        <a:noFill/>
                        <a:ln>
                          <a:no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2FD8891" w14:textId="77777777" w:rsidR="00560A29" w:rsidRPr="00052985" w:rsidRDefault="00560A29" w:rsidP="00560A29">
                            <w:pPr>
                              <w:pStyle w:val="HPInformation"/>
                              <w:rPr>
                                <w:lang w:val="pl-PL"/>
                              </w:rPr>
                            </w:pPr>
                            <w:r w:rsidRPr="007F3A6A">
                              <w:rPr>
                                <w:lang w:val="pl-PL"/>
                              </w:rPr>
                              <w:t>Kontakt dla mediów</w:t>
                            </w:r>
                          </w:p>
                          <w:p w14:paraId="436CE8E2" w14:textId="77777777" w:rsidR="00560A29" w:rsidRPr="00052985" w:rsidRDefault="00560A29" w:rsidP="00560A29">
                            <w:pPr>
                              <w:pStyle w:val="HPInformation"/>
                              <w:rPr>
                                <w:lang w:val="pl-PL"/>
                              </w:rPr>
                            </w:pPr>
                          </w:p>
                          <w:p w14:paraId="442F0782" w14:textId="360A4D67" w:rsidR="00560A29" w:rsidRPr="00E61DE9" w:rsidRDefault="0015025E" w:rsidP="00560A29">
                            <w:pPr>
                              <w:pStyle w:val="HPInformation"/>
                              <w:rPr>
                                <w:rFonts w:cs="HP Simplified"/>
                                <w:b/>
                                <w:lang w:val="pl-PL"/>
                              </w:rPr>
                            </w:pPr>
                            <w:r w:rsidRPr="00E61DE9">
                              <w:rPr>
                                <w:rFonts w:cs="HP Simplified"/>
                                <w:b/>
                                <w:lang w:val="pl-PL"/>
                              </w:rPr>
                              <w:t>Aleksandra Konecka</w:t>
                            </w:r>
                          </w:p>
                          <w:p w14:paraId="5B3FE529" w14:textId="238A2AFF" w:rsidR="00560A29" w:rsidRPr="00E61DE9" w:rsidRDefault="0015025E" w:rsidP="00560A29">
                            <w:pPr>
                              <w:pStyle w:val="HPInformation"/>
                              <w:rPr>
                                <w:rFonts w:cs="HP Simplified"/>
                                <w:lang w:val="pl-PL"/>
                              </w:rPr>
                            </w:pPr>
                            <w:r w:rsidRPr="00E61DE9">
                              <w:rPr>
                                <w:rFonts w:cs="HP Simplified"/>
                                <w:lang w:val="pl-PL"/>
                              </w:rPr>
                              <w:t>Project Executive</w:t>
                            </w:r>
                          </w:p>
                          <w:p w14:paraId="3D47350E" w14:textId="77777777" w:rsidR="00560A29" w:rsidRPr="0015025E" w:rsidRDefault="00560A29" w:rsidP="00560A29">
                            <w:pPr>
                              <w:pStyle w:val="HPInformation"/>
                              <w:rPr>
                                <w:rFonts w:cs="HP Simplified"/>
                                <w:lang w:val="en-GB"/>
                              </w:rPr>
                            </w:pPr>
                            <w:r w:rsidRPr="0015025E">
                              <w:rPr>
                                <w:rFonts w:cs="HP Simplified"/>
                                <w:lang w:val="en-GB"/>
                              </w:rPr>
                              <w:t>Lighthouse</w:t>
                            </w:r>
                          </w:p>
                          <w:p w14:paraId="6FCB27C9" w14:textId="3A95406D" w:rsidR="00560A29" w:rsidRPr="0015025E" w:rsidRDefault="0015025E" w:rsidP="00560A29">
                            <w:pPr>
                              <w:pStyle w:val="HPInformation"/>
                              <w:rPr>
                                <w:rFonts w:cs="HP Simplified"/>
                                <w:lang w:val="en-GB"/>
                              </w:rPr>
                            </w:pPr>
                            <w:r w:rsidRPr="0015025E">
                              <w:rPr>
                                <w:rFonts w:cs="HP Simplified"/>
                                <w:lang w:val="en-GB"/>
                              </w:rPr>
                              <w:t>+48 663 532 423</w:t>
                            </w:r>
                          </w:p>
                          <w:p w14:paraId="5FC231B8" w14:textId="36455E50" w:rsidR="00560A29" w:rsidRPr="006F3DB4" w:rsidRDefault="0015025E" w:rsidP="00560A29">
                            <w:pPr>
                              <w:pStyle w:val="HPInformation"/>
                              <w:rPr>
                                <w:rFonts w:cs="HP Simplified"/>
                                <w:lang w:val="en-GB"/>
                              </w:rPr>
                            </w:pPr>
                            <w:r>
                              <w:rPr>
                                <w:rFonts w:cs="HP Simplified"/>
                                <w:lang w:val="en-GB"/>
                              </w:rPr>
                              <w:t>a.konecka@lhse.pl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1.5pt;margin-top:56.75pt;width:119.25pt;height:12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" filled="f" stroked="f">
                <v:path arrowok="t"/>
                <v:textbox inset="0,0,0,0">
                  <w:txbxContent>
                    <w:p w14:paraId="32FD8891" w14:textId="77777777" w:rsidR="00560A29" w:rsidRPr="00052985" w:rsidRDefault="00560A29" w:rsidP="00560A29">
                      <w:pPr>
                        <w:pStyle w:val="HPInformation"/>
                        <w:rPr>
                          <w:lang w:val="pl-PL"/>
                        </w:rPr>
                      </w:pPr>
                      <w:r w:rsidRPr="007F3A6A">
                        <w:rPr>
                          <w:lang w:val="pl-PL"/>
                        </w:rPr>
                        <w:t>Kontakt dla mediów</w:t>
                      </w:r>
                    </w:p>
                    <w:p w14:paraId="436CE8E2" w14:textId="77777777" w:rsidR="00560A29" w:rsidRPr="00052985" w:rsidRDefault="00560A29" w:rsidP="00560A29">
                      <w:pPr>
                        <w:pStyle w:val="HPInformation"/>
                        <w:rPr>
                          <w:lang w:val="pl-PL"/>
                        </w:rPr>
                      </w:pPr>
                    </w:p>
                    <w:p w14:paraId="442F0782" w14:textId="360A4D67" w:rsidR="00560A29" w:rsidRPr="00E61DE9" w:rsidRDefault="0015025E" w:rsidP="00560A29">
                      <w:pPr>
                        <w:pStyle w:val="HPInformation"/>
                        <w:rPr>
                          <w:rFonts w:cs="HP Simplified"/>
                          <w:b/>
                          <w:lang w:val="pl-PL"/>
                        </w:rPr>
                      </w:pPr>
                      <w:r w:rsidRPr="00E61DE9">
                        <w:rPr>
                          <w:rFonts w:cs="HP Simplified"/>
                          <w:b/>
                          <w:lang w:val="pl-PL"/>
                        </w:rPr>
                        <w:t>Aleksandra Konecka</w:t>
                      </w:r>
                    </w:p>
                    <w:p w14:paraId="5B3FE529" w14:textId="238A2AFF" w:rsidR="00560A29" w:rsidRPr="00E61DE9" w:rsidRDefault="0015025E" w:rsidP="00560A29">
                      <w:pPr>
                        <w:pStyle w:val="HPInformation"/>
                        <w:rPr>
                          <w:rFonts w:cs="HP Simplified"/>
                          <w:lang w:val="pl-PL"/>
                        </w:rPr>
                      </w:pPr>
                      <w:r w:rsidRPr="00E61DE9">
                        <w:rPr>
                          <w:rFonts w:cs="HP Simplified"/>
                          <w:lang w:val="pl-PL"/>
                        </w:rPr>
                        <w:t>Project Executive</w:t>
                      </w:r>
                    </w:p>
                    <w:p w14:paraId="3D47350E" w14:textId="77777777" w:rsidR="00560A29" w:rsidRPr="0015025E" w:rsidRDefault="00560A29" w:rsidP="00560A29">
                      <w:pPr>
                        <w:pStyle w:val="HPInformation"/>
                        <w:rPr>
                          <w:rFonts w:cs="HP Simplified"/>
                          <w:lang w:val="en-GB"/>
                        </w:rPr>
                      </w:pPr>
                      <w:r w:rsidRPr="0015025E">
                        <w:rPr>
                          <w:rFonts w:cs="HP Simplified"/>
                          <w:lang w:val="en-GB"/>
                        </w:rPr>
                        <w:t>Lighthouse</w:t>
                      </w:r>
                    </w:p>
                    <w:p w14:paraId="6FCB27C9" w14:textId="3A95406D" w:rsidR="00560A29" w:rsidRPr="0015025E" w:rsidRDefault="0015025E" w:rsidP="00560A29">
                      <w:pPr>
                        <w:pStyle w:val="HPInformation"/>
                        <w:rPr>
                          <w:rFonts w:cs="HP Simplified"/>
                          <w:lang w:val="en-GB"/>
                        </w:rPr>
                      </w:pPr>
                      <w:r w:rsidRPr="0015025E">
                        <w:rPr>
                          <w:rFonts w:cs="HP Simplified"/>
                          <w:lang w:val="en-GB"/>
                        </w:rPr>
                        <w:t>+48 663 532 423</w:t>
                      </w:r>
                    </w:p>
                    <w:p w14:paraId="5FC231B8" w14:textId="36455E50" w:rsidR="00560A29" w:rsidRPr="006F3DB4" w:rsidRDefault="0015025E" w:rsidP="00560A29">
                      <w:pPr>
                        <w:pStyle w:val="HPInformation"/>
                        <w:rPr>
                          <w:rFonts w:cs="HP Simplified"/>
                          <w:lang w:val="en-GB"/>
                        </w:rPr>
                      </w:pPr>
                      <w:r>
                        <w:rPr>
                          <w:rFonts w:cs="HP Simplified"/>
                          <w:lang w:val="en-GB"/>
                        </w:rPr>
                        <w:t>a.konecka@lhse.pl</w:t>
                      </w:r>
                    </w:p>
                  </w:txbxContent>
                </v:textbox>
                <w10:wrap anchorx="page"/>
              </v:shape>
            </w:pict>
          </mc:Fallback>
        </mc:AlternateContent>
      </w:r>
      <w:bookmarkStart w:id="2" w:name="_Hlk534271733"/>
      <w:bookmarkEnd w:id="1"/>
      <w:r w:rsidR="008A1655" w:rsidRPr="00D716A4">
        <w:rPr>
          <w:bCs/>
          <w:sz w:val="22"/>
          <w:lang w:val="pl-PL"/>
        </w:rPr>
        <w:t xml:space="preserve">Warszawa, </w:t>
      </w:r>
      <w:r w:rsidR="00D15B50">
        <w:rPr>
          <w:bCs/>
          <w:sz w:val="22"/>
          <w:lang w:val="pl-PL"/>
        </w:rPr>
        <w:t>8</w:t>
      </w:r>
      <w:r w:rsidR="00B43EE6" w:rsidRPr="00D716A4">
        <w:rPr>
          <w:bCs/>
          <w:sz w:val="22"/>
          <w:lang w:val="pl-PL"/>
        </w:rPr>
        <w:t xml:space="preserve"> </w:t>
      </w:r>
      <w:r w:rsidR="00D716A4">
        <w:rPr>
          <w:bCs/>
          <w:sz w:val="22"/>
          <w:lang w:val="pl-PL"/>
        </w:rPr>
        <w:t>lipca</w:t>
      </w:r>
      <w:r w:rsidR="0015025E" w:rsidRPr="00D716A4">
        <w:rPr>
          <w:bCs/>
          <w:sz w:val="22"/>
          <w:lang w:val="pl-PL"/>
        </w:rPr>
        <w:t xml:space="preserve"> 2019 r.</w:t>
      </w:r>
      <w:r w:rsidR="005D6AD4" w:rsidRPr="00D716A4">
        <w:rPr>
          <w:b/>
          <w:bCs/>
          <w:sz w:val="22"/>
          <w:lang w:val="pl-PL"/>
        </w:rPr>
        <w:t xml:space="preserve"> </w:t>
      </w:r>
      <w:r w:rsidR="00A7784A" w:rsidRPr="00D716A4">
        <w:rPr>
          <w:b/>
          <w:bCs/>
          <w:sz w:val="22"/>
          <w:lang w:val="pl-PL"/>
        </w:rPr>
        <w:t>–</w:t>
      </w:r>
      <w:r w:rsidR="004176E7" w:rsidRPr="00D716A4">
        <w:rPr>
          <w:b/>
          <w:bCs/>
          <w:sz w:val="22"/>
          <w:lang w:val="pl-PL"/>
        </w:rPr>
        <w:t xml:space="preserve"> </w:t>
      </w:r>
      <w:bookmarkStart w:id="3" w:name="_Hlk511124600"/>
      <w:r w:rsidR="00D716A4">
        <w:rPr>
          <w:bCs/>
          <w:sz w:val="22"/>
          <w:lang w:val="pl-PL"/>
        </w:rPr>
        <w:t xml:space="preserve">W </w:t>
      </w:r>
      <w:r w:rsidR="00D15B50">
        <w:rPr>
          <w:bCs/>
          <w:sz w:val="22"/>
          <w:lang w:val="pl-PL"/>
        </w:rPr>
        <w:t xml:space="preserve">Barcelonie </w:t>
      </w:r>
      <w:r w:rsidR="00F12544" w:rsidRPr="00F12544">
        <w:rPr>
          <w:sz w:val="22"/>
          <w:szCs w:val="22"/>
          <w:lang w:val="pl-PL"/>
        </w:rPr>
        <w:t xml:space="preserve">powstało </w:t>
      </w:r>
      <w:r w:rsidR="00D716A4" w:rsidRPr="00D716A4">
        <w:rPr>
          <w:b/>
          <w:sz w:val="22"/>
          <w:szCs w:val="22"/>
          <w:lang w:val="pl-PL"/>
        </w:rPr>
        <w:t>Centrum Doskonałości Druku 3D i Produkcji Addytywnej</w:t>
      </w:r>
      <w:r w:rsidR="00CA6AA0">
        <w:rPr>
          <w:b/>
          <w:sz w:val="22"/>
          <w:szCs w:val="22"/>
          <w:lang w:val="pl-PL"/>
        </w:rPr>
        <w:t xml:space="preserve"> </w:t>
      </w:r>
      <w:r w:rsidR="00F12544" w:rsidRPr="00F12544">
        <w:rPr>
          <w:b/>
          <w:sz w:val="22"/>
          <w:szCs w:val="22"/>
          <w:lang w:val="pl-PL"/>
        </w:rPr>
        <w:t>firmy HP</w:t>
      </w:r>
      <w:r w:rsidR="00F12544">
        <w:rPr>
          <w:b/>
          <w:sz w:val="22"/>
          <w:szCs w:val="22"/>
          <w:lang w:val="pl-PL"/>
        </w:rPr>
        <w:t xml:space="preserve"> </w:t>
      </w:r>
      <w:r w:rsidR="00CA6AA0">
        <w:rPr>
          <w:b/>
          <w:sz w:val="22"/>
          <w:szCs w:val="22"/>
          <w:lang w:val="pl-PL"/>
        </w:rPr>
        <w:t xml:space="preserve">– </w:t>
      </w:r>
      <w:r w:rsidR="00D716A4">
        <w:rPr>
          <w:sz w:val="22"/>
          <w:szCs w:val="22"/>
          <w:lang w:val="pl-PL"/>
        </w:rPr>
        <w:t>najwięks</w:t>
      </w:r>
      <w:r w:rsidR="00CA6AA0">
        <w:rPr>
          <w:sz w:val="22"/>
          <w:szCs w:val="22"/>
          <w:lang w:val="pl-PL"/>
        </w:rPr>
        <w:t>ze</w:t>
      </w:r>
      <w:r w:rsidR="00D716A4">
        <w:rPr>
          <w:sz w:val="22"/>
          <w:szCs w:val="22"/>
          <w:lang w:val="pl-PL"/>
        </w:rPr>
        <w:t xml:space="preserve"> </w:t>
      </w:r>
      <w:r w:rsidR="00D716A4" w:rsidRPr="00D716A4">
        <w:rPr>
          <w:b/>
          <w:sz w:val="22"/>
          <w:szCs w:val="22"/>
          <w:lang w:val="pl-PL"/>
        </w:rPr>
        <w:t xml:space="preserve"> </w:t>
      </w:r>
      <w:r w:rsidR="00D716A4" w:rsidRPr="00D716A4">
        <w:rPr>
          <w:sz w:val="22"/>
          <w:szCs w:val="22"/>
          <w:lang w:val="pl-PL"/>
        </w:rPr>
        <w:t>na świe</w:t>
      </w:r>
      <w:r w:rsidR="00CA6AA0">
        <w:rPr>
          <w:sz w:val="22"/>
          <w:szCs w:val="22"/>
          <w:lang w:val="pl-PL"/>
        </w:rPr>
        <w:t>cie i najbardziej zaawansowane</w:t>
      </w:r>
      <w:r w:rsidR="00D716A4" w:rsidRPr="00D716A4">
        <w:rPr>
          <w:sz w:val="22"/>
          <w:szCs w:val="22"/>
          <w:lang w:val="pl-PL"/>
        </w:rPr>
        <w:t xml:space="preserve"> </w:t>
      </w:r>
      <w:r w:rsidR="00D716A4">
        <w:rPr>
          <w:sz w:val="22"/>
          <w:szCs w:val="22"/>
          <w:lang w:val="pl-PL"/>
        </w:rPr>
        <w:t>centrum</w:t>
      </w:r>
      <w:r w:rsidR="009C4079">
        <w:rPr>
          <w:sz w:val="22"/>
          <w:szCs w:val="22"/>
          <w:lang w:val="pl-PL"/>
        </w:rPr>
        <w:t xml:space="preserve"> </w:t>
      </w:r>
      <w:r w:rsidR="00D716A4" w:rsidRPr="00D716A4">
        <w:rPr>
          <w:sz w:val="22"/>
          <w:szCs w:val="22"/>
          <w:lang w:val="pl-PL"/>
        </w:rPr>
        <w:t>badań i rozwoju</w:t>
      </w:r>
      <w:r w:rsidR="00CA6AA0">
        <w:rPr>
          <w:sz w:val="22"/>
          <w:szCs w:val="22"/>
          <w:lang w:val="pl-PL"/>
        </w:rPr>
        <w:t xml:space="preserve"> pracujące nad technologiami</w:t>
      </w:r>
      <w:r w:rsidR="00D716A4" w:rsidRPr="00D716A4">
        <w:rPr>
          <w:sz w:val="22"/>
          <w:szCs w:val="22"/>
          <w:lang w:val="pl-PL"/>
        </w:rPr>
        <w:t xml:space="preserve"> </w:t>
      </w:r>
      <w:r w:rsidR="00CA6AA0">
        <w:rPr>
          <w:sz w:val="22"/>
          <w:szCs w:val="22"/>
          <w:lang w:val="pl-PL"/>
        </w:rPr>
        <w:t>wspierającymi</w:t>
      </w:r>
      <w:r w:rsidR="009C4079">
        <w:rPr>
          <w:sz w:val="22"/>
          <w:szCs w:val="22"/>
          <w:lang w:val="pl-PL"/>
        </w:rPr>
        <w:t xml:space="preserve"> 4. rewolucję przemysłową</w:t>
      </w:r>
      <w:r w:rsidR="00D716A4" w:rsidRPr="00D716A4">
        <w:rPr>
          <w:sz w:val="22"/>
          <w:szCs w:val="22"/>
          <w:lang w:val="pl-PL"/>
        </w:rPr>
        <w:t xml:space="preserve">. </w:t>
      </w:r>
    </w:p>
    <w:p w14:paraId="77EF4782" w14:textId="53A87C6C" w:rsidR="00D716A4" w:rsidRDefault="009C4079" w:rsidP="00D716A4">
      <w:pPr>
        <w:spacing w:line="276" w:lineRule="auto"/>
        <w:rPr>
          <w:sz w:val="22"/>
          <w:szCs w:val="22"/>
          <w:lang w:val="pl-PL"/>
        </w:rPr>
      </w:pPr>
      <w:r>
        <w:rPr>
          <w:sz w:val="22"/>
          <w:szCs w:val="22"/>
          <w:lang w:val="pl-PL"/>
        </w:rPr>
        <w:br/>
        <w:t>Na</w:t>
      </w:r>
      <w:r w:rsidR="00D716A4" w:rsidRPr="00D716A4">
        <w:rPr>
          <w:sz w:val="22"/>
          <w:szCs w:val="22"/>
          <w:lang w:val="pl-PL"/>
        </w:rPr>
        <w:t xml:space="preserve"> powierzchni 14 000 metrów kwadratowych – mniej więcej trzech boisk piłkarskich –</w:t>
      </w:r>
      <w:r w:rsidR="00F12544">
        <w:rPr>
          <w:sz w:val="22"/>
          <w:szCs w:val="22"/>
          <w:lang w:val="pl-PL"/>
        </w:rPr>
        <w:t xml:space="preserve"> nad udoskonaleniem współczesnych procesów produkcyjnych pracować będą</w:t>
      </w:r>
      <w:r w:rsidR="00D716A4" w:rsidRPr="00D716A4">
        <w:rPr>
          <w:sz w:val="22"/>
          <w:szCs w:val="22"/>
          <w:lang w:val="pl-PL"/>
        </w:rPr>
        <w:t xml:space="preserve"> </w:t>
      </w:r>
      <w:r w:rsidR="00485C39">
        <w:rPr>
          <w:sz w:val="22"/>
          <w:lang w:val="pl-PL"/>
        </w:rPr>
        <w:t>setki czołowych ekspertów w dziedzinie druku 3D, wytwarzania addytywnego, inżynierii systemowej, analizy danych, oprogramowania, mat</w:t>
      </w:r>
      <w:r w:rsidR="00F12544">
        <w:rPr>
          <w:sz w:val="22"/>
          <w:lang w:val="pl-PL"/>
        </w:rPr>
        <w:t>eriałoznawstwa, projektowania czy aplikacji.</w:t>
      </w:r>
    </w:p>
    <w:p w14:paraId="4097AFFE" w14:textId="77777777" w:rsidR="00D716A4" w:rsidRDefault="00D716A4" w:rsidP="00D716A4">
      <w:pPr>
        <w:spacing w:line="276" w:lineRule="auto"/>
        <w:rPr>
          <w:sz w:val="22"/>
          <w:szCs w:val="22"/>
          <w:lang w:val="pl-PL"/>
        </w:rPr>
      </w:pPr>
    </w:p>
    <w:p w14:paraId="5C625914" w14:textId="71C22E05" w:rsidR="00F12544" w:rsidRPr="00D15B50" w:rsidRDefault="009C4079" w:rsidP="00D716A4">
      <w:pPr>
        <w:spacing w:line="276" w:lineRule="auto"/>
        <w:rPr>
          <w:sz w:val="22"/>
          <w:lang w:val="pl-PL"/>
        </w:rPr>
      </w:pPr>
      <w:r w:rsidRPr="00D716A4">
        <w:rPr>
          <w:sz w:val="22"/>
          <w:szCs w:val="22"/>
          <w:lang w:val="pl-PL"/>
        </w:rPr>
        <w:t xml:space="preserve">– </w:t>
      </w:r>
      <w:r>
        <w:rPr>
          <w:sz w:val="22"/>
          <w:lang w:val="pl-PL"/>
        </w:rPr>
        <w:t xml:space="preserve"> </w:t>
      </w:r>
      <w:r w:rsidR="00D716A4" w:rsidRPr="009C4079">
        <w:rPr>
          <w:i/>
          <w:sz w:val="22"/>
          <w:lang w:val="pl-PL"/>
        </w:rPr>
        <w:t>Nowe Centrum Dosk</w:t>
      </w:r>
      <w:r>
        <w:rPr>
          <w:i/>
          <w:sz w:val="22"/>
          <w:lang w:val="pl-PL"/>
        </w:rPr>
        <w:t xml:space="preserve">onałości Druku 3D i Wytwarzania Addytywnego </w:t>
      </w:r>
      <w:r w:rsidR="00485C39">
        <w:rPr>
          <w:i/>
          <w:sz w:val="22"/>
          <w:lang w:val="pl-PL"/>
        </w:rPr>
        <w:t>jest jednym</w:t>
      </w:r>
      <w:r w:rsidR="00D716A4" w:rsidRPr="009C4079">
        <w:rPr>
          <w:i/>
          <w:sz w:val="22"/>
          <w:lang w:val="pl-PL"/>
        </w:rPr>
        <w:t xml:space="preserve"> </w:t>
      </w:r>
      <w:r w:rsidR="00485C39">
        <w:rPr>
          <w:i/>
          <w:sz w:val="22"/>
          <w:lang w:val="pl-PL"/>
        </w:rPr>
        <w:t xml:space="preserve">z </w:t>
      </w:r>
      <w:r w:rsidR="00D716A4" w:rsidRPr="009C4079">
        <w:rPr>
          <w:i/>
          <w:sz w:val="22"/>
          <w:lang w:val="pl-PL"/>
        </w:rPr>
        <w:t>największych i najbardziej zaawansowanych ośrodków badań i rozwoju</w:t>
      </w:r>
      <w:r>
        <w:rPr>
          <w:i/>
          <w:sz w:val="22"/>
          <w:lang w:val="pl-PL"/>
        </w:rPr>
        <w:t xml:space="preserve"> na świecie. To miejsce urzeczywistnia</w:t>
      </w:r>
      <w:r w:rsidR="00D716A4" w:rsidRPr="009C4079">
        <w:rPr>
          <w:i/>
          <w:sz w:val="22"/>
          <w:lang w:val="pl-PL"/>
        </w:rPr>
        <w:t xml:space="preserve"> misję</w:t>
      </w:r>
      <w:r w:rsidR="00485C39">
        <w:rPr>
          <w:i/>
          <w:sz w:val="22"/>
          <w:lang w:val="pl-PL"/>
        </w:rPr>
        <w:t xml:space="preserve"> HP</w:t>
      </w:r>
      <w:r w:rsidR="00D716A4" w:rsidRPr="009C4079">
        <w:rPr>
          <w:i/>
          <w:sz w:val="22"/>
          <w:lang w:val="pl-PL"/>
        </w:rPr>
        <w:t xml:space="preserve">, </w:t>
      </w:r>
      <w:r>
        <w:rPr>
          <w:i/>
          <w:sz w:val="22"/>
          <w:lang w:val="pl-PL"/>
        </w:rPr>
        <w:t xml:space="preserve">którą jest </w:t>
      </w:r>
      <w:r w:rsidR="00485C39">
        <w:rPr>
          <w:i/>
          <w:sz w:val="22"/>
          <w:lang w:val="pl-PL"/>
        </w:rPr>
        <w:t>tworzenie rozwiązań pozwalających na transformację kluczowych obszarów produkcji poprzez</w:t>
      </w:r>
      <w:r w:rsidR="00D716A4" w:rsidRPr="009C4079">
        <w:rPr>
          <w:i/>
          <w:sz w:val="22"/>
          <w:lang w:val="pl-PL"/>
        </w:rPr>
        <w:t xml:space="preserve"> zrównoważone innowacje</w:t>
      </w:r>
      <w:r w:rsidR="00D716A4">
        <w:rPr>
          <w:sz w:val="22"/>
          <w:lang w:val="pl-PL"/>
        </w:rPr>
        <w:t xml:space="preserve"> – powiedział </w:t>
      </w:r>
      <w:proofErr w:type="spellStart"/>
      <w:r w:rsidR="00D716A4" w:rsidRPr="00C04884">
        <w:rPr>
          <w:b/>
          <w:sz w:val="22"/>
          <w:lang w:val="pl-PL"/>
        </w:rPr>
        <w:t>Christoph</w:t>
      </w:r>
      <w:proofErr w:type="spellEnd"/>
      <w:r w:rsidR="00D716A4" w:rsidRPr="00C04884">
        <w:rPr>
          <w:b/>
          <w:sz w:val="22"/>
          <w:lang w:val="pl-PL"/>
        </w:rPr>
        <w:t xml:space="preserve"> </w:t>
      </w:r>
      <w:proofErr w:type="spellStart"/>
      <w:r w:rsidR="00D716A4" w:rsidRPr="00C04884">
        <w:rPr>
          <w:b/>
          <w:sz w:val="22"/>
          <w:lang w:val="pl-PL"/>
        </w:rPr>
        <w:t>Schell</w:t>
      </w:r>
      <w:proofErr w:type="spellEnd"/>
      <w:r w:rsidR="00D716A4" w:rsidRPr="00C04884">
        <w:rPr>
          <w:b/>
          <w:sz w:val="22"/>
          <w:lang w:val="pl-PL"/>
        </w:rPr>
        <w:t xml:space="preserve">, </w:t>
      </w:r>
      <w:r>
        <w:rPr>
          <w:b/>
          <w:sz w:val="22"/>
          <w:lang w:val="pl-PL"/>
        </w:rPr>
        <w:t>Prezes ds. Druku 3D i W</w:t>
      </w:r>
      <w:r w:rsidR="00D716A4">
        <w:rPr>
          <w:b/>
          <w:sz w:val="22"/>
          <w:lang w:val="pl-PL"/>
        </w:rPr>
        <w:t xml:space="preserve">ytwarzania </w:t>
      </w:r>
      <w:r>
        <w:rPr>
          <w:b/>
          <w:sz w:val="22"/>
          <w:lang w:val="pl-PL"/>
        </w:rPr>
        <w:t>Addytywnego</w:t>
      </w:r>
      <w:r w:rsidR="00D716A4">
        <w:rPr>
          <w:b/>
          <w:sz w:val="22"/>
          <w:lang w:val="pl-PL"/>
        </w:rPr>
        <w:t xml:space="preserve"> w </w:t>
      </w:r>
      <w:r w:rsidR="00D716A4" w:rsidRPr="00C04884">
        <w:rPr>
          <w:b/>
          <w:sz w:val="22"/>
          <w:lang w:val="pl-PL"/>
        </w:rPr>
        <w:t>HP Inc</w:t>
      </w:r>
      <w:r w:rsidR="00D716A4" w:rsidRPr="00C04884">
        <w:rPr>
          <w:sz w:val="22"/>
          <w:lang w:val="pl-PL"/>
        </w:rPr>
        <w:t xml:space="preserve">. </w:t>
      </w:r>
      <w:r w:rsidR="00D716A4">
        <w:rPr>
          <w:sz w:val="22"/>
          <w:lang w:val="pl-PL"/>
        </w:rPr>
        <w:t xml:space="preserve">– </w:t>
      </w:r>
      <w:r w:rsidR="00D716A4" w:rsidRPr="009C4079">
        <w:rPr>
          <w:i/>
          <w:sz w:val="22"/>
          <w:lang w:val="pl-PL"/>
        </w:rPr>
        <w:t xml:space="preserve">Udostępniając </w:t>
      </w:r>
      <w:r w:rsidR="00485C39">
        <w:rPr>
          <w:i/>
          <w:sz w:val="22"/>
          <w:lang w:val="pl-PL"/>
        </w:rPr>
        <w:t xml:space="preserve">nasze zasoby, wieloletnie </w:t>
      </w:r>
      <w:r w:rsidR="00D716A4" w:rsidRPr="009C4079">
        <w:rPr>
          <w:i/>
          <w:sz w:val="22"/>
          <w:lang w:val="pl-PL"/>
        </w:rPr>
        <w:t xml:space="preserve">doświadczenie w dziedzinie </w:t>
      </w:r>
      <w:r w:rsidR="00485C39">
        <w:rPr>
          <w:i/>
          <w:sz w:val="22"/>
          <w:lang w:val="pl-PL"/>
        </w:rPr>
        <w:t>druku 3D, a także poprzez współpracę z naszymi klientami i Partnerami, możemy mieć realny wpływ</w:t>
      </w:r>
      <w:r w:rsidR="00F12544">
        <w:rPr>
          <w:i/>
          <w:sz w:val="22"/>
          <w:lang w:val="pl-PL"/>
        </w:rPr>
        <w:t xml:space="preserve"> na</w:t>
      </w:r>
      <w:r w:rsidR="00485C39">
        <w:rPr>
          <w:i/>
          <w:sz w:val="22"/>
          <w:lang w:val="pl-PL"/>
        </w:rPr>
        <w:t xml:space="preserve"> </w:t>
      </w:r>
      <w:r w:rsidR="00D716A4" w:rsidRPr="009C4079">
        <w:rPr>
          <w:i/>
          <w:sz w:val="22"/>
          <w:lang w:val="pl-PL"/>
        </w:rPr>
        <w:t>rozwój technologii i umiej</w:t>
      </w:r>
      <w:r w:rsidR="00CA6AA0">
        <w:rPr>
          <w:i/>
          <w:sz w:val="22"/>
          <w:lang w:val="pl-PL"/>
        </w:rPr>
        <w:t>ętności, upowszechniając</w:t>
      </w:r>
      <w:r w:rsidR="00D716A4" w:rsidRPr="009C4079">
        <w:rPr>
          <w:i/>
          <w:sz w:val="22"/>
          <w:lang w:val="pl-PL"/>
        </w:rPr>
        <w:t xml:space="preserve"> korzyści </w:t>
      </w:r>
      <w:r w:rsidR="00CA6AA0">
        <w:rPr>
          <w:i/>
          <w:sz w:val="22"/>
          <w:lang w:val="pl-PL"/>
        </w:rPr>
        <w:t xml:space="preserve">wynikające z </w:t>
      </w:r>
      <w:r w:rsidR="00D716A4" w:rsidRPr="009C4079">
        <w:rPr>
          <w:i/>
          <w:sz w:val="22"/>
          <w:lang w:val="pl-PL"/>
        </w:rPr>
        <w:t xml:space="preserve">wytwarzania </w:t>
      </w:r>
      <w:r w:rsidR="00485C39">
        <w:rPr>
          <w:i/>
          <w:sz w:val="22"/>
          <w:lang w:val="pl-PL"/>
        </w:rPr>
        <w:t>addytywnego.</w:t>
      </w:r>
    </w:p>
    <w:p w14:paraId="7FF60AF9" w14:textId="14FE869D" w:rsidR="00D716A4" w:rsidRDefault="00D716A4" w:rsidP="00D716A4">
      <w:pPr>
        <w:spacing w:line="276" w:lineRule="auto"/>
        <w:rPr>
          <w:sz w:val="22"/>
          <w:lang w:val="pl-PL"/>
        </w:rPr>
      </w:pPr>
      <w:r w:rsidRPr="00485C39">
        <w:rPr>
          <w:b/>
          <w:sz w:val="22"/>
          <w:lang w:val="pl-PL"/>
        </w:rPr>
        <w:br/>
        <w:t>Centrum Doskonałości</w:t>
      </w:r>
      <w:r w:rsidR="00485C39" w:rsidRPr="00485C39">
        <w:rPr>
          <w:b/>
          <w:sz w:val="22"/>
          <w:lang w:val="pl-PL"/>
        </w:rPr>
        <w:t xml:space="preserve"> Druku 3D i Wytwarzania Addytywnego</w:t>
      </w:r>
      <w:r w:rsidRPr="00485C39">
        <w:rPr>
          <w:b/>
          <w:sz w:val="22"/>
          <w:lang w:val="pl-PL"/>
        </w:rPr>
        <w:t xml:space="preserve"> </w:t>
      </w:r>
      <w:r w:rsidR="00485C39">
        <w:rPr>
          <w:sz w:val="22"/>
          <w:lang w:val="pl-PL"/>
        </w:rPr>
        <w:t>zaprojektowano</w:t>
      </w:r>
      <w:r>
        <w:rPr>
          <w:sz w:val="22"/>
          <w:lang w:val="pl-PL"/>
        </w:rPr>
        <w:t xml:space="preserve"> z myślą o aktywnej współpracy </w:t>
      </w:r>
      <w:r w:rsidR="00485C39">
        <w:rPr>
          <w:sz w:val="22"/>
          <w:lang w:val="pl-PL"/>
        </w:rPr>
        <w:t>między zespołami</w:t>
      </w:r>
      <w:r>
        <w:rPr>
          <w:sz w:val="22"/>
          <w:lang w:val="pl-PL"/>
        </w:rPr>
        <w:t xml:space="preserve"> inżynieryjnymi i badawczo-</w:t>
      </w:r>
      <w:r>
        <w:rPr>
          <w:sz w:val="22"/>
          <w:lang w:val="pl-PL"/>
        </w:rPr>
        <w:lastRenderedPageBreak/>
        <w:t>rozwojowymi</w:t>
      </w:r>
      <w:r w:rsidR="00485C39">
        <w:rPr>
          <w:sz w:val="22"/>
          <w:lang w:val="pl-PL"/>
        </w:rPr>
        <w:t xml:space="preserve"> oraz klientami i P</w:t>
      </w:r>
      <w:r>
        <w:rPr>
          <w:sz w:val="22"/>
          <w:lang w:val="pl-PL"/>
        </w:rPr>
        <w:t>artnerami</w:t>
      </w:r>
      <w:r w:rsidR="00485C39">
        <w:rPr>
          <w:sz w:val="22"/>
          <w:lang w:val="pl-PL"/>
        </w:rPr>
        <w:t xml:space="preserve"> HP. Ośrodek tworzą</w:t>
      </w:r>
      <w:r>
        <w:rPr>
          <w:sz w:val="22"/>
          <w:lang w:val="pl-PL"/>
        </w:rPr>
        <w:t xml:space="preserve"> interaktywne przestrzenie robocze, środowiska do ws</w:t>
      </w:r>
      <w:r w:rsidR="00485C39">
        <w:rPr>
          <w:sz w:val="22"/>
          <w:lang w:val="pl-PL"/>
        </w:rPr>
        <w:t>pólnego projektowania oraz flota</w:t>
      </w:r>
      <w:r>
        <w:rPr>
          <w:sz w:val="22"/>
          <w:lang w:val="pl-PL"/>
        </w:rPr>
        <w:t xml:space="preserve"> najnowszych systemów HP do produkcji elem</w:t>
      </w:r>
      <w:r w:rsidR="00F12544">
        <w:rPr>
          <w:sz w:val="22"/>
          <w:lang w:val="pl-PL"/>
        </w:rPr>
        <w:t>entów plastikowych i metalowych. Wszystko po to,</w:t>
      </w:r>
      <w:r>
        <w:rPr>
          <w:sz w:val="22"/>
          <w:lang w:val="pl-PL"/>
        </w:rPr>
        <w:t xml:space="preserve"> aby umożliwić </w:t>
      </w:r>
      <w:r w:rsidR="005E687D">
        <w:rPr>
          <w:sz w:val="22"/>
          <w:lang w:val="pl-PL"/>
        </w:rPr>
        <w:t xml:space="preserve">szybsze </w:t>
      </w:r>
      <w:r w:rsidR="00CA6AA0">
        <w:rPr>
          <w:sz w:val="22"/>
          <w:lang w:val="pl-PL"/>
        </w:rPr>
        <w:t>tworzenie</w:t>
      </w:r>
      <w:r w:rsidR="00F12544">
        <w:rPr>
          <w:sz w:val="22"/>
          <w:lang w:val="pl-PL"/>
        </w:rPr>
        <w:t xml:space="preserve"> produktów i</w:t>
      </w:r>
      <w:r w:rsidR="005E687D">
        <w:rPr>
          <w:sz w:val="22"/>
          <w:lang w:val="pl-PL"/>
        </w:rPr>
        <w:t xml:space="preserve"> </w:t>
      </w:r>
      <w:r>
        <w:rPr>
          <w:sz w:val="22"/>
          <w:lang w:val="pl-PL"/>
        </w:rPr>
        <w:t>kompleksowych rozwiązań.</w:t>
      </w:r>
    </w:p>
    <w:p w14:paraId="1D0FF43C" w14:textId="77777777" w:rsidR="00D716A4" w:rsidRDefault="00D716A4" w:rsidP="00D716A4">
      <w:pPr>
        <w:spacing w:line="276" w:lineRule="auto"/>
        <w:rPr>
          <w:sz w:val="22"/>
          <w:lang w:val="pl-PL"/>
        </w:rPr>
      </w:pPr>
    </w:p>
    <w:p w14:paraId="08196C5B" w14:textId="6334FE6F" w:rsidR="00D716A4" w:rsidRDefault="00CA6AA0" w:rsidP="00D716A4">
      <w:pPr>
        <w:spacing w:line="276" w:lineRule="auto"/>
        <w:rPr>
          <w:sz w:val="22"/>
          <w:lang w:val="pl-PL"/>
        </w:rPr>
      </w:pPr>
      <w:r>
        <w:rPr>
          <w:sz w:val="22"/>
          <w:lang w:val="pl-PL"/>
        </w:rPr>
        <w:t>W nowo</w:t>
      </w:r>
      <w:r w:rsidR="00D15B50">
        <w:rPr>
          <w:sz w:val="22"/>
          <w:lang w:val="pl-PL"/>
        </w:rPr>
        <w:t xml:space="preserve"> </w:t>
      </w:r>
      <w:r>
        <w:rPr>
          <w:sz w:val="22"/>
          <w:lang w:val="pl-PL"/>
        </w:rPr>
        <w:t>powstałym Centrum</w:t>
      </w:r>
      <w:r w:rsidR="00F12544">
        <w:rPr>
          <w:sz w:val="22"/>
          <w:lang w:val="pl-PL"/>
        </w:rPr>
        <w:t>,</w:t>
      </w:r>
      <w:r>
        <w:rPr>
          <w:sz w:val="22"/>
          <w:lang w:val="pl-PL"/>
        </w:rPr>
        <w:t xml:space="preserve"> l</w:t>
      </w:r>
      <w:r w:rsidR="00D716A4">
        <w:rPr>
          <w:sz w:val="22"/>
          <w:lang w:val="pl-PL"/>
        </w:rPr>
        <w:t>iderzy tacy jak</w:t>
      </w:r>
      <w:r w:rsidR="00F12544">
        <w:rPr>
          <w:sz w:val="22"/>
          <w:lang w:val="pl-PL"/>
        </w:rPr>
        <w:t xml:space="preserve"> BASF, GKN </w:t>
      </w:r>
      <w:proofErr w:type="spellStart"/>
      <w:r w:rsidR="00F12544">
        <w:rPr>
          <w:sz w:val="22"/>
          <w:lang w:val="pl-PL"/>
        </w:rPr>
        <w:t>Metallurgy</w:t>
      </w:r>
      <w:proofErr w:type="spellEnd"/>
      <w:r w:rsidR="00F12544">
        <w:rPr>
          <w:sz w:val="22"/>
          <w:lang w:val="pl-PL"/>
        </w:rPr>
        <w:t>, Siemens</w:t>
      </w:r>
      <w:r w:rsidR="00D716A4" w:rsidRPr="00C04884">
        <w:rPr>
          <w:sz w:val="22"/>
          <w:lang w:val="pl-PL"/>
        </w:rPr>
        <w:t xml:space="preserve"> </w:t>
      </w:r>
      <w:r w:rsidR="00F12544">
        <w:rPr>
          <w:sz w:val="22"/>
          <w:lang w:val="pl-PL"/>
        </w:rPr>
        <w:t xml:space="preserve">czy </w:t>
      </w:r>
      <w:r w:rsidR="00D716A4" w:rsidRPr="00C04884">
        <w:rPr>
          <w:sz w:val="22"/>
          <w:lang w:val="pl-PL"/>
        </w:rPr>
        <w:t xml:space="preserve">Volkswagen </w:t>
      </w:r>
      <w:r w:rsidR="00D716A4">
        <w:rPr>
          <w:sz w:val="22"/>
          <w:lang w:val="pl-PL"/>
        </w:rPr>
        <w:t>oraz inne firmy z sektora motoryzacyjnego,</w:t>
      </w:r>
      <w:r w:rsidR="00F12544">
        <w:rPr>
          <w:sz w:val="22"/>
          <w:lang w:val="pl-PL"/>
        </w:rPr>
        <w:t xml:space="preserve"> przemysłowego, zdrowotnego i</w:t>
      </w:r>
      <w:r w:rsidR="00D716A4">
        <w:rPr>
          <w:sz w:val="22"/>
          <w:lang w:val="pl-PL"/>
        </w:rPr>
        <w:t xml:space="preserve"> konsumenck</w:t>
      </w:r>
      <w:r>
        <w:rPr>
          <w:sz w:val="22"/>
          <w:lang w:val="pl-PL"/>
        </w:rPr>
        <w:t>iego</w:t>
      </w:r>
      <w:r w:rsidR="00F12544">
        <w:rPr>
          <w:sz w:val="22"/>
          <w:lang w:val="pl-PL"/>
        </w:rPr>
        <w:t>,</w:t>
      </w:r>
      <w:r>
        <w:rPr>
          <w:sz w:val="22"/>
          <w:lang w:val="pl-PL"/>
        </w:rPr>
        <w:t xml:space="preserve"> będą współpracować z HP </w:t>
      </w:r>
      <w:r w:rsidR="00D716A4">
        <w:rPr>
          <w:sz w:val="22"/>
          <w:lang w:val="pl-PL"/>
        </w:rPr>
        <w:t>nad kolejnymi innowacjami w dziedzinie druku 3D i wytwarzania</w:t>
      </w:r>
      <w:r w:rsidR="005E687D">
        <w:rPr>
          <w:sz w:val="22"/>
          <w:lang w:val="pl-PL"/>
        </w:rPr>
        <w:t xml:space="preserve"> addytywnego.</w:t>
      </w:r>
    </w:p>
    <w:p w14:paraId="525E8845" w14:textId="65AB8F52" w:rsidR="00D716A4" w:rsidRDefault="00D716A4" w:rsidP="00D716A4">
      <w:pPr>
        <w:spacing w:line="276" w:lineRule="auto"/>
        <w:rPr>
          <w:sz w:val="22"/>
          <w:lang w:val="pl-PL"/>
        </w:rPr>
      </w:pPr>
      <w:r w:rsidRPr="00C04884">
        <w:rPr>
          <w:sz w:val="22"/>
          <w:lang w:val="pl-PL"/>
        </w:rPr>
        <w:br/>
      </w:r>
      <w:r w:rsidRPr="005E687D">
        <w:rPr>
          <w:b/>
          <w:sz w:val="22"/>
          <w:lang w:val="pl-PL"/>
        </w:rPr>
        <w:t xml:space="preserve">Centrum Doskonałości Druku 3D i Wytwarzania </w:t>
      </w:r>
      <w:r w:rsidR="00D15B50">
        <w:rPr>
          <w:b/>
          <w:sz w:val="22"/>
          <w:lang w:val="pl-PL"/>
        </w:rPr>
        <w:t>Addytywnego</w:t>
      </w:r>
      <w:r>
        <w:rPr>
          <w:sz w:val="22"/>
          <w:lang w:val="pl-PL"/>
        </w:rPr>
        <w:t xml:space="preserve"> odzwierciedla </w:t>
      </w:r>
      <w:r w:rsidR="005E687D">
        <w:rPr>
          <w:sz w:val="22"/>
          <w:lang w:val="pl-PL"/>
        </w:rPr>
        <w:t>idee promowane przez</w:t>
      </w:r>
      <w:r>
        <w:rPr>
          <w:sz w:val="22"/>
          <w:lang w:val="pl-PL"/>
        </w:rPr>
        <w:t xml:space="preserve"> HP </w:t>
      </w:r>
      <w:r w:rsidR="005E687D">
        <w:rPr>
          <w:sz w:val="22"/>
          <w:lang w:val="pl-PL"/>
        </w:rPr>
        <w:t>w obszarze ochrony</w:t>
      </w:r>
      <w:r>
        <w:rPr>
          <w:sz w:val="22"/>
          <w:lang w:val="pl-PL"/>
        </w:rPr>
        <w:t xml:space="preserve"> środowiska</w:t>
      </w:r>
      <w:r w:rsidR="005E687D">
        <w:rPr>
          <w:sz w:val="22"/>
          <w:lang w:val="pl-PL"/>
        </w:rPr>
        <w:t xml:space="preserve"> naturalnego</w:t>
      </w:r>
      <w:r>
        <w:rPr>
          <w:sz w:val="22"/>
          <w:lang w:val="pl-PL"/>
        </w:rPr>
        <w:t xml:space="preserve">. </w:t>
      </w:r>
      <w:r w:rsidR="005E687D">
        <w:rPr>
          <w:sz w:val="22"/>
          <w:lang w:val="pl-PL"/>
        </w:rPr>
        <w:t>W ramach działań proekologicznych zadaszenie ośrodka zostało pokryte panelami fotowoltaicznymi</w:t>
      </w:r>
      <w:r>
        <w:rPr>
          <w:sz w:val="22"/>
          <w:lang w:val="pl-PL"/>
        </w:rPr>
        <w:t xml:space="preserve"> zapewnia</w:t>
      </w:r>
      <w:r w:rsidR="005E687D">
        <w:rPr>
          <w:sz w:val="22"/>
          <w:lang w:val="pl-PL"/>
        </w:rPr>
        <w:t>jącymi</w:t>
      </w:r>
      <w:r w:rsidR="00F12544">
        <w:rPr>
          <w:sz w:val="22"/>
          <w:lang w:val="pl-PL"/>
        </w:rPr>
        <w:t xml:space="preserve"> 110 kW mocy, z kolei</w:t>
      </w:r>
      <w:r>
        <w:rPr>
          <w:sz w:val="22"/>
          <w:lang w:val="pl-PL"/>
        </w:rPr>
        <w:t xml:space="preserve"> do celów irygacyjnych i sanitarnych</w:t>
      </w:r>
      <w:r w:rsidR="005E687D">
        <w:rPr>
          <w:sz w:val="22"/>
          <w:lang w:val="pl-PL"/>
        </w:rPr>
        <w:t xml:space="preserve"> odzyskiwana</w:t>
      </w:r>
      <w:r w:rsidR="00F12544">
        <w:rPr>
          <w:sz w:val="22"/>
          <w:lang w:val="pl-PL"/>
        </w:rPr>
        <w:t xml:space="preserve"> jest deszczówka. Dodatkowo</w:t>
      </w:r>
      <w:r>
        <w:rPr>
          <w:sz w:val="22"/>
          <w:lang w:val="pl-PL"/>
        </w:rPr>
        <w:t xml:space="preserve"> </w:t>
      </w:r>
      <w:r w:rsidR="005E687D">
        <w:rPr>
          <w:sz w:val="22"/>
          <w:lang w:val="pl-PL"/>
        </w:rPr>
        <w:t xml:space="preserve">optymalizacji poddano klimatyzację oraz wykorzystanie </w:t>
      </w:r>
      <w:r>
        <w:rPr>
          <w:sz w:val="22"/>
          <w:lang w:val="pl-PL"/>
        </w:rPr>
        <w:t>naturaln</w:t>
      </w:r>
      <w:r w:rsidR="005E687D">
        <w:rPr>
          <w:sz w:val="22"/>
          <w:lang w:val="pl-PL"/>
        </w:rPr>
        <w:t>ego oświetlenia, a także</w:t>
      </w:r>
      <w:r>
        <w:rPr>
          <w:sz w:val="22"/>
          <w:lang w:val="pl-PL"/>
        </w:rPr>
        <w:t xml:space="preserve"> zastosowano </w:t>
      </w:r>
      <w:r w:rsidR="005E687D">
        <w:rPr>
          <w:sz w:val="22"/>
          <w:lang w:val="pl-PL"/>
        </w:rPr>
        <w:t>przyjazne środowisku</w:t>
      </w:r>
      <w:r>
        <w:rPr>
          <w:sz w:val="22"/>
          <w:lang w:val="pl-PL"/>
        </w:rPr>
        <w:t xml:space="preserve"> materiały budowlane w celu uzyskania certyfikatu LEED </w:t>
      </w:r>
      <w:r w:rsidRPr="00C04884">
        <w:rPr>
          <w:sz w:val="22"/>
          <w:lang w:val="pl-PL"/>
        </w:rPr>
        <w:t>(</w:t>
      </w:r>
      <w:proofErr w:type="spellStart"/>
      <w:r w:rsidRPr="005E687D">
        <w:rPr>
          <w:i/>
          <w:sz w:val="22"/>
          <w:lang w:val="pl-PL"/>
        </w:rPr>
        <w:t>Leadership</w:t>
      </w:r>
      <w:proofErr w:type="spellEnd"/>
      <w:r w:rsidRPr="005E687D">
        <w:rPr>
          <w:i/>
          <w:sz w:val="22"/>
          <w:lang w:val="pl-PL"/>
        </w:rPr>
        <w:t xml:space="preserve"> in Energy and </w:t>
      </w:r>
      <w:proofErr w:type="spellStart"/>
      <w:r w:rsidRPr="005E687D">
        <w:rPr>
          <w:i/>
          <w:sz w:val="22"/>
          <w:lang w:val="pl-PL"/>
        </w:rPr>
        <w:t>Environmental</w:t>
      </w:r>
      <w:proofErr w:type="spellEnd"/>
      <w:r w:rsidRPr="005E687D">
        <w:rPr>
          <w:i/>
          <w:sz w:val="22"/>
          <w:lang w:val="pl-PL"/>
        </w:rPr>
        <w:t xml:space="preserve"> Design</w:t>
      </w:r>
      <w:r w:rsidRPr="00C04884">
        <w:rPr>
          <w:sz w:val="22"/>
          <w:lang w:val="pl-PL"/>
        </w:rPr>
        <w:t>).</w:t>
      </w:r>
      <w:r>
        <w:rPr>
          <w:sz w:val="22"/>
          <w:lang w:val="pl-PL"/>
        </w:rPr>
        <w:t xml:space="preserve"> </w:t>
      </w:r>
      <w:r w:rsidR="00F12544">
        <w:rPr>
          <w:sz w:val="22"/>
          <w:lang w:val="pl-PL"/>
        </w:rPr>
        <w:t>Jest to element szerszej strategii firmy HP, jaką jest całkowite przejście</w:t>
      </w:r>
      <w:r w:rsidR="005E687D">
        <w:rPr>
          <w:sz w:val="22"/>
          <w:lang w:val="pl-PL"/>
        </w:rPr>
        <w:t xml:space="preserve"> na energię odnawialną</w:t>
      </w:r>
      <w:r w:rsidR="00F12544">
        <w:rPr>
          <w:sz w:val="22"/>
          <w:lang w:val="pl-PL"/>
        </w:rPr>
        <w:t xml:space="preserve"> w skali globalnej</w:t>
      </w:r>
      <w:r w:rsidR="005E687D">
        <w:rPr>
          <w:sz w:val="22"/>
          <w:lang w:val="pl-PL"/>
        </w:rPr>
        <w:t>. Cel na 2025 rok to wykorzystanie alternatywnych źródeł w</w:t>
      </w:r>
      <w:r>
        <w:rPr>
          <w:sz w:val="22"/>
          <w:lang w:val="pl-PL"/>
        </w:rPr>
        <w:t xml:space="preserve"> 60 proc</w:t>
      </w:r>
      <w:r w:rsidR="005E687D">
        <w:rPr>
          <w:sz w:val="22"/>
          <w:lang w:val="pl-PL"/>
        </w:rPr>
        <w:t xml:space="preserve">entach operacji. </w:t>
      </w:r>
    </w:p>
    <w:p w14:paraId="1647801D" w14:textId="22A2B153" w:rsidR="00D716A4" w:rsidRPr="007F54A8" w:rsidRDefault="00D716A4" w:rsidP="00D716A4">
      <w:pPr>
        <w:spacing w:line="276" w:lineRule="auto"/>
        <w:rPr>
          <w:sz w:val="22"/>
          <w:lang w:val="pl-PL"/>
        </w:rPr>
      </w:pPr>
      <w:r w:rsidRPr="00F12544">
        <w:rPr>
          <w:sz w:val="22"/>
          <w:lang w:val="pl-PL"/>
        </w:rPr>
        <w:br/>
      </w:r>
      <w:r w:rsidR="00F12544" w:rsidRPr="00F12544">
        <w:rPr>
          <w:sz w:val="22"/>
          <w:lang w:val="pl-PL"/>
        </w:rPr>
        <w:t xml:space="preserve">Centrum </w:t>
      </w:r>
      <w:r w:rsidR="007F54A8" w:rsidRPr="00F12544">
        <w:rPr>
          <w:sz w:val="22"/>
          <w:lang w:val="pl-PL"/>
        </w:rPr>
        <w:t>w</w:t>
      </w:r>
      <w:r w:rsidR="007F54A8">
        <w:rPr>
          <w:sz w:val="22"/>
          <w:lang w:val="pl-PL"/>
        </w:rPr>
        <w:t xml:space="preserve"> Barcelonie uzupełnia</w:t>
      </w:r>
      <w:r>
        <w:rPr>
          <w:sz w:val="22"/>
          <w:lang w:val="pl-PL"/>
        </w:rPr>
        <w:t xml:space="preserve"> istniejące ośrodki </w:t>
      </w:r>
      <w:r w:rsidR="00F12544">
        <w:rPr>
          <w:sz w:val="22"/>
          <w:lang w:val="pl-PL"/>
        </w:rPr>
        <w:t>badań</w:t>
      </w:r>
      <w:r w:rsidR="007F54A8">
        <w:rPr>
          <w:sz w:val="22"/>
          <w:lang w:val="pl-PL"/>
        </w:rPr>
        <w:t xml:space="preserve"> i rozwoju</w:t>
      </w:r>
      <w:r w:rsidR="00CA6AA0">
        <w:rPr>
          <w:sz w:val="22"/>
          <w:lang w:val="pl-PL"/>
        </w:rPr>
        <w:t xml:space="preserve"> HP</w:t>
      </w:r>
      <w:r w:rsidR="007F54A8">
        <w:rPr>
          <w:sz w:val="22"/>
          <w:lang w:val="pl-PL"/>
        </w:rPr>
        <w:t xml:space="preserve"> w </w:t>
      </w:r>
      <w:proofErr w:type="spellStart"/>
      <w:r w:rsidR="007F54A8">
        <w:rPr>
          <w:sz w:val="22"/>
          <w:lang w:val="pl-PL"/>
        </w:rPr>
        <w:t>Corvallis</w:t>
      </w:r>
      <w:proofErr w:type="spellEnd"/>
      <w:r w:rsidR="007F54A8">
        <w:rPr>
          <w:sz w:val="22"/>
          <w:lang w:val="pl-PL"/>
        </w:rPr>
        <w:t xml:space="preserve"> w Oregonie, </w:t>
      </w:r>
      <w:proofErr w:type="spellStart"/>
      <w:r w:rsidR="007F54A8">
        <w:rPr>
          <w:sz w:val="22"/>
          <w:lang w:val="pl-PL"/>
        </w:rPr>
        <w:t>Palo</w:t>
      </w:r>
      <w:proofErr w:type="spellEnd"/>
      <w:r w:rsidR="007F54A8">
        <w:rPr>
          <w:sz w:val="22"/>
          <w:lang w:val="pl-PL"/>
        </w:rPr>
        <w:t xml:space="preserve"> </w:t>
      </w:r>
      <w:proofErr w:type="spellStart"/>
      <w:r w:rsidR="007F54A8">
        <w:rPr>
          <w:sz w:val="22"/>
          <w:lang w:val="pl-PL"/>
        </w:rPr>
        <w:t>Alto</w:t>
      </w:r>
      <w:proofErr w:type="spellEnd"/>
      <w:r w:rsidR="007F54A8">
        <w:rPr>
          <w:sz w:val="22"/>
          <w:lang w:val="pl-PL"/>
        </w:rPr>
        <w:t xml:space="preserve"> i San Diego w </w:t>
      </w:r>
      <w:proofErr w:type="spellStart"/>
      <w:r w:rsidR="007F54A8">
        <w:rPr>
          <w:sz w:val="22"/>
          <w:lang w:val="pl-PL"/>
        </w:rPr>
        <w:t>Kaliforni</w:t>
      </w:r>
      <w:proofErr w:type="spellEnd"/>
      <w:r w:rsidR="007F54A8">
        <w:rPr>
          <w:sz w:val="22"/>
          <w:lang w:val="pl-PL"/>
        </w:rPr>
        <w:t xml:space="preserve">, </w:t>
      </w:r>
      <w:r>
        <w:rPr>
          <w:sz w:val="22"/>
          <w:lang w:val="pl-PL"/>
        </w:rPr>
        <w:t>Vancouver w Waszyngtonie</w:t>
      </w:r>
      <w:r w:rsidR="007F54A8">
        <w:rPr>
          <w:sz w:val="22"/>
          <w:lang w:val="pl-PL"/>
        </w:rPr>
        <w:t xml:space="preserve"> </w:t>
      </w:r>
      <w:r>
        <w:rPr>
          <w:sz w:val="22"/>
          <w:lang w:val="pl-PL"/>
        </w:rPr>
        <w:t>oraz Singapurze</w:t>
      </w:r>
      <w:r w:rsidR="007F54A8">
        <w:rPr>
          <w:sz w:val="22"/>
          <w:lang w:val="pl-PL"/>
        </w:rPr>
        <w:t xml:space="preserve">. </w:t>
      </w:r>
      <w:r w:rsidR="00CA6AA0">
        <w:rPr>
          <w:sz w:val="22"/>
          <w:lang w:val="pl-PL"/>
        </w:rPr>
        <w:t>W tym ostatnim</w:t>
      </w:r>
      <w:r w:rsidR="007F54A8">
        <w:rPr>
          <w:sz w:val="22"/>
          <w:lang w:val="pl-PL"/>
        </w:rPr>
        <w:t xml:space="preserve"> </w:t>
      </w:r>
      <w:r w:rsidR="00F12544">
        <w:rPr>
          <w:sz w:val="22"/>
          <w:lang w:val="pl-PL"/>
        </w:rPr>
        <w:t>HP niedawno</w:t>
      </w:r>
      <w:r>
        <w:rPr>
          <w:sz w:val="22"/>
          <w:lang w:val="pl-PL"/>
        </w:rPr>
        <w:t xml:space="preserve"> </w:t>
      </w:r>
      <w:hyperlink r:id="rId9" w:history="1">
        <w:r w:rsidR="00F12544">
          <w:rPr>
            <w:rStyle w:val="Hipercze"/>
            <w:sz w:val="22"/>
            <w:lang w:val="pl-PL"/>
          </w:rPr>
          <w:t>nawiązało przełomową współpracę</w:t>
        </w:r>
      </w:hyperlink>
      <w:r w:rsidRPr="00C04884">
        <w:rPr>
          <w:sz w:val="22"/>
          <w:lang w:val="pl-PL"/>
        </w:rPr>
        <w:t xml:space="preserve"> </w:t>
      </w:r>
      <w:r>
        <w:rPr>
          <w:sz w:val="22"/>
          <w:lang w:val="pl-PL"/>
        </w:rPr>
        <w:t>z Politechniką</w:t>
      </w:r>
      <w:r w:rsidR="007F54A8">
        <w:rPr>
          <w:sz w:val="22"/>
          <w:lang w:val="pl-PL"/>
        </w:rPr>
        <w:t xml:space="preserve"> </w:t>
      </w:r>
      <w:proofErr w:type="spellStart"/>
      <w:r w:rsidR="007F54A8">
        <w:rPr>
          <w:sz w:val="22"/>
          <w:lang w:val="pl-PL"/>
        </w:rPr>
        <w:t>Nanyang</w:t>
      </w:r>
      <w:proofErr w:type="spellEnd"/>
      <w:r w:rsidR="007F54A8">
        <w:rPr>
          <w:sz w:val="22"/>
          <w:lang w:val="pl-PL"/>
        </w:rPr>
        <w:t xml:space="preserve"> (</w:t>
      </w:r>
      <w:proofErr w:type="spellStart"/>
      <w:r w:rsidR="007F54A8" w:rsidRPr="007F54A8">
        <w:rPr>
          <w:i/>
          <w:sz w:val="22"/>
          <w:lang w:val="pl-PL"/>
        </w:rPr>
        <w:t>Nanyang</w:t>
      </w:r>
      <w:proofErr w:type="spellEnd"/>
      <w:r w:rsidR="007F54A8" w:rsidRPr="007F54A8">
        <w:rPr>
          <w:i/>
          <w:sz w:val="22"/>
          <w:lang w:val="pl-PL"/>
        </w:rPr>
        <w:t xml:space="preserve"> </w:t>
      </w:r>
      <w:proofErr w:type="spellStart"/>
      <w:r w:rsidR="007F54A8" w:rsidRPr="007F54A8">
        <w:rPr>
          <w:i/>
          <w:sz w:val="22"/>
          <w:lang w:val="pl-PL"/>
        </w:rPr>
        <w:t>Technological</w:t>
      </w:r>
      <w:proofErr w:type="spellEnd"/>
      <w:r w:rsidR="007F54A8" w:rsidRPr="007F54A8">
        <w:rPr>
          <w:i/>
          <w:sz w:val="22"/>
          <w:lang w:val="pl-PL"/>
        </w:rPr>
        <w:t xml:space="preserve"> University</w:t>
      </w:r>
      <w:r w:rsidRPr="00C04884">
        <w:rPr>
          <w:sz w:val="22"/>
          <w:lang w:val="pl-PL"/>
        </w:rPr>
        <w:t xml:space="preserve">) </w:t>
      </w:r>
      <w:r>
        <w:rPr>
          <w:sz w:val="22"/>
          <w:lang w:val="pl-PL"/>
        </w:rPr>
        <w:t xml:space="preserve">oraz Narodową Fundacją Badawczą Singapuru </w:t>
      </w:r>
      <w:r w:rsidRPr="00C04884">
        <w:rPr>
          <w:sz w:val="22"/>
          <w:lang w:val="pl-PL"/>
        </w:rPr>
        <w:t>(</w:t>
      </w:r>
      <w:proofErr w:type="spellStart"/>
      <w:r w:rsidR="007F54A8" w:rsidRPr="007F54A8">
        <w:rPr>
          <w:i/>
          <w:sz w:val="22"/>
          <w:lang w:val="pl-PL"/>
        </w:rPr>
        <w:t>Singapore</w:t>
      </w:r>
      <w:proofErr w:type="spellEnd"/>
      <w:r w:rsidR="007F54A8" w:rsidRPr="007F54A8">
        <w:rPr>
          <w:i/>
          <w:sz w:val="22"/>
          <w:lang w:val="pl-PL"/>
        </w:rPr>
        <w:t xml:space="preserve"> </w:t>
      </w:r>
      <w:proofErr w:type="spellStart"/>
      <w:r w:rsidR="007F54A8" w:rsidRPr="007F54A8">
        <w:rPr>
          <w:i/>
          <w:sz w:val="22"/>
          <w:lang w:val="pl-PL"/>
        </w:rPr>
        <w:t>National</w:t>
      </w:r>
      <w:proofErr w:type="spellEnd"/>
      <w:r w:rsidR="007F54A8" w:rsidRPr="007F54A8">
        <w:rPr>
          <w:i/>
          <w:sz w:val="22"/>
          <w:lang w:val="pl-PL"/>
        </w:rPr>
        <w:t xml:space="preserve"> </w:t>
      </w:r>
      <w:proofErr w:type="spellStart"/>
      <w:r w:rsidR="007F54A8" w:rsidRPr="007F54A8">
        <w:rPr>
          <w:i/>
          <w:sz w:val="22"/>
          <w:lang w:val="pl-PL"/>
        </w:rPr>
        <w:t>Research</w:t>
      </w:r>
      <w:proofErr w:type="spellEnd"/>
      <w:r w:rsidR="007F54A8" w:rsidRPr="007F54A8">
        <w:rPr>
          <w:i/>
          <w:sz w:val="22"/>
          <w:lang w:val="pl-PL"/>
        </w:rPr>
        <w:t xml:space="preserve"> Foundation</w:t>
      </w:r>
      <w:r w:rsidRPr="00C04884">
        <w:rPr>
          <w:sz w:val="22"/>
          <w:lang w:val="pl-PL"/>
        </w:rPr>
        <w:t>)</w:t>
      </w:r>
      <w:r w:rsidR="007F54A8">
        <w:rPr>
          <w:sz w:val="22"/>
          <w:lang w:val="pl-PL"/>
        </w:rPr>
        <w:t xml:space="preserve"> w celu rozw</w:t>
      </w:r>
      <w:r w:rsidR="00F12544">
        <w:rPr>
          <w:sz w:val="22"/>
          <w:lang w:val="pl-PL"/>
        </w:rPr>
        <w:t>oju takich obszarów</w:t>
      </w:r>
      <w:r w:rsidR="007F54A8">
        <w:rPr>
          <w:sz w:val="22"/>
          <w:lang w:val="pl-PL"/>
        </w:rPr>
        <w:t xml:space="preserve"> jak</w:t>
      </w:r>
      <w:r>
        <w:rPr>
          <w:sz w:val="22"/>
          <w:lang w:val="pl-PL"/>
        </w:rPr>
        <w:t xml:space="preserve"> druk 3D</w:t>
      </w:r>
      <w:r w:rsidR="007F54A8">
        <w:rPr>
          <w:sz w:val="22"/>
          <w:lang w:val="pl-PL"/>
        </w:rPr>
        <w:t xml:space="preserve">, sztuczna inteligencja, uczenie maszynowe czy </w:t>
      </w:r>
      <w:proofErr w:type="spellStart"/>
      <w:r w:rsidR="007F54A8">
        <w:rPr>
          <w:sz w:val="22"/>
          <w:lang w:val="pl-PL"/>
        </w:rPr>
        <w:t>cyberbezpieczeństwo</w:t>
      </w:r>
      <w:proofErr w:type="spellEnd"/>
      <w:r w:rsidR="007F54A8">
        <w:rPr>
          <w:sz w:val="22"/>
          <w:lang w:val="pl-PL"/>
        </w:rPr>
        <w:t>.</w:t>
      </w:r>
    </w:p>
    <w:p w14:paraId="1BF5A7C6" w14:textId="77777777" w:rsidR="00CB0964" w:rsidRDefault="00CB0964" w:rsidP="00EF6E0E">
      <w:pPr>
        <w:spacing w:line="260" w:lineRule="exact"/>
        <w:textAlignment w:val="baseline"/>
        <w:rPr>
          <w:lang w:val="pl-PL"/>
        </w:rPr>
      </w:pPr>
    </w:p>
    <w:p w14:paraId="587FE466" w14:textId="77777777" w:rsidR="00EF6E0E" w:rsidRPr="00EF6E0E" w:rsidRDefault="00EF6E0E" w:rsidP="00EF6E0E">
      <w:pPr>
        <w:pStyle w:val="Nagwek2"/>
        <w:spacing w:before="0" w:line="276" w:lineRule="auto"/>
        <w:rPr>
          <w:rFonts w:asciiTheme="minorHAnsi" w:hAnsiTheme="minorHAnsi" w:cs="Calibri"/>
          <w:b w:val="0"/>
          <w:sz w:val="18"/>
          <w:szCs w:val="18"/>
          <w:lang w:val="pl-PL"/>
        </w:rPr>
      </w:pPr>
      <w:r w:rsidRPr="00EF6E0E">
        <w:rPr>
          <w:rFonts w:asciiTheme="minorHAnsi" w:hAnsiTheme="minorHAnsi" w:cs="Calibri"/>
          <w:sz w:val="18"/>
          <w:szCs w:val="18"/>
          <w:lang w:val="pl-PL"/>
        </w:rPr>
        <w:t>O firmie HP</w:t>
      </w:r>
    </w:p>
    <w:p w14:paraId="327D9D68" w14:textId="1EDF1CE0" w:rsidR="00EF26B1" w:rsidRDefault="00EF6E0E" w:rsidP="00EB4F9F">
      <w:pPr>
        <w:pStyle w:val="HPItext"/>
        <w:spacing w:after="0" w:line="240" w:lineRule="auto"/>
        <w:ind w:right="0"/>
        <w:rPr>
          <w:rStyle w:val="Hipercze"/>
          <w:rFonts w:asciiTheme="minorHAnsi" w:hAnsiTheme="minorHAnsi" w:cs="Calibri"/>
          <w:sz w:val="18"/>
          <w:szCs w:val="18"/>
          <w:lang w:val="pl-PL"/>
        </w:rPr>
      </w:pPr>
      <w:r w:rsidRPr="00EF6E0E">
        <w:rPr>
          <w:rFonts w:asciiTheme="minorHAnsi" w:hAnsiTheme="minorHAnsi" w:cs="Calibri"/>
          <w:sz w:val="18"/>
          <w:szCs w:val="18"/>
          <w:lang w:val="pl-PL"/>
        </w:rPr>
        <w:t xml:space="preserve">HP Inc. tworzy nowe rozwiązania technologiczne, które mają znaczący wpływ na życie ludzi. Szerokie portfolio produktów firmy obejmuje komputery osobiste, drukarki, urządzenia do druku 3D oraz usługi, które sprostają nawet najbardziej skomplikowanym wyzwaniom. Więcej informacji na temat HP Inc. można znaleźć pod adresem </w:t>
      </w:r>
      <w:hyperlink r:id="rId10" w:history="1">
        <w:r w:rsidRPr="00EF6E0E">
          <w:rPr>
            <w:rStyle w:val="Hipercze"/>
            <w:rFonts w:asciiTheme="minorHAnsi" w:hAnsiTheme="minorHAnsi" w:cs="Calibri"/>
            <w:sz w:val="18"/>
            <w:szCs w:val="18"/>
            <w:lang w:val="pl-PL"/>
          </w:rPr>
          <w:t>www.hp.pl</w:t>
        </w:r>
      </w:hyperlink>
      <w:bookmarkEnd w:id="2"/>
      <w:bookmarkEnd w:id="3"/>
    </w:p>
    <w:p w14:paraId="2C242A2A" w14:textId="77777777" w:rsidR="00485C39" w:rsidRDefault="00485C39" w:rsidP="00EB4F9F">
      <w:pPr>
        <w:pStyle w:val="HPItext"/>
        <w:spacing w:after="0" w:line="240" w:lineRule="auto"/>
        <w:ind w:right="0"/>
        <w:rPr>
          <w:rStyle w:val="Hipercze"/>
          <w:rFonts w:asciiTheme="minorHAnsi" w:hAnsiTheme="minorHAnsi" w:cs="Calibri"/>
          <w:sz w:val="18"/>
          <w:szCs w:val="18"/>
          <w:lang w:val="pl-PL"/>
        </w:rPr>
      </w:pPr>
    </w:p>
    <w:p w14:paraId="77E772E6" w14:textId="77777777" w:rsidR="00485C39" w:rsidRPr="00246C26" w:rsidRDefault="00485C39" w:rsidP="00485C39">
      <w:pPr>
        <w:spacing w:line="276" w:lineRule="auto"/>
        <w:rPr>
          <w:lang w:val="pl-PL"/>
        </w:rPr>
      </w:pPr>
      <w:r>
        <w:rPr>
          <w:rStyle w:val="Pogrubienie"/>
          <w:lang w:val="pl-PL"/>
        </w:rPr>
        <w:t>Stwierdzenia wybiegające w przyszłość</w:t>
      </w:r>
      <w:r w:rsidRPr="00C04884">
        <w:rPr>
          <w:lang w:val="pl-PL"/>
        </w:rPr>
        <w:t xml:space="preserve"> </w:t>
      </w:r>
      <w:r w:rsidRPr="00C04884">
        <w:rPr>
          <w:lang w:val="pl-PL"/>
        </w:rPr>
        <w:br/>
      </w:r>
      <w:r>
        <w:rPr>
          <w:lang w:val="pl-PL"/>
        </w:rPr>
        <w:t xml:space="preserve">Niniejsza informacja prasowa </w:t>
      </w:r>
      <w:r w:rsidRPr="00246C26">
        <w:rPr>
          <w:lang w:val="pl-PL"/>
        </w:rPr>
        <w:t>zawiera stwierdzenia wybiegające w przyszłość</w:t>
      </w:r>
      <w:r>
        <w:rPr>
          <w:lang w:val="pl-PL"/>
        </w:rPr>
        <w:t xml:space="preserve">, które </w:t>
      </w:r>
      <w:r w:rsidRPr="00246C26">
        <w:rPr>
          <w:lang w:val="pl-PL"/>
        </w:rPr>
        <w:t xml:space="preserve">wiążą </w:t>
      </w:r>
      <w:r w:rsidRPr="00246C26">
        <w:rPr>
          <w:lang w:val="pl-PL"/>
        </w:rPr>
        <w:lastRenderedPageBreak/>
        <w:t xml:space="preserve">się z zagrożeniami, niewiadomymi i założeniami. Jeśli takie zagrożenia lub niewiadome staną się faktem albo założenia okażą się nieprawidłowe, wyniki HP </w:t>
      </w:r>
      <w:r>
        <w:rPr>
          <w:lang w:val="pl-PL"/>
        </w:rPr>
        <w:t xml:space="preserve">Inc. </w:t>
      </w:r>
      <w:r w:rsidRPr="00246C26">
        <w:rPr>
          <w:lang w:val="pl-PL"/>
        </w:rPr>
        <w:t xml:space="preserve">i skonsolidowanych spółek zależnych </w:t>
      </w:r>
      <w:r>
        <w:rPr>
          <w:lang w:val="pl-PL"/>
        </w:rPr>
        <w:t xml:space="preserve">(„HP”) </w:t>
      </w:r>
      <w:r w:rsidRPr="00246C26">
        <w:rPr>
          <w:lang w:val="pl-PL"/>
        </w:rPr>
        <w:t xml:space="preserve">mogą znacznie się różnić od wyrażonych lub zasugerowanych przez </w:t>
      </w:r>
      <w:r>
        <w:rPr>
          <w:lang w:val="pl-PL"/>
        </w:rPr>
        <w:t xml:space="preserve">takie założenia i </w:t>
      </w:r>
      <w:r w:rsidRPr="00246C26">
        <w:rPr>
          <w:lang w:val="pl-PL"/>
        </w:rPr>
        <w:t>stwierdzenia wybiegające w przyszłość</w:t>
      </w:r>
      <w:r w:rsidRPr="00C04884">
        <w:rPr>
          <w:lang w:val="pl-PL"/>
        </w:rPr>
        <w:t>.</w:t>
      </w:r>
      <w:r w:rsidRPr="00C04884">
        <w:rPr>
          <w:lang w:val="pl-PL"/>
        </w:rPr>
        <w:br/>
      </w:r>
      <w:r w:rsidRPr="00C04884">
        <w:rPr>
          <w:lang w:val="pl-PL"/>
        </w:rPr>
        <w:br/>
      </w:r>
      <w:r w:rsidRPr="00246C26">
        <w:rPr>
          <w:lang w:val="pl-PL"/>
        </w:rPr>
        <w:t>Za stwierdzenia wybiegające w przyszłość można uznać wszystkie stwierdzenia inne niż te dotyczące faktów historycznych, m.in. dotyczące prognozowanych przychodów netto, marż, wydatków, stóp podatkowych, zysku netto, zysku netto na akcję, przepływów pieniężnych, finansowania świadczeń pracowniczych, odroczonych zobowiązań podatkowych, wykupu akcji, kursów walut lub innych pozycji finansowych; dowolnych prognoz wysokości, czasu lub skutków oszczędności lub restrukturyzacji i innych obciążeń; dowolne stwierdzenia dotyczące planów, strategii i celów kierownictwa związanych z przyszłą działalnością, w tym realizacji planów restrukturyzacji i wynikających z tego oszczędności, wzrostów przychodów lub rentowności; dowolne stwierdzenia dotyczące oczekiwanego rozwoju, wyników, udziału w rynku lub konkurencyjności odnośnie produktów lub usług; dowolne stwierdzenia dotyczące obecnych lub przyszłych trendów lub zdarzeń makroekonomicznych i wpływu tych trendów lub zdarzeń na firmę HP i jej wyniki finansowe; dowolne stwierdzenia dotyczące dochodzeń, roszczeń lub sporów; dowolne stwierdzenia wyrażające oczekiwania lub przekonania, a także wszelkie stwierdzenia lub założenia stanowiące podstawę dla dowolnego z powyższych.</w:t>
      </w:r>
    </w:p>
    <w:p w14:paraId="1A33C9E0" w14:textId="53338C5D" w:rsidR="00485C39" w:rsidRPr="0069071E" w:rsidRDefault="00485C39" w:rsidP="00485C39">
      <w:pPr>
        <w:spacing w:line="276" w:lineRule="auto"/>
        <w:rPr>
          <w:lang w:val="pl-PL"/>
        </w:rPr>
      </w:pPr>
      <w:r w:rsidRPr="00C04884">
        <w:rPr>
          <w:lang w:val="pl-PL"/>
        </w:rPr>
        <w:br/>
      </w:r>
      <w:r w:rsidRPr="00935C6E">
        <w:rPr>
          <w:lang w:val="pl-PL"/>
        </w:rPr>
        <w:t>Do zagrożeń, niewiadomych i założeń należy potrzeba uporania się z licznymi wyzwaniami stojącymi przed spółkami HP; presja konkurencyjna, jakiej podlegają spółki HP; zagrożenia związane z realizacją strategii HP; wpływ trendów i wydarzeń makroekonomicznych i geopolitycznych; potrzeba zarządzania dost</w:t>
      </w:r>
      <w:r>
        <w:rPr>
          <w:lang w:val="pl-PL"/>
        </w:rPr>
        <w:t>awcami oraz dystrybucją</w:t>
      </w:r>
      <w:r w:rsidRPr="00935C6E">
        <w:rPr>
          <w:lang w:val="pl-PL"/>
        </w:rPr>
        <w:t xml:space="preserve"> produktów HP i efektywnego świadczenia usług HP; ochrona własności intelektualnej HP, w tym własności intelektualnej licencjonowanej od stron trzecich; ryzyko związane z międzynarodową działalnością HP; opracowywanie i przechodzeni</w:t>
      </w:r>
      <w:r>
        <w:rPr>
          <w:lang w:val="pl-PL"/>
        </w:rPr>
        <w:t>e</w:t>
      </w:r>
      <w:r w:rsidRPr="00935C6E">
        <w:rPr>
          <w:lang w:val="pl-PL"/>
        </w:rPr>
        <w:t xml:space="preserve"> na nowe produkty i usługi oraz ulepszanie istniejących produktów i usług w celu spełnienia potrzeb klientów i uwzględnienia pojawiających się trendów technologicznych; realizacja umów przez firmę HP oraz jej dostawców, klientów i partnerów; zatrudnienie i utrzymanie kluczowych pracowników; integracja i inne zagrożenia związane z łączeniem działalności i transakcjami inwestycyjnymi; rezultaty planów restrukturyzacji, w tym szacunki i założenia dotyczące kosztów (w tym ewentualnego zakłócenia działalności HP) oraz przewidywane korzyści planów restrukturyzacji; rezultaty bieżących dochodzeń, roszczeń i sporów; oraz inne zagrożenia</w:t>
      </w:r>
      <w:r>
        <w:rPr>
          <w:lang w:val="pl-PL"/>
        </w:rPr>
        <w:t xml:space="preserve"> opisane</w:t>
      </w:r>
      <w:r w:rsidRPr="00935C6E">
        <w:rPr>
          <w:lang w:val="pl-PL"/>
        </w:rPr>
        <w:t xml:space="preserve"> w Raporcie Rocznym HP na formularzu 10-K za rok obrachunkowy </w:t>
      </w:r>
      <w:r>
        <w:rPr>
          <w:lang w:val="pl-PL"/>
        </w:rPr>
        <w:t>2017,</w:t>
      </w:r>
      <w:r w:rsidR="00CA6AA0">
        <w:rPr>
          <w:lang w:val="pl-PL"/>
        </w:rPr>
        <w:t xml:space="preserve"> </w:t>
      </w:r>
      <w:r w:rsidRPr="00935C6E">
        <w:rPr>
          <w:lang w:val="pl-PL"/>
        </w:rPr>
        <w:t>a także w innych sprawozdaniach składanych przez HP w Komisji Papierów Wartościowych i Giełd. Firma nie ponosi odpowiedzialności za stwierdzenia wybiegające w przyszłość i nie zamierza ich aktualizować.</w:t>
      </w:r>
      <w:r>
        <w:rPr>
          <w:lang w:val="pl-PL"/>
        </w:rPr>
        <w:t xml:space="preserve"> Witryna poświęcona</w:t>
      </w:r>
      <w:r w:rsidRPr="00935C6E">
        <w:rPr>
          <w:lang w:val="pl-PL"/>
        </w:rPr>
        <w:t xml:space="preserve"> relacjom z inwestorami HP pod adresem http://www.hp.com/investor/home </w:t>
      </w:r>
      <w:r w:rsidRPr="00935C6E">
        <w:rPr>
          <w:lang w:val="pl-PL"/>
        </w:rPr>
        <w:lastRenderedPageBreak/>
        <w:t>zawiera dużo informacji o HP, w tym informacje finansowe i inne informacje dla inwestorów. HP zachęca do regularnego odwiedzania tej witryny, ponieważ zawarte w niej informacje są aktualizowane i publikowane są nowe</w:t>
      </w:r>
      <w:r w:rsidRPr="00C04884">
        <w:rPr>
          <w:lang w:val="pl-PL"/>
        </w:rPr>
        <w:t>.</w:t>
      </w:r>
    </w:p>
    <w:p w14:paraId="027259B0" w14:textId="77777777" w:rsidR="00485C39" w:rsidRPr="0015025E" w:rsidRDefault="00485C39" w:rsidP="00EB4F9F">
      <w:pPr>
        <w:pStyle w:val="HPItext"/>
        <w:spacing w:after="0" w:line="240" w:lineRule="auto"/>
        <w:ind w:right="0"/>
        <w:rPr>
          <w:rStyle w:val="Hipercze"/>
          <w:rFonts w:asciiTheme="minorHAnsi" w:hAnsiTheme="minorHAnsi" w:cs="Calibri"/>
          <w:szCs w:val="20"/>
          <w:lang w:val="pl-PL"/>
        </w:rPr>
      </w:pPr>
    </w:p>
    <w:sectPr w:rsidR="00485C39" w:rsidRPr="0015025E" w:rsidSect="000F7ADC">
      <w:footerReference w:type="default" r:id="rId11"/>
      <w:headerReference w:type="first" r:id="rId12"/>
      <w:footerReference w:type="first" r:id="rId13"/>
      <w:endnotePr>
        <w:numFmt w:val="decimal"/>
      </w:endnotePr>
      <w:pgSz w:w="12240" w:h="15840"/>
      <w:pgMar w:top="1872" w:right="1440" w:bottom="1418" w:left="36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CE65C1" w14:textId="77777777" w:rsidR="00DA6FA5" w:rsidRDefault="00DA6FA5" w:rsidP="00FF15C6">
      <w:pPr>
        <w:spacing w:line="240" w:lineRule="auto"/>
      </w:pPr>
      <w:r>
        <w:separator/>
      </w:r>
    </w:p>
  </w:endnote>
  <w:endnote w:type="continuationSeparator" w:id="0">
    <w:p w14:paraId="6E7598AF" w14:textId="77777777" w:rsidR="00DA6FA5" w:rsidRDefault="00DA6FA5" w:rsidP="00FF15C6">
      <w:pPr>
        <w:spacing w:line="240" w:lineRule="auto"/>
      </w:pPr>
      <w:r>
        <w:continuationSeparator/>
      </w:r>
    </w:p>
  </w:endnote>
  <w:endnote w:type="continuationNotice" w:id="1">
    <w:p w14:paraId="3CE5C2A1" w14:textId="77777777" w:rsidR="00DA6FA5" w:rsidRDefault="00DA6FA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P Simplified Light">
    <w:altName w:val="Arial"/>
    <w:panose1 w:val="020B0404020204020204"/>
    <w:charset w:val="EE"/>
    <w:family w:val="swiss"/>
    <w:pitch w:val="variable"/>
    <w:sig w:usb0="A00002FF" w:usb1="5000205B" w:usb2="00000000" w:usb3="00000000" w:csb0="0000019F" w:csb1="00000000"/>
    <w:embedRegular r:id="rId1" w:fontKey="{8E536411-B747-4B4A-8600-3A034BC71053}"/>
    <w:embedBold r:id="rId2" w:fontKey="{FCA713BD-AC1F-4928-95BF-C15515A675E4}"/>
    <w:embedItalic r:id="rId3" w:fontKey="{1818491A-DD6A-41A9-9727-2F4D8559C210}"/>
    <w:embedBoldItalic r:id="rId4" w:fontKey="{50CC4BF3-86C4-4682-95A0-3DFD526EBF61}"/>
  </w:font>
  <w:font w:name="HP Simplified">
    <w:altName w:val="Arial"/>
    <w:panose1 w:val="020B0604020204020204"/>
    <w:charset w:val="EE"/>
    <w:family w:val="swiss"/>
    <w:pitch w:val="variable"/>
    <w:sig w:usb0="A00002FF" w:usb1="5000205B" w:usb2="00000000" w:usb3="00000000" w:csb0="0000019F" w:csb1="00000000"/>
    <w:embedBold r:id="rId5" w:subsetted="1" w:fontKey="{2488B110-F3EF-4891-85C7-BC8F7BF9A978}"/>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0002A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BFF6F" w14:textId="7577A4A5" w:rsidR="004C39C7" w:rsidRPr="00972F41" w:rsidRDefault="00273179" w:rsidP="004073FB">
    <w:pPr>
      <w:pStyle w:val="Stopka"/>
    </w:pPr>
    <w:r>
      <w:rPr>
        <w:noProof/>
        <w:lang w:val="pl-PL" w:eastAsia="pl-PL"/>
      </w:rPr>
      <mc:AlternateContent>
        <mc:Choice Requires="wps">
          <w:drawing>
            <wp:anchor distT="0" distB="0" distL="0" distR="0" simplePos="0" relativeHeight="251658242" behindDoc="0" locked="0" layoutInCell="1" allowOverlap="0" wp14:anchorId="48E903BD" wp14:editId="3225F6BE">
              <wp:simplePos x="0" y="0"/>
              <wp:positionH relativeFrom="page">
                <wp:posOffset>2286000</wp:posOffset>
              </wp:positionH>
              <wp:positionV relativeFrom="page">
                <wp:posOffset>8961120</wp:posOffset>
              </wp:positionV>
              <wp:extent cx="4572000" cy="45720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75C469" w14:textId="77777777" w:rsidR="004C39C7" w:rsidRDefault="004C39C7" w:rsidP="0022644A">
                          <w:pPr>
                            <w:pStyle w:val="LegalText"/>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180pt;margin-top:705.6pt;width:5in;height:36pt;z-index:25165824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" o:allowoverlap="f" filled="f" stroked="f" strokeweight=".5pt">
              <v:path arrowok="t"/>
              <v:textbox inset="0,0,0,0">
                <w:txbxContent>
                  <w:p w14:paraId="2175C469" w14:textId="77777777" w:rsidR="004C39C7" w:rsidRDefault="004C39C7" w:rsidP="0022644A">
                    <w:pPr>
                      <w:pStyle w:val="LegalText"/>
                    </w:pPr>
                  </w:p>
                </w:txbxContent>
              </v:textbox>
              <w10:wrap anchorx="page" anchory="page"/>
            </v:shape>
          </w:pict>
        </mc:Fallback>
      </mc:AlternateContent>
    </w:r>
    <w:r w:rsidR="004C39C7">
      <w:tab/>
    </w:r>
    <w:proofErr w:type="spellStart"/>
    <w:r w:rsidR="004C39C7">
      <w:t>Strona</w:t>
    </w:r>
    <w:proofErr w:type="spellEnd"/>
    <w:r w:rsidR="004C39C7">
      <w:t xml:space="preserve"> </w:t>
    </w:r>
    <w:r w:rsidR="00161C67">
      <w:fldChar w:fldCharType="begin"/>
    </w:r>
    <w:r w:rsidR="00596251">
      <w:instrText xml:space="preserve"> PAGE </w:instrText>
    </w:r>
    <w:r w:rsidR="00161C67">
      <w:fldChar w:fldCharType="separate"/>
    </w:r>
    <w:r w:rsidR="009B7FDF">
      <w:rPr>
        <w:noProof/>
      </w:rPr>
      <w:t>2</w:t>
    </w:r>
    <w:r w:rsidR="00161C67">
      <w:rPr>
        <w:noProof/>
      </w:rPr>
      <w:fldChar w:fldCharType="end"/>
    </w:r>
    <w:r w:rsidR="004C39C7">
      <w:t>z</w:t>
    </w:r>
    <w:r w:rsidR="00161C67">
      <w:fldChar w:fldCharType="begin"/>
    </w:r>
    <w:r w:rsidR="00562B19">
      <w:instrText xml:space="preserve"> NUMPAGES </w:instrText>
    </w:r>
    <w:r w:rsidR="00161C67">
      <w:fldChar w:fldCharType="separate"/>
    </w:r>
    <w:r w:rsidR="009B7FDF">
      <w:rPr>
        <w:noProof/>
      </w:rPr>
      <w:t>4</w:t>
    </w:r>
    <w:r w:rsidR="00161C67">
      <w:rPr>
        <w:noProof/>
      </w:rPr>
      <w:fldChar w:fldCharType="end"/>
    </w:r>
  </w:p>
  <w:p w14:paraId="37E32ADA" w14:textId="77777777" w:rsidR="004C39C7" w:rsidRDefault="004C39C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A1FA8" w14:textId="3992BC0A" w:rsidR="004C39C7" w:rsidRPr="00404CEC" w:rsidRDefault="00273179" w:rsidP="004073FB">
    <w:pPr>
      <w:pStyle w:val="Stopka"/>
    </w:pPr>
    <w:r>
      <w:rPr>
        <w:noProof/>
        <w:lang w:val="pl-PL" w:eastAsia="pl-PL"/>
      </w:rPr>
      <mc:AlternateContent>
        <mc:Choice Requires="wps">
          <w:drawing>
            <wp:anchor distT="0" distB="0" distL="0" distR="0" simplePos="0" relativeHeight="251658241" behindDoc="0" locked="0" layoutInCell="1" allowOverlap="0" wp14:anchorId="12B5002A" wp14:editId="237E265E">
              <wp:simplePos x="0" y="0"/>
              <wp:positionH relativeFrom="page">
                <wp:posOffset>2289175</wp:posOffset>
              </wp:positionH>
              <wp:positionV relativeFrom="page">
                <wp:posOffset>8961120</wp:posOffset>
              </wp:positionV>
              <wp:extent cx="4572000" cy="45720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DB115F" w14:textId="77777777" w:rsidR="004C39C7" w:rsidRDefault="004C39C7" w:rsidP="0022644A">
                          <w:pPr>
                            <w:pStyle w:val="LegalText"/>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80.25pt;margin-top:705.6pt;width:5in;height:36pt;z-index:25165824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" o:allowoverlap="f" filled="f" stroked="f" strokeweight=".5pt">
              <v:path arrowok="t"/>
              <v:textbox inset="0,0,0,0">
                <w:txbxContent>
                  <w:p w14:paraId="23DB115F" w14:textId="77777777" w:rsidR="004C39C7" w:rsidRDefault="004C39C7" w:rsidP="0022644A">
                    <w:pPr>
                      <w:pStyle w:val="LegalText"/>
                    </w:pPr>
                  </w:p>
                </w:txbxContent>
              </v:textbox>
              <w10:wrap anchorx="page" anchory="page"/>
            </v:shape>
          </w:pict>
        </mc:Fallback>
      </mc:AlternateContent>
    </w:r>
    <w:r w:rsidR="004C39C7">
      <w:tab/>
    </w:r>
    <w:proofErr w:type="spellStart"/>
    <w:r w:rsidR="004C39C7">
      <w:t>Strona</w:t>
    </w:r>
    <w:proofErr w:type="spellEnd"/>
    <w:r w:rsidR="004C39C7">
      <w:t xml:space="preserve"> </w:t>
    </w:r>
    <w:r w:rsidR="00161C67">
      <w:fldChar w:fldCharType="begin"/>
    </w:r>
    <w:r w:rsidR="00596251">
      <w:instrText xml:space="preserve"> PAGE </w:instrText>
    </w:r>
    <w:r w:rsidR="00161C67">
      <w:fldChar w:fldCharType="separate"/>
    </w:r>
    <w:r w:rsidR="00D15B50">
      <w:rPr>
        <w:noProof/>
      </w:rPr>
      <w:t>1</w:t>
    </w:r>
    <w:r w:rsidR="00161C67">
      <w:rPr>
        <w:noProof/>
      </w:rPr>
      <w:fldChar w:fldCharType="end"/>
    </w:r>
    <w:r w:rsidR="004C39C7">
      <w:t>z</w:t>
    </w:r>
    <w:r w:rsidR="00161C67">
      <w:fldChar w:fldCharType="begin"/>
    </w:r>
    <w:r w:rsidR="00562B19">
      <w:instrText xml:space="preserve"> NUMPAGES </w:instrText>
    </w:r>
    <w:r w:rsidR="00161C67">
      <w:fldChar w:fldCharType="separate"/>
    </w:r>
    <w:r w:rsidR="00D15B50">
      <w:rPr>
        <w:noProof/>
      </w:rPr>
      <w:t>4</w:t>
    </w:r>
    <w:r w:rsidR="00161C67">
      <w:rPr>
        <w:noProof/>
      </w:rPr>
      <w:fldChar w:fldCharType="end"/>
    </w:r>
  </w:p>
  <w:p w14:paraId="42CD496C" w14:textId="77777777" w:rsidR="004C39C7" w:rsidRDefault="004C39C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60E04D" w14:textId="77777777" w:rsidR="00DA6FA5" w:rsidRDefault="00DA6FA5" w:rsidP="00FF15C6">
      <w:pPr>
        <w:spacing w:line="240" w:lineRule="auto"/>
      </w:pPr>
      <w:r>
        <w:separator/>
      </w:r>
    </w:p>
  </w:footnote>
  <w:footnote w:type="continuationSeparator" w:id="0">
    <w:p w14:paraId="7A20B217" w14:textId="77777777" w:rsidR="00DA6FA5" w:rsidRDefault="00DA6FA5" w:rsidP="00FF15C6">
      <w:pPr>
        <w:spacing w:line="240" w:lineRule="auto"/>
      </w:pPr>
      <w:r>
        <w:continuationSeparator/>
      </w:r>
    </w:p>
  </w:footnote>
  <w:footnote w:type="continuationNotice" w:id="1">
    <w:p w14:paraId="33FB4445" w14:textId="77777777" w:rsidR="00DA6FA5" w:rsidRDefault="00DA6FA5">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88DCC" w14:textId="378E48F0" w:rsidR="004C39C7" w:rsidRPr="00AC3471" w:rsidRDefault="00EF26B1" w:rsidP="00AC3471">
    <w:pPr>
      <w:pStyle w:val="HPInformation"/>
    </w:pPr>
    <w:r>
      <w:rPr>
        <w:lang w:val="pl-PL" w:eastAsia="pl-PL"/>
      </w:rPr>
      <w:drawing>
        <wp:anchor distT="0" distB="0" distL="114300" distR="114300" simplePos="0" relativeHeight="251659266" behindDoc="0" locked="0" layoutInCell="1" allowOverlap="1" wp14:anchorId="3CA6FB2A" wp14:editId="45819354">
          <wp:simplePos x="0" y="0"/>
          <wp:positionH relativeFrom="margin">
            <wp:posOffset>3679825</wp:posOffset>
          </wp:positionH>
          <wp:positionV relativeFrom="margin">
            <wp:posOffset>-1076325</wp:posOffset>
          </wp:positionV>
          <wp:extent cx="1071880" cy="937260"/>
          <wp:effectExtent l="0" t="0" r="0" b="0"/>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_logo_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1071880" cy="937260"/>
                  </a:xfrm>
                  <a:prstGeom prst="rect">
                    <a:avLst/>
                  </a:prstGeom>
                </pic:spPr>
              </pic:pic>
            </a:graphicData>
          </a:graphic>
        </wp:anchor>
      </w:drawing>
    </w:r>
    <w:r w:rsidR="004C39C7">
      <w:t>HP Inc</w:t>
    </w:r>
  </w:p>
  <w:p w14:paraId="0814870E" w14:textId="77777777" w:rsidR="004C39C7" w:rsidRPr="00DD6F3E" w:rsidRDefault="004C39C7" w:rsidP="00CC41B6">
    <w:pPr>
      <w:pStyle w:val="HPInformation"/>
      <w:rPr>
        <w:rFonts w:eastAsia="Times New Roman" w:cs="Arial"/>
        <w:color w:val="000000"/>
      </w:rPr>
    </w:pPr>
    <w:r w:rsidRPr="00DD6F3E">
      <w:rPr>
        <w:rFonts w:eastAsia="Times New Roman" w:cs="Arial"/>
        <w:color w:val="000000"/>
      </w:rPr>
      <w:t>University Business Center II</w:t>
    </w:r>
  </w:p>
  <w:p w14:paraId="168DE38E" w14:textId="77777777" w:rsidR="004C39C7" w:rsidRPr="00760E3B" w:rsidRDefault="004C39C7" w:rsidP="00CC41B6">
    <w:pPr>
      <w:pStyle w:val="HPInformation"/>
      <w:rPr>
        <w:rFonts w:eastAsia="Times New Roman" w:cs="Arial"/>
        <w:color w:val="000000"/>
        <w:lang w:val="pl-PL"/>
      </w:rPr>
    </w:pPr>
    <w:r w:rsidRPr="00760E3B">
      <w:rPr>
        <w:rFonts w:eastAsia="Times New Roman" w:cs="Arial"/>
        <w:color w:val="000000"/>
        <w:lang w:val="pl-PL"/>
      </w:rPr>
      <w:t>ul. Szturmowa 2A</w:t>
    </w:r>
  </w:p>
  <w:p w14:paraId="5C5F6C4A" w14:textId="77777777" w:rsidR="004C39C7" w:rsidRPr="00235F73" w:rsidRDefault="004C39C7" w:rsidP="00DD6F3E">
    <w:pPr>
      <w:pStyle w:val="HPInformation"/>
      <w:rPr>
        <w:rFonts w:eastAsia="Times New Roman" w:cs="Arial"/>
        <w:color w:val="000000"/>
        <w:lang w:val="pl-PL"/>
      </w:rPr>
    </w:pPr>
    <w:r w:rsidRPr="00DD6F3E">
      <w:rPr>
        <w:rFonts w:eastAsia="Times New Roman" w:cs="Arial"/>
        <w:color w:val="000000"/>
        <w:lang w:val="pl-PL"/>
      </w:rPr>
      <w:t>02-678</w:t>
    </w:r>
    <w:r>
      <w:rPr>
        <w:rFonts w:eastAsia="Times New Roman" w:cs="Arial"/>
        <w:color w:val="000000"/>
        <w:lang w:val="pl-PL"/>
      </w:rPr>
      <w:t xml:space="preserve"> Warszawa</w:t>
    </w:r>
  </w:p>
  <w:p w14:paraId="53CA4B71" w14:textId="706A42B7" w:rsidR="004C39C7" w:rsidRPr="00744021" w:rsidRDefault="004C39C7" w:rsidP="00CC41B6">
    <w:pPr>
      <w:spacing w:line="240" w:lineRule="auto"/>
      <w:rPr>
        <w:rFonts w:eastAsia="Times New Roman" w:cs="Arial"/>
        <w:color w:val="000000"/>
        <w:sz w:val="16"/>
        <w:szCs w:val="16"/>
        <w:lang w:val="pl-PL"/>
      </w:rPr>
    </w:pPr>
    <w:r w:rsidRPr="00235F73">
      <w:rPr>
        <w:rFonts w:eastAsia="Times New Roman" w:cs="Arial"/>
        <w:color w:val="000000"/>
        <w:sz w:val="16"/>
        <w:szCs w:val="16"/>
        <w:lang w:val="pl-PL"/>
      </w:rPr>
      <w:t xml:space="preserve"> </w:t>
    </w:r>
  </w:p>
  <w:p w14:paraId="12BD11DC" w14:textId="77777777" w:rsidR="004C39C7" w:rsidRPr="00744021" w:rsidRDefault="004C39C7" w:rsidP="00AC3471">
    <w:pPr>
      <w:pStyle w:val="HPInformation"/>
      <w:rPr>
        <w:lang w:val="pl-PL"/>
      </w:rPr>
    </w:pPr>
  </w:p>
  <w:p w14:paraId="3CC41659" w14:textId="47A8F099" w:rsidR="004C39C7" w:rsidRPr="00744021" w:rsidRDefault="00273179" w:rsidP="00EF26B1">
    <w:pPr>
      <w:pStyle w:val="HPInformation"/>
      <w:rPr>
        <w:lang w:val="pl-PL"/>
      </w:rPr>
    </w:pPr>
    <w:r>
      <w:rPr>
        <w:lang w:val="pl-PL" w:eastAsia="pl-PL"/>
      </w:rPr>
      <mc:AlternateContent>
        <mc:Choice Requires="wps">
          <w:drawing>
            <wp:anchor distT="0" distB="0" distL="0" distR="0" simplePos="0" relativeHeight="251658240" behindDoc="1" locked="0" layoutInCell="1" allowOverlap="1" wp14:anchorId="3042EE19" wp14:editId="755C55A7">
              <wp:simplePos x="0" y="0"/>
              <wp:positionH relativeFrom="page">
                <wp:posOffset>0</wp:posOffset>
              </wp:positionH>
              <wp:positionV relativeFrom="page">
                <wp:posOffset>0</wp:posOffset>
              </wp:positionV>
              <wp:extent cx="7772400" cy="1883410"/>
              <wp:effectExtent l="0" t="0" r="0" b="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883410"/>
                      </a:xfrm>
                      <a:prstGeom prst="rect">
                        <a:avLst/>
                      </a:prstGeom>
                      <a:noFill/>
                      <a:ln>
                        <a:no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C196CBC" id="Rectangle 1" o:spid="_x0000_s1026" style="position:absolute;margin-left:0;margin-top:0;width:612pt;height:148.3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" filled="f" stroked="f">
              <w10:wrap type="square" anchorx="page" anchory="page"/>
            </v:rect>
          </w:pict>
        </mc:Fallback>
      </mc:AlternateContent>
    </w:r>
    <w:r w:rsidR="004C39C7" w:rsidRPr="00760E3B">
      <w:rPr>
        <w:lang w:val="pl-PL"/>
      </w:rPr>
      <w:t>hp.pl</w:t>
    </w:r>
    <w:r w:rsidR="004C39C7" w:rsidRPr="00744021">
      <w:rPr>
        <w:lang w:val="pl-P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BB4992E"/>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06A4608C"/>
    <w:multiLevelType w:val="hybridMultilevel"/>
    <w:tmpl w:val="EAECDF5A"/>
    <w:lvl w:ilvl="0" w:tplc="4228657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6C30A70"/>
    <w:multiLevelType w:val="hybridMultilevel"/>
    <w:tmpl w:val="49968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0354C7"/>
    <w:multiLevelType w:val="hybridMultilevel"/>
    <w:tmpl w:val="60A4D6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D4D6DD1"/>
    <w:multiLevelType w:val="hybridMultilevel"/>
    <w:tmpl w:val="E1F2C1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D650176"/>
    <w:multiLevelType w:val="multilevel"/>
    <w:tmpl w:val="B1F2010C"/>
    <w:styleLink w:val="bulletedlist"/>
    <w:lvl w:ilvl="0">
      <w:start w:val="1"/>
      <w:numFmt w:val="bullet"/>
      <w:pStyle w:val="HPIbulletedtext"/>
      <w:lvlText w:val=""/>
      <w:lvlJc w:val="left"/>
      <w:pPr>
        <w:tabs>
          <w:tab w:val="num" w:pos="187"/>
        </w:tabs>
        <w:ind w:left="180" w:hanging="180"/>
      </w:pPr>
      <w:rPr>
        <w:rFonts w:ascii="Symbol" w:hAnsi="Symbol" w:hint="default"/>
        <w:color w:val="auto"/>
        <w:position w:val="2"/>
        <w:sz w:val="14"/>
      </w:rPr>
    </w:lvl>
    <w:lvl w:ilvl="1">
      <w:start w:val="1"/>
      <w:numFmt w:val="bullet"/>
      <w:lvlText w:val=""/>
      <w:lvlJc w:val="left"/>
      <w:pPr>
        <w:tabs>
          <w:tab w:val="num" w:pos="576"/>
        </w:tabs>
        <w:ind w:left="576" w:hanging="216"/>
      </w:pPr>
      <w:rPr>
        <w:rFonts w:ascii="Symbol" w:hAnsi="Symbol" w:hint="default"/>
        <w:color w:val="auto"/>
        <w:position w:val="2"/>
        <w:sz w:val="14"/>
      </w:rPr>
    </w:lvl>
    <w:lvl w:ilvl="2">
      <w:start w:val="1"/>
      <w:numFmt w:val="bullet"/>
      <w:lvlText w:val=""/>
      <w:lvlJc w:val="left"/>
      <w:pPr>
        <w:tabs>
          <w:tab w:val="num" w:pos="576"/>
        </w:tabs>
        <w:ind w:left="864" w:hanging="288"/>
      </w:pPr>
      <w:rPr>
        <w:rFonts w:ascii="Wingdings" w:hAnsi="Wingdings" w:hint="default"/>
        <w:color w:val="auto"/>
        <w:position w:val="2"/>
        <w:sz w:val="12"/>
      </w:rPr>
    </w:lvl>
    <w:lvl w:ilvl="3">
      <w:start w:val="1"/>
      <w:numFmt w:val="bullet"/>
      <w:lvlText w:val=""/>
      <w:lvlJc w:val="left"/>
      <w:pPr>
        <w:tabs>
          <w:tab w:val="num" w:pos="864"/>
        </w:tabs>
        <w:ind w:left="1080" w:hanging="216"/>
      </w:pPr>
      <w:rPr>
        <w:rFonts w:ascii="Symbol" w:hAnsi="Symbol" w:hint="default"/>
        <w:color w:val="auto"/>
        <w:position w:val="2"/>
        <w:sz w:val="14"/>
      </w:rPr>
    </w:lvl>
    <w:lvl w:ilvl="4">
      <w:start w:val="1"/>
      <w:numFmt w:val="bullet"/>
      <w:lvlText w:val=""/>
      <w:lvlJc w:val="left"/>
      <w:pPr>
        <w:tabs>
          <w:tab w:val="num" w:pos="1080"/>
        </w:tabs>
        <w:ind w:left="1296" w:hanging="216"/>
      </w:pPr>
      <w:rPr>
        <w:rFonts w:ascii="Symbol" w:hAnsi="Symbol" w:hint="default"/>
        <w:color w:val="auto"/>
        <w:position w:val="2"/>
        <w:sz w:val="14"/>
      </w:rPr>
    </w:lvl>
    <w:lvl w:ilvl="5">
      <w:start w:val="1"/>
      <w:numFmt w:val="none"/>
      <w:lvlText w:val=""/>
      <w:lvlJc w:val="left"/>
      <w:pPr>
        <w:ind w:left="187" w:hanging="187"/>
      </w:pPr>
      <w:rPr>
        <w:rFonts w:hint="default"/>
      </w:rPr>
    </w:lvl>
    <w:lvl w:ilvl="6">
      <w:start w:val="1"/>
      <w:numFmt w:val="none"/>
      <w:lvlText w:val="%7"/>
      <w:lvlJc w:val="left"/>
      <w:pPr>
        <w:ind w:left="187" w:hanging="187"/>
      </w:pPr>
      <w:rPr>
        <w:rFonts w:hint="default"/>
      </w:rPr>
    </w:lvl>
    <w:lvl w:ilvl="7">
      <w:start w:val="1"/>
      <w:numFmt w:val="none"/>
      <w:lvlText w:val="%8"/>
      <w:lvlJc w:val="left"/>
      <w:pPr>
        <w:ind w:left="187" w:hanging="187"/>
      </w:pPr>
      <w:rPr>
        <w:rFonts w:hint="default"/>
      </w:rPr>
    </w:lvl>
    <w:lvl w:ilvl="8">
      <w:start w:val="1"/>
      <w:numFmt w:val="none"/>
      <w:lvlText w:val="%9"/>
      <w:lvlJc w:val="left"/>
      <w:pPr>
        <w:ind w:left="187" w:hanging="187"/>
      </w:pPr>
      <w:rPr>
        <w:rFonts w:hint="default"/>
      </w:rPr>
    </w:lvl>
  </w:abstractNum>
  <w:abstractNum w:abstractNumId="6">
    <w:nsid w:val="0DB9137F"/>
    <w:multiLevelType w:val="hybridMultilevel"/>
    <w:tmpl w:val="2E606A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0122AF0"/>
    <w:multiLevelType w:val="hybridMultilevel"/>
    <w:tmpl w:val="F08A62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4AB1DFE"/>
    <w:multiLevelType w:val="hybridMultilevel"/>
    <w:tmpl w:val="99C47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313D7B"/>
    <w:multiLevelType w:val="multilevel"/>
    <w:tmpl w:val="051073C0"/>
    <w:styleLink w:val="HPBullets"/>
    <w:lvl w:ilvl="0">
      <w:start w:val="1"/>
      <w:numFmt w:val="bullet"/>
      <w:pStyle w:val="BodyBullets"/>
      <w:lvlText w:val=""/>
      <w:lvlJc w:val="left"/>
      <w:pPr>
        <w:tabs>
          <w:tab w:val="num" w:pos="200"/>
        </w:tabs>
        <w:ind w:left="200" w:hanging="200"/>
      </w:pPr>
      <w:rPr>
        <w:rFonts w:ascii="Symbol" w:hAnsi="Symbol" w:hint="default"/>
      </w:rPr>
    </w:lvl>
    <w:lvl w:ilvl="1">
      <w:start w:val="1"/>
      <w:numFmt w:val="bullet"/>
      <w:lvlText w:val="–"/>
      <w:lvlJc w:val="left"/>
      <w:pPr>
        <w:tabs>
          <w:tab w:val="num" w:pos="400"/>
        </w:tabs>
        <w:ind w:left="400" w:hanging="200"/>
      </w:pPr>
      <w:rPr>
        <w:rFonts w:ascii="HP Simplified Light" w:hAnsi="HP Simplified Light" w:hint="default"/>
      </w:rPr>
    </w:lvl>
    <w:lvl w:ilvl="2">
      <w:start w:val="1"/>
      <w:numFmt w:val="bullet"/>
      <w:lvlText w:val=""/>
      <w:lvlJc w:val="left"/>
      <w:pPr>
        <w:tabs>
          <w:tab w:val="num" w:pos="600"/>
        </w:tabs>
        <w:ind w:left="600" w:hanging="200"/>
      </w:pPr>
      <w:rPr>
        <w:rFonts w:ascii="Symbol" w:hAnsi="Symbol" w:hint="default"/>
        <w:sz w:val="16"/>
        <w:szCs w:val="16"/>
      </w:rPr>
    </w:lvl>
    <w:lvl w:ilvl="3">
      <w:start w:val="1"/>
      <w:numFmt w:val="bullet"/>
      <w:lvlText w:val="–"/>
      <w:lvlJc w:val="left"/>
      <w:pPr>
        <w:tabs>
          <w:tab w:val="num" w:pos="800"/>
        </w:tabs>
        <w:ind w:left="800" w:hanging="200"/>
      </w:pPr>
      <w:rPr>
        <w:rFonts w:ascii="HP Simplified Light" w:hAnsi="HP Simplified Light" w:hint="default"/>
        <w:sz w:val="16"/>
      </w:rPr>
    </w:lvl>
    <w:lvl w:ilvl="4">
      <w:start w:val="1"/>
      <w:numFmt w:val="bullet"/>
      <w:lvlText w:val=""/>
      <w:lvlJc w:val="left"/>
      <w:pPr>
        <w:tabs>
          <w:tab w:val="num" w:pos="1000"/>
        </w:tabs>
        <w:ind w:left="1000" w:hanging="200"/>
      </w:pPr>
      <w:rPr>
        <w:rFonts w:ascii="Symbol" w:hAnsi="Symbol" w:hint="default"/>
        <w:sz w:val="16"/>
      </w:rPr>
    </w:lvl>
    <w:lvl w:ilvl="5">
      <w:start w:val="1"/>
      <w:numFmt w:val="bullet"/>
      <w:lvlText w:val="–"/>
      <w:lvlJc w:val="left"/>
      <w:pPr>
        <w:tabs>
          <w:tab w:val="num" w:pos="1200"/>
        </w:tabs>
        <w:ind w:left="1200" w:hanging="200"/>
      </w:pPr>
      <w:rPr>
        <w:rFonts w:ascii="HP Simplified Light" w:hAnsi="HP Simplified Light" w:hint="default"/>
        <w:sz w:val="16"/>
      </w:rPr>
    </w:lvl>
    <w:lvl w:ilvl="6">
      <w:start w:val="1"/>
      <w:numFmt w:val="bullet"/>
      <w:lvlText w:val=""/>
      <w:lvlJc w:val="left"/>
      <w:pPr>
        <w:tabs>
          <w:tab w:val="num" w:pos="1400"/>
        </w:tabs>
        <w:ind w:left="1400" w:hanging="200"/>
      </w:pPr>
      <w:rPr>
        <w:rFonts w:ascii="Symbol" w:hAnsi="Symbol" w:hint="default"/>
        <w:sz w:val="16"/>
      </w:rPr>
    </w:lvl>
    <w:lvl w:ilvl="7">
      <w:start w:val="1"/>
      <w:numFmt w:val="bullet"/>
      <w:lvlText w:val="–"/>
      <w:lvlJc w:val="left"/>
      <w:pPr>
        <w:tabs>
          <w:tab w:val="num" w:pos="1600"/>
        </w:tabs>
        <w:ind w:left="1600" w:hanging="200"/>
      </w:pPr>
      <w:rPr>
        <w:rFonts w:ascii="HP Simplified Light" w:hAnsi="HP Simplified Light" w:hint="default"/>
        <w:sz w:val="16"/>
      </w:rPr>
    </w:lvl>
    <w:lvl w:ilvl="8">
      <w:start w:val="1"/>
      <w:numFmt w:val="bullet"/>
      <w:lvlText w:val=""/>
      <w:lvlJc w:val="left"/>
      <w:pPr>
        <w:tabs>
          <w:tab w:val="num" w:pos="1800"/>
        </w:tabs>
        <w:ind w:left="1800" w:hanging="200"/>
      </w:pPr>
      <w:rPr>
        <w:rFonts w:ascii="Symbol" w:hAnsi="Symbol" w:hint="default"/>
        <w:sz w:val="16"/>
      </w:rPr>
    </w:lvl>
  </w:abstractNum>
  <w:abstractNum w:abstractNumId="10">
    <w:nsid w:val="16340E99"/>
    <w:multiLevelType w:val="hybridMultilevel"/>
    <w:tmpl w:val="5F247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BA96345"/>
    <w:multiLevelType w:val="hybridMultilevel"/>
    <w:tmpl w:val="52BC8E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D160877"/>
    <w:multiLevelType w:val="hybridMultilevel"/>
    <w:tmpl w:val="EDBCCA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F390579"/>
    <w:multiLevelType w:val="hybridMultilevel"/>
    <w:tmpl w:val="3CAC12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2106524"/>
    <w:multiLevelType w:val="hybridMultilevel"/>
    <w:tmpl w:val="B044C162"/>
    <w:lvl w:ilvl="0" w:tplc="C044A23C">
      <w:start w:val="1"/>
      <w:numFmt w:val="decimal"/>
      <w:pStyle w:val="FootnoteNumbered"/>
      <w:lvlText w:val="(%1)"/>
      <w:lvlJc w:val="left"/>
      <w:pPr>
        <w:ind w:left="216"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8B2CB1"/>
    <w:multiLevelType w:val="hybridMultilevel"/>
    <w:tmpl w:val="94C00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C434355"/>
    <w:multiLevelType w:val="hybridMultilevel"/>
    <w:tmpl w:val="C2A4CA1E"/>
    <w:lvl w:ilvl="0" w:tplc="61CC356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817B7B"/>
    <w:multiLevelType w:val="hybridMultilevel"/>
    <w:tmpl w:val="CF20AA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60A6630"/>
    <w:multiLevelType w:val="hybridMultilevel"/>
    <w:tmpl w:val="047A0BB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9">
    <w:nsid w:val="3CCD4990"/>
    <w:multiLevelType w:val="hybridMultilevel"/>
    <w:tmpl w:val="CA2C73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DBC1135"/>
    <w:multiLevelType w:val="hybridMultilevel"/>
    <w:tmpl w:val="B666F9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EA91D54"/>
    <w:multiLevelType w:val="hybridMultilevel"/>
    <w:tmpl w:val="D10C64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2D8149B"/>
    <w:multiLevelType w:val="hybridMultilevel"/>
    <w:tmpl w:val="6FF214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nsid w:val="4405357C"/>
    <w:multiLevelType w:val="multilevel"/>
    <w:tmpl w:val="B1F2010C"/>
    <w:numStyleLink w:val="bulletedlist"/>
  </w:abstractNum>
  <w:abstractNum w:abstractNumId="24">
    <w:nsid w:val="490A366E"/>
    <w:multiLevelType w:val="hybridMultilevel"/>
    <w:tmpl w:val="975407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6A824E4"/>
    <w:multiLevelType w:val="hybridMultilevel"/>
    <w:tmpl w:val="EB42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877196A"/>
    <w:multiLevelType w:val="hybridMultilevel"/>
    <w:tmpl w:val="78D855A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7C5495E"/>
    <w:multiLevelType w:val="hybridMultilevel"/>
    <w:tmpl w:val="D768372E"/>
    <w:lvl w:ilvl="0" w:tplc="4228657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6B486BE7"/>
    <w:multiLevelType w:val="hybridMultilevel"/>
    <w:tmpl w:val="853842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6C3E603C"/>
    <w:multiLevelType w:val="hybridMultilevel"/>
    <w:tmpl w:val="67102F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CC877B0"/>
    <w:multiLevelType w:val="hybridMultilevel"/>
    <w:tmpl w:val="E46220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70AF3419"/>
    <w:multiLevelType w:val="hybridMultilevel"/>
    <w:tmpl w:val="2DC08C04"/>
    <w:lvl w:ilvl="0" w:tplc="04150001">
      <w:start w:val="1"/>
      <w:numFmt w:val="bullet"/>
      <w:lvlText w:val=""/>
      <w:lvlJc w:val="left"/>
      <w:pPr>
        <w:ind w:left="360" w:hanging="360"/>
      </w:pPr>
      <w:rPr>
        <w:rFonts w:ascii="Symbol" w:hAnsi="Symbol" w:hint="default"/>
        <w:color w:val="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45F449B"/>
    <w:multiLevelType w:val="hybridMultilevel"/>
    <w:tmpl w:val="59EC05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74ED039C"/>
    <w:multiLevelType w:val="hybridMultilevel"/>
    <w:tmpl w:val="157E09AA"/>
    <w:lvl w:ilvl="0" w:tplc="0415000D">
      <w:start w:val="1"/>
      <w:numFmt w:val="bullet"/>
      <w:lvlText w:val=""/>
      <w:lvlJc w:val="left"/>
      <w:pPr>
        <w:ind w:left="360" w:hanging="360"/>
      </w:pPr>
      <w:rPr>
        <w:rFonts w:ascii="Wingdings" w:hAnsi="Wingdings" w:hint="default"/>
        <w:color w:val="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6E57961"/>
    <w:multiLevelType w:val="hybridMultilevel"/>
    <w:tmpl w:val="C5723AD4"/>
    <w:lvl w:ilvl="0" w:tplc="08090001">
      <w:numFmt w:val="bullet"/>
      <w:lvlText w:val="•"/>
      <w:lvlJc w:val="left"/>
      <w:pPr>
        <w:ind w:left="1080" w:hanging="720"/>
      </w:pPr>
      <w:rPr>
        <w:rFonts w:ascii="HP Simplified Light" w:eastAsiaTheme="minorHAnsi" w:hAnsi="HP Simplified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8F1796E"/>
    <w:multiLevelType w:val="hybridMultilevel"/>
    <w:tmpl w:val="7D4A27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6">
    <w:nsid w:val="7D754661"/>
    <w:multiLevelType w:val="hybridMultilevel"/>
    <w:tmpl w:val="9990B16C"/>
    <w:lvl w:ilvl="0" w:tplc="2F74EBA4">
      <w:numFmt w:val="bullet"/>
      <w:lvlText w:val="•"/>
      <w:lvlJc w:val="left"/>
      <w:pPr>
        <w:ind w:left="720" w:hanging="360"/>
      </w:pPr>
      <w:rPr>
        <w:rFonts w:ascii="HP Simplified Light" w:eastAsiaTheme="minorEastAsia" w:hAnsi="HP Simplified Light"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9"/>
  </w:num>
  <w:num w:numId="4">
    <w:abstractNumId w:val="5"/>
  </w:num>
  <w:num w:numId="5">
    <w:abstractNumId w:val="23"/>
  </w:num>
  <w:num w:numId="6">
    <w:abstractNumId w:val="0"/>
  </w:num>
  <w:num w:numId="7">
    <w:abstractNumId w:val="24"/>
  </w:num>
  <w:num w:numId="8">
    <w:abstractNumId w:val="29"/>
  </w:num>
  <w:num w:numId="9">
    <w:abstractNumId w:val="3"/>
  </w:num>
  <w:num w:numId="10">
    <w:abstractNumId w:val="15"/>
  </w:num>
  <w:num w:numId="11">
    <w:abstractNumId w:val="21"/>
  </w:num>
  <w:num w:numId="12">
    <w:abstractNumId w:val="10"/>
  </w:num>
  <w:num w:numId="13">
    <w:abstractNumId w:val="11"/>
  </w:num>
  <w:num w:numId="14">
    <w:abstractNumId w:val="36"/>
  </w:num>
  <w:num w:numId="15">
    <w:abstractNumId w:val="25"/>
  </w:num>
  <w:num w:numId="16">
    <w:abstractNumId w:val="13"/>
  </w:num>
  <w:num w:numId="17">
    <w:abstractNumId w:val="2"/>
  </w:num>
  <w:num w:numId="18">
    <w:abstractNumId w:val="34"/>
  </w:num>
  <w:num w:numId="19">
    <w:abstractNumId w:val="8"/>
  </w:num>
  <w:num w:numId="20">
    <w:abstractNumId w:val="12"/>
  </w:num>
  <w:num w:numId="21">
    <w:abstractNumId w:val="32"/>
  </w:num>
  <w:num w:numId="22">
    <w:abstractNumId w:val="17"/>
  </w:num>
  <w:num w:numId="23">
    <w:abstractNumId w:val="1"/>
  </w:num>
  <w:num w:numId="24">
    <w:abstractNumId w:val="22"/>
  </w:num>
  <w:num w:numId="25">
    <w:abstractNumId w:val="1"/>
  </w:num>
  <w:num w:numId="26">
    <w:abstractNumId w:val="6"/>
  </w:num>
  <w:num w:numId="27">
    <w:abstractNumId w:val="27"/>
  </w:num>
  <w:num w:numId="28">
    <w:abstractNumId w:val="30"/>
  </w:num>
  <w:num w:numId="29">
    <w:abstractNumId w:val="4"/>
  </w:num>
  <w:num w:numId="30">
    <w:abstractNumId w:val="35"/>
  </w:num>
  <w:num w:numId="31">
    <w:abstractNumId w:val="26"/>
  </w:num>
  <w:num w:numId="32">
    <w:abstractNumId w:val="31"/>
  </w:num>
  <w:num w:numId="33">
    <w:abstractNumId w:val="33"/>
  </w:num>
  <w:num w:numId="34">
    <w:abstractNumId w:val="28"/>
  </w:num>
  <w:num w:numId="35">
    <w:abstractNumId w:val="19"/>
  </w:num>
  <w:num w:numId="36">
    <w:abstractNumId w:val="16"/>
  </w:num>
  <w:num w:numId="37">
    <w:abstractNumId w:val="18"/>
  </w:num>
  <w:num w:numId="38">
    <w:abstractNumId w:val="7"/>
  </w:num>
  <w:num w:numId="39">
    <w:abstractNumId w:val="20"/>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onrad Domański">
    <w15:presenceInfo w15:providerId="None" w15:userId="Konrad Domańs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461"/>
    <w:rsid w:val="00000491"/>
    <w:rsid w:val="00004C50"/>
    <w:rsid w:val="00005816"/>
    <w:rsid w:val="00005924"/>
    <w:rsid w:val="00007F1C"/>
    <w:rsid w:val="00011FFD"/>
    <w:rsid w:val="00012283"/>
    <w:rsid w:val="000122F0"/>
    <w:rsid w:val="00012C55"/>
    <w:rsid w:val="00014ADB"/>
    <w:rsid w:val="00015FA1"/>
    <w:rsid w:val="00016090"/>
    <w:rsid w:val="00016356"/>
    <w:rsid w:val="000163A8"/>
    <w:rsid w:val="00016A3B"/>
    <w:rsid w:val="00016E54"/>
    <w:rsid w:val="00020A5C"/>
    <w:rsid w:val="00020E02"/>
    <w:rsid w:val="00024BB4"/>
    <w:rsid w:val="00025B97"/>
    <w:rsid w:val="00025DE1"/>
    <w:rsid w:val="00026560"/>
    <w:rsid w:val="00026FBD"/>
    <w:rsid w:val="00027126"/>
    <w:rsid w:val="000309A3"/>
    <w:rsid w:val="00031E8D"/>
    <w:rsid w:val="00034558"/>
    <w:rsid w:val="00035EBE"/>
    <w:rsid w:val="00036835"/>
    <w:rsid w:val="00041CBC"/>
    <w:rsid w:val="00041DCE"/>
    <w:rsid w:val="00043BEE"/>
    <w:rsid w:val="00044383"/>
    <w:rsid w:val="00044504"/>
    <w:rsid w:val="0004706C"/>
    <w:rsid w:val="0005243A"/>
    <w:rsid w:val="00052985"/>
    <w:rsid w:val="0005344B"/>
    <w:rsid w:val="00053945"/>
    <w:rsid w:val="00054A00"/>
    <w:rsid w:val="00057CE6"/>
    <w:rsid w:val="0006036E"/>
    <w:rsid w:val="000603EE"/>
    <w:rsid w:val="00060CA1"/>
    <w:rsid w:val="0006217B"/>
    <w:rsid w:val="0006317D"/>
    <w:rsid w:val="0006388B"/>
    <w:rsid w:val="00063944"/>
    <w:rsid w:val="00064B0D"/>
    <w:rsid w:val="000660AD"/>
    <w:rsid w:val="000668A6"/>
    <w:rsid w:val="00066946"/>
    <w:rsid w:val="00066DE6"/>
    <w:rsid w:val="000672C7"/>
    <w:rsid w:val="00067B35"/>
    <w:rsid w:val="0007101A"/>
    <w:rsid w:val="0007168F"/>
    <w:rsid w:val="00073159"/>
    <w:rsid w:val="00073482"/>
    <w:rsid w:val="00075569"/>
    <w:rsid w:val="000756C5"/>
    <w:rsid w:val="00075EE0"/>
    <w:rsid w:val="000761EA"/>
    <w:rsid w:val="000768B0"/>
    <w:rsid w:val="000805DE"/>
    <w:rsid w:val="00082416"/>
    <w:rsid w:val="00082C4F"/>
    <w:rsid w:val="000835E2"/>
    <w:rsid w:val="00083B39"/>
    <w:rsid w:val="00084174"/>
    <w:rsid w:val="000845FA"/>
    <w:rsid w:val="0008466B"/>
    <w:rsid w:val="0008504E"/>
    <w:rsid w:val="0008695A"/>
    <w:rsid w:val="00087F93"/>
    <w:rsid w:val="00090595"/>
    <w:rsid w:val="00090599"/>
    <w:rsid w:val="0009068A"/>
    <w:rsid w:val="00090BF1"/>
    <w:rsid w:val="00092569"/>
    <w:rsid w:val="00092AB0"/>
    <w:rsid w:val="00093B77"/>
    <w:rsid w:val="00095472"/>
    <w:rsid w:val="0009640A"/>
    <w:rsid w:val="00097903"/>
    <w:rsid w:val="000A058B"/>
    <w:rsid w:val="000A085C"/>
    <w:rsid w:val="000A3403"/>
    <w:rsid w:val="000A3932"/>
    <w:rsid w:val="000A5512"/>
    <w:rsid w:val="000A5D88"/>
    <w:rsid w:val="000A7369"/>
    <w:rsid w:val="000A7EF9"/>
    <w:rsid w:val="000B16E7"/>
    <w:rsid w:val="000B2773"/>
    <w:rsid w:val="000B2940"/>
    <w:rsid w:val="000B417F"/>
    <w:rsid w:val="000B4246"/>
    <w:rsid w:val="000B4AD8"/>
    <w:rsid w:val="000B61F3"/>
    <w:rsid w:val="000C0303"/>
    <w:rsid w:val="000C05D3"/>
    <w:rsid w:val="000C09F4"/>
    <w:rsid w:val="000C13E2"/>
    <w:rsid w:val="000C1637"/>
    <w:rsid w:val="000C1D36"/>
    <w:rsid w:val="000C1ED7"/>
    <w:rsid w:val="000C1FF6"/>
    <w:rsid w:val="000C37FF"/>
    <w:rsid w:val="000C3A42"/>
    <w:rsid w:val="000C6036"/>
    <w:rsid w:val="000C64E4"/>
    <w:rsid w:val="000C72AA"/>
    <w:rsid w:val="000C7EE8"/>
    <w:rsid w:val="000D0BA6"/>
    <w:rsid w:val="000D0BF5"/>
    <w:rsid w:val="000D293B"/>
    <w:rsid w:val="000D4262"/>
    <w:rsid w:val="000D5823"/>
    <w:rsid w:val="000D5FBC"/>
    <w:rsid w:val="000D614E"/>
    <w:rsid w:val="000D61F1"/>
    <w:rsid w:val="000D622B"/>
    <w:rsid w:val="000D6D3A"/>
    <w:rsid w:val="000D74DF"/>
    <w:rsid w:val="000D780C"/>
    <w:rsid w:val="000E1144"/>
    <w:rsid w:val="000E265E"/>
    <w:rsid w:val="000E396E"/>
    <w:rsid w:val="000E41D1"/>
    <w:rsid w:val="000E47E0"/>
    <w:rsid w:val="000E53EA"/>
    <w:rsid w:val="000E7599"/>
    <w:rsid w:val="000F0BB3"/>
    <w:rsid w:val="000F1593"/>
    <w:rsid w:val="000F1BA7"/>
    <w:rsid w:val="000F22D4"/>
    <w:rsid w:val="000F27E6"/>
    <w:rsid w:val="000F3327"/>
    <w:rsid w:val="000F367C"/>
    <w:rsid w:val="000F407A"/>
    <w:rsid w:val="000F40C7"/>
    <w:rsid w:val="000F44B6"/>
    <w:rsid w:val="000F5B3D"/>
    <w:rsid w:val="000F5E44"/>
    <w:rsid w:val="000F74E0"/>
    <w:rsid w:val="000F7832"/>
    <w:rsid w:val="000F7ADC"/>
    <w:rsid w:val="0010079B"/>
    <w:rsid w:val="00100B32"/>
    <w:rsid w:val="0010117A"/>
    <w:rsid w:val="00102222"/>
    <w:rsid w:val="00102E5F"/>
    <w:rsid w:val="0010352D"/>
    <w:rsid w:val="00105682"/>
    <w:rsid w:val="00105DBC"/>
    <w:rsid w:val="00105DEC"/>
    <w:rsid w:val="00105DEF"/>
    <w:rsid w:val="0010611D"/>
    <w:rsid w:val="001062FF"/>
    <w:rsid w:val="00106AB9"/>
    <w:rsid w:val="00106EC2"/>
    <w:rsid w:val="00110D25"/>
    <w:rsid w:val="0011116D"/>
    <w:rsid w:val="00111BEE"/>
    <w:rsid w:val="00114AED"/>
    <w:rsid w:val="00114D02"/>
    <w:rsid w:val="001159FB"/>
    <w:rsid w:val="00115F3E"/>
    <w:rsid w:val="0011600A"/>
    <w:rsid w:val="00117E17"/>
    <w:rsid w:val="0012034D"/>
    <w:rsid w:val="00120709"/>
    <w:rsid w:val="00120D48"/>
    <w:rsid w:val="0012130F"/>
    <w:rsid w:val="001217B4"/>
    <w:rsid w:val="00123FB3"/>
    <w:rsid w:val="00125246"/>
    <w:rsid w:val="00125E6F"/>
    <w:rsid w:val="001307BF"/>
    <w:rsid w:val="00131330"/>
    <w:rsid w:val="001324F2"/>
    <w:rsid w:val="00133FE9"/>
    <w:rsid w:val="0013611C"/>
    <w:rsid w:val="001366C1"/>
    <w:rsid w:val="0013740B"/>
    <w:rsid w:val="00140141"/>
    <w:rsid w:val="001405DC"/>
    <w:rsid w:val="0014118B"/>
    <w:rsid w:val="0014216A"/>
    <w:rsid w:val="001452C0"/>
    <w:rsid w:val="00145309"/>
    <w:rsid w:val="001470FD"/>
    <w:rsid w:val="001475EC"/>
    <w:rsid w:val="0015025E"/>
    <w:rsid w:val="001519DD"/>
    <w:rsid w:val="00151EA1"/>
    <w:rsid w:val="0015209E"/>
    <w:rsid w:val="001543BE"/>
    <w:rsid w:val="001548D5"/>
    <w:rsid w:val="00155101"/>
    <w:rsid w:val="0015535C"/>
    <w:rsid w:val="00157825"/>
    <w:rsid w:val="00157E7C"/>
    <w:rsid w:val="00160768"/>
    <w:rsid w:val="00160AF6"/>
    <w:rsid w:val="00160CBD"/>
    <w:rsid w:val="0016120D"/>
    <w:rsid w:val="00161A5E"/>
    <w:rsid w:val="00161C67"/>
    <w:rsid w:val="00164061"/>
    <w:rsid w:val="001640B6"/>
    <w:rsid w:val="001653EE"/>
    <w:rsid w:val="001655E7"/>
    <w:rsid w:val="00165A9F"/>
    <w:rsid w:val="00167081"/>
    <w:rsid w:val="00170F64"/>
    <w:rsid w:val="0017115E"/>
    <w:rsid w:val="0017180A"/>
    <w:rsid w:val="001719D8"/>
    <w:rsid w:val="00171E29"/>
    <w:rsid w:val="00171F7B"/>
    <w:rsid w:val="00173125"/>
    <w:rsid w:val="0017405A"/>
    <w:rsid w:val="00175527"/>
    <w:rsid w:val="00176D2F"/>
    <w:rsid w:val="00180B2D"/>
    <w:rsid w:val="001816BA"/>
    <w:rsid w:val="00181EB7"/>
    <w:rsid w:val="00182506"/>
    <w:rsid w:val="0018253D"/>
    <w:rsid w:val="00182AC7"/>
    <w:rsid w:val="00182E4B"/>
    <w:rsid w:val="00183976"/>
    <w:rsid w:val="00184037"/>
    <w:rsid w:val="001842DB"/>
    <w:rsid w:val="001846C8"/>
    <w:rsid w:val="001847F1"/>
    <w:rsid w:val="00184CB5"/>
    <w:rsid w:val="00184D05"/>
    <w:rsid w:val="001853B6"/>
    <w:rsid w:val="001868EE"/>
    <w:rsid w:val="00186A9F"/>
    <w:rsid w:val="00186E1B"/>
    <w:rsid w:val="00190DDC"/>
    <w:rsid w:val="00191947"/>
    <w:rsid w:val="0019431D"/>
    <w:rsid w:val="001951E0"/>
    <w:rsid w:val="001955FE"/>
    <w:rsid w:val="00195D32"/>
    <w:rsid w:val="00196347"/>
    <w:rsid w:val="00197084"/>
    <w:rsid w:val="001A00C6"/>
    <w:rsid w:val="001A059A"/>
    <w:rsid w:val="001A0788"/>
    <w:rsid w:val="001A0BB0"/>
    <w:rsid w:val="001A0CD5"/>
    <w:rsid w:val="001A1059"/>
    <w:rsid w:val="001A1BF0"/>
    <w:rsid w:val="001A2C55"/>
    <w:rsid w:val="001A31E0"/>
    <w:rsid w:val="001A3444"/>
    <w:rsid w:val="001A3830"/>
    <w:rsid w:val="001A3F7B"/>
    <w:rsid w:val="001A5B62"/>
    <w:rsid w:val="001A6DC9"/>
    <w:rsid w:val="001B015B"/>
    <w:rsid w:val="001B11CA"/>
    <w:rsid w:val="001B2B3D"/>
    <w:rsid w:val="001B374F"/>
    <w:rsid w:val="001B4001"/>
    <w:rsid w:val="001B493C"/>
    <w:rsid w:val="001B68A8"/>
    <w:rsid w:val="001B6A87"/>
    <w:rsid w:val="001B6AE2"/>
    <w:rsid w:val="001C0251"/>
    <w:rsid w:val="001C11E8"/>
    <w:rsid w:val="001C1446"/>
    <w:rsid w:val="001C16F9"/>
    <w:rsid w:val="001C2AB0"/>
    <w:rsid w:val="001C2D83"/>
    <w:rsid w:val="001C48B9"/>
    <w:rsid w:val="001C5E56"/>
    <w:rsid w:val="001C5F9E"/>
    <w:rsid w:val="001C6928"/>
    <w:rsid w:val="001C772A"/>
    <w:rsid w:val="001D01DE"/>
    <w:rsid w:val="001D0B39"/>
    <w:rsid w:val="001D2B86"/>
    <w:rsid w:val="001D4797"/>
    <w:rsid w:val="001D6503"/>
    <w:rsid w:val="001D66D0"/>
    <w:rsid w:val="001D7939"/>
    <w:rsid w:val="001E196A"/>
    <w:rsid w:val="001E6520"/>
    <w:rsid w:val="001E77B6"/>
    <w:rsid w:val="001E798D"/>
    <w:rsid w:val="001F0455"/>
    <w:rsid w:val="001F08D4"/>
    <w:rsid w:val="001F0C9B"/>
    <w:rsid w:val="001F125A"/>
    <w:rsid w:val="001F13C4"/>
    <w:rsid w:val="001F1509"/>
    <w:rsid w:val="001F1B84"/>
    <w:rsid w:val="001F3D56"/>
    <w:rsid w:val="001F4F82"/>
    <w:rsid w:val="001F7419"/>
    <w:rsid w:val="00200224"/>
    <w:rsid w:val="002008BB"/>
    <w:rsid w:val="00202007"/>
    <w:rsid w:val="00202F07"/>
    <w:rsid w:val="002032CB"/>
    <w:rsid w:val="00203E22"/>
    <w:rsid w:val="00205E66"/>
    <w:rsid w:val="002068AB"/>
    <w:rsid w:val="00210456"/>
    <w:rsid w:val="002139EA"/>
    <w:rsid w:val="00213E7C"/>
    <w:rsid w:val="00213EF5"/>
    <w:rsid w:val="002148F5"/>
    <w:rsid w:val="00214F45"/>
    <w:rsid w:val="00215043"/>
    <w:rsid w:val="002176B5"/>
    <w:rsid w:val="002200EC"/>
    <w:rsid w:val="00220512"/>
    <w:rsid w:val="00221DE4"/>
    <w:rsid w:val="002222F0"/>
    <w:rsid w:val="00224F03"/>
    <w:rsid w:val="00226118"/>
    <w:rsid w:val="0022644A"/>
    <w:rsid w:val="0022649E"/>
    <w:rsid w:val="00227209"/>
    <w:rsid w:val="00227853"/>
    <w:rsid w:val="00230889"/>
    <w:rsid w:val="00231E29"/>
    <w:rsid w:val="00232AD4"/>
    <w:rsid w:val="002331A6"/>
    <w:rsid w:val="0023464C"/>
    <w:rsid w:val="00235F73"/>
    <w:rsid w:val="00236E93"/>
    <w:rsid w:val="002375BE"/>
    <w:rsid w:val="00241344"/>
    <w:rsid w:val="00245260"/>
    <w:rsid w:val="00246D5F"/>
    <w:rsid w:val="00246FF4"/>
    <w:rsid w:val="002503D7"/>
    <w:rsid w:val="00250783"/>
    <w:rsid w:val="00250792"/>
    <w:rsid w:val="002515CF"/>
    <w:rsid w:val="00251DC4"/>
    <w:rsid w:val="00253178"/>
    <w:rsid w:val="00253C01"/>
    <w:rsid w:val="00254372"/>
    <w:rsid w:val="00256C49"/>
    <w:rsid w:val="002571B6"/>
    <w:rsid w:val="002577FF"/>
    <w:rsid w:val="002618C8"/>
    <w:rsid w:val="00262379"/>
    <w:rsid w:val="00262707"/>
    <w:rsid w:val="00262DF5"/>
    <w:rsid w:val="0026318F"/>
    <w:rsid w:val="002633F8"/>
    <w:rsid w:val="00263470"/>
    <w:rsid w:val="002645D4"/>
    <w:rsid w:val="00264691"/>
    <w:rsid w:val="0026663D"/>
    <w:rsid w:val="002668AB"/>
    <w:rsid w:val="00267772"/>
    <w:rsid w:val="002729F8"/>
    <w:rsid w:val="00273179"/>
    <w:rsid w:val="002758E3"/>
    <w:rsid w:val="00277956"/>
    <w:rsid w:val="00277E9D"/>
    <w:rsid w:val="00280E68"/>
    <w:rsid w:val="00281098"/>
    <w:rsid w:val="0028169B"/>
    <w:rsid w:val="00282CC4"/>
    <w:rsid w:val="00282E39"/>
    <w:rsid w:val="00284D1E"/>
    <w:rsid w:val="00285CD3"/>
    <w:rsid w:val="00285F64"/>
    <w:rsid w:val="002868E1"/>
    <w:rsid w:val="00286982"/>
    <w:rsid w:val="002924F7"/>
    <w:rsid w:val="00294882"/>
    <w:rsid w:val="0029706E"/>
    <w:rsid w:val="002A060C"/>
    <w:rsid w:val="002A1825"/>
    <w:rsid w:val="002A2415"/>
    <w:rsid w:val="002A5300"/>
    <w:rsid w:val="002A5751"/>
    <w:rsid w:val="002A5884"/>
    <w:rsid w:val="002A5A3B"/>
    <w:rsid w:val="002A7611"/>
    <w:rsid w:val="002A7EC2"/>
    <w:rsid w:val="002B0550"/>
    <w:rsid w:val="002B2B12"/>
    <w:rsid w:val="002B33EB"/>
    <w:rsid w:val="002B3990"/>
    <w:rsid w:val="002B3A9E"/>
    <w:rsid w:val="002B658B"/>
    <w:rsid w:val="002B757C"/>
    <w:rsid w:val="002C04B5"/>
    <w:rsid w:val="002C0B39"/>
    <w:rsid w:val="002C130E"/>
    <w:rsid w:val="002C2466"/>
    <w:rsid w:val="002C2D63"/>
    <w:rsid w:val="002C324D"/>
    <w:rsid w:val="002C36D8"/>
    <w:rsid w:val="002C41B8"/>
    <w:rsid w:val="002C4330"/>
    <w:rsid w:val="002C458C"/>
    <w:rsid w:val="002C4BA0"/>
    <w:rsid w:val="002C5541"/>
    <w:rsid w:val="002C6125"/>
    <w:rsid w:val="002C65AC"/>
    <w:rsid w:val="002C6F41"/>
    <w:rsid w:val="002C7124"/>
    <w:rsid w:val="002D24DE"/>
    <w:rsid w:val="002D30E5"/>
    <w:rsid w:val="002D3106"/>
    <w:rsid w:val="002D3841"/>
    <w:rsid w:val="002D4732"/>
    <w:rsid w:val="002D6501"/>
    <w:rsid w:val="002D6A0E"/>
    <w:rsid w:val="002D75D2"/>
    <w:rsid w:val="002E0C4E"/>
    <w:rsid w:val="002E0E15"/>
    <w:rsid w:val="002E141D"/>
    <w:rsid w:val="002E29C3"/>
    <w:rsid w:val="002E2EA5"/>
    <w:rsid w:val="002E389C"/>
    <w:rsid w:val="002E45BA"/>
    <w:rsid w:val="002E5F20"/>
    <w:rsid w:val="002E6AC5"/>
    <w:rsid w:val="002F0C5E"/>
    <w:rsid w:val="002F1523"/>
    <w:rsid w:val="002F1FED"/>
    <w:rsid w:val="002F4FE5"/>
    <w:rsid w:val="002F689E"/>
    <w:rsid w:val="0030072B"/>
    <w:rsid w:val="00302270"/>
    <w:rsid w:val="003035A4"/>
    <w:rsid w:val="00304278"/>
    <w:rsid w:val="00304594"/>
    <w:rsid w:val="003046F1"/>
    <w:rsid w:val="00305572"/>
    <w:rsid w:val="00305808"/>
    <w:rsid w:val="003063E0"/>
    <w:rsid w:val="00307FDD"/>
    <w:rsid w:val="003100D9"/>
    <w:rsid w:val="003102BC"/>
    <w:rsid w:val="00310481"/>
    <w:rsid w:val="00310567"/>
    <w:rsid w:val="00310BCE"/>
    <w:rsid w:val="00311F69"/>
    <w:rsid w:val="003138BB"/>
    <w:rsid w:val="00314038"/>
    <w:rsid w:val="00314147"/>
    <w:rsid w:val="0031430A"/>
    <w:rsid w:val="00314E93"/>
    <w:rsid w:val="00315D9C"/>
    <w:rsid w:val="00315E78"/>
    <w:rsid w:val="0031746B"/>
    <w:rsid w:val="00317638"/>
    <w:rsid w:val="00317806"/>
    <w:rsid w:val="003203C6"/>
    <w:rsid w:val="00320D5C"/>
    <w:rsid w:val="00320F0A"/>
    <w:rsid w:val="003227BE"/>
    <w:rsid w:val="00322E07"/>
    <w:rsid w:val="00325350"/>
    <w:rsid w:val="00325A6D"/>
    <w:rsid w:val="00325EE4"/>
    <w:rsid w:val="00326694"/>
    <w:rsid w:val="00326F5D"/>
    <w:rsid w:val="00327FE6"/>
    <w:rsid w:val="00330739"/>
    <w:rsid w:val="003317CE"/>
    <w:rsid w:val="00334BE5"/>
    <w:rsid w:val="0033697E"/>
    <w:rsid w:val="00337752"/>
    <w:rsid w:val="00340C4D"/>
    <w:rsid w:val="0034243D"/>
    <w:rsid w:val="003429BB"/>
    <w:rsid w:val="003432BD"/>
    <w:rsid w:val="0034347C"/>
    <w:rsid w:val="00343C7D"/>
    <w:rsid w:val="003448FE"/>
    <w:rsid w:val="00345A9B"/>
    <w:rsid w:val="00345CBF"/>
    <w:rsid w:val="00346CCC"/>
    <w:rsid w:val="003505AD"/>
    <w:rsid w:val="0035214A"/>
    <w:rsid w:val="003525F1"/>
    <w:rsid w:val="00352B11"/>
    <w:rsid w:val="00352B7B"/>
    <w:rsid w:val="003534F4"/>
    <w:rsid w:val="0035784B"/>
    <w:rsid w:val="003608EC"/>
    <w:rsid w:val="00360D6E"/>
    <w:rsid w:val="00361747"/>
    <w:rsid w:val="00361E1C"/>
    <w:rsid w:val="00364A39"/>
    <w:rsid w:val="003657A5"/>
    <w:rsid w:val="003662C7"/>
    <w:rsid w:val="00366793"/>
    <w:rsid w:val="00366E65"/>
    <w:rsid w:val="00367167"/>
    <w:rsid w:val="003677B7"/>
    <w:rsid w:val="00370A1F"/>
    <w:rsid w:val="003710A9"/>
    <w:rsid w:val="0037146F"/>
    <w:rsid w:val="00371588"/>
    <w:rsid w:val="00375BA6"/>
    <w:rsid w:val="00376050"/>
    <w:rsid w:val="00377D19"/>
    <w:rsid w:val="00381001"/>
    <w:rsid w:val="00381F84"/>
    <w:rsid w:val="00382AE4"/>
    <w:rsid w:val="00382B87"/>
    <w:rsid w:val="00383724"/>
    <w:rsid w:val="003843F7"/>
    <w:rsid w:val="00385F01"/>
    <w:rsid w:val="00386426"/>
    <w:rsid w:val="00387C4F"/>
    <w:rsid w:val="003904E9"/>
    <w:rsid w:val="00390E40"/>
    <w:rsid w:val="00393F4A"/>
    <w:rsid w:val="00395312"/>
    <w:rsid w:val="0039538D"/>
    <w:rsid w:val="003954D3"/>
    <w:rsid w:val="00395727"/>
    <w:rsid w:val="00395DEC"/>
    <w:rsid w:val="00396BFF"/>
    <w:rsid w:val="003970A6"/>
    <w:rsid w:val="003A068F"/>
    <w:rsid w:val="003A1E83"/>
    <w:rsid w:val="003A6B47"/>
    <w:rsid w:val="003A76BB"/>
    <w:rsid w:val="003B0F31"/>
    <w:rsid w:val="003B1DCB"/>
    <w:rsid w:val="003B2052"/>
    <w:rsid w:val="003B30C2"/>
    <w:rsid w:val="003B3ECE"/>
    <w:rsid w:val="003B4377"/>
    <w:rsid w:val="003B52B0"/>
    <w:rsid w:val="003B7BFE"/>
    <w:rsid w:val="003C0D4F"/>
    <w:rsid w:val="003C2D2A"/>
    <w:rsid w:val="003C3BA7"/>
    <w:rsid w:val="003C45AB"/>
    <w:rsid w:val="003C6770"/>
    <w:rsid w:val="003C71AB"/>
    <w:rsid w:val="003C72FE"/>
    <w:rsid w:val="003D1814"/>
    <w:rsid w:val="003D2354"/>
    <w:rsid w:val="003D2AAB"/>
    <w:rsid w:val="003D2C44"/>
    <w:rsid w:val="003D4BC6"/>
    <w:rsid w:val="003D56F6"/>
    <w:rsid w:val="003D780D"/>
    <w:rsid w:val="003D7D5C"/>
    <w:rsid w:val="003E0621"/>
    <w:rsid w:val="003E0B3E"/>
    <w:rsid w:val="003E0E15"/>
    <w:rsid w:val="003E28A0"/>
    <w:rsid w:val="003E3326"/>
    <w:rsid w:val="003E33C2"/>
    <w:rsid w:val="003E364E"/>
    <w:rsid w:val="003E54DD"/>
    <w:rsid w:val="003E567A"/>
    <w:rsid w:val="003E567F"/>
    <w:rsid w:val="003E6BBC"/>
    <w:rsid w:val="003E71CE"/>
    <w:rsid w:val="003F0ADE"/>
    <w:rsid w:val="003F10D9"/>
    <w:rsid w:val="003F2450"/>
    <w:rsid w:val="003F313D"/>
    <w:rsid w:val="003F4CFC"/>
    <w:rsid w:val="003F4FB3"/>
    <w:rsid w:val="003F5C42"/>
    <w:rsid w:val="003F5D52"/>
    <w:rsid w:val="003F6229"/>
    <w:rsid w:val="00400708"/>
    <w:rsid w:val="00402D42"/>
    <w:rsid w:val="00404CEC"/>
    <w:rsid w:val="00404F1B"/>
    <w:rsid w:val="00406B7E"/>
    <w:rsid w:val="00406FA0"/>
    <w:rsid w:val="004073FB"/>
    <w:rsid w:val="00412447"/>
    <w:rsid w:val="00413287"/>
    <w:rsid w:val="004133B5"/>
    <w:rsid w:val="00414A3F"/>
    <w:rsid w:val="00414E1C"/>
    <w:rsid w:val="004153F3"/>
    <w:rsid w:val="00416181"/>
    <w:rsid w:val="004176E7"/>
    <w:rsid w:val="004179CD"/>
    <w:rsid w:val="00417D6E"/>
    <w:rsid w:val="00420B87"/>
    <w:rsid w:val="00421A98"/>
    <w:rsid w:val="00421AD6"/>
    <w:rsid w:val="00422CFD"/>
    <w:rsid w:val="004233FC"/>
    <w:rsid w:val="00427AFA"/>
    <w:rsid w:val="00427D67"/>
    <w:rsid w:val="0043081B"/>
    <w:rsid w:val="00430CA9"/>
    <w:rsid w:val="00430FAB"/>
    <w:rsid w:val="00431049"/>
    <w:rsid w:val="00431A54"/>
    <w:rsid w:val="004320A5"/>
    <w:rsid w:val="004349E0"/>
    <w:rsid w:val="0043543E"/>
    <w:rsid w:val="00435CA2"/>
    <w:rsid w:val="00437658"/>
    <w:rsid w:val="0044203F"/>
    <w:rsid w:val="004424AC"/>
    <w:rsid w:val="004435AB"/>
    <w:rsid w:val="00443F2C"/>
    <w:rsid w:val="004469B4"/>
    <w:rsid w:val="00447085"/>
    <w:rsid w:val="0044719C"/>
    <w:rsid w:val="00447ADD"/>
    <w:rsid w:val="00450EA6"/>
    <w:rsid w:val="004519FD"/>
    <w:rsid w:val="004527C9"/>
    <w:rsid w:val="00452BF4"/>
    <w:rsid w:val="00452C58"/>
    <w:rsid w:val="00453696"/>
    <w:rsid w:val="00454307"/>
    <w:rsid w:val="004546E7"/>
    <w:rsid w:val="0045735D"/>
    <w:rsid w:val="00462889"/>
    <w:rsid w:val="00463CC7"/>
    <w:rsid w:val="00463F98"/>
    <w:rsid w:val="00464D55"/>
    <w:rsid w:val="0046618D"/>
    <w:rsid w:val="004708C5"/>
    <w:rsid w:val="004735C2"/>
    <w:rsid w:val="004776A4"/>
    <w:rsid w:val="00480012"/>
    <w:rsid w:val="00481822"/>
    <w:rsid w:val="00482BF2"/>
    <w:rsid w:val="00482E45"/>
    <w:rsid w:val="00484CB9"/>
    <w:rsid w:val="00485C39"/>
    <w:rsid w:val="004916CA"/>
    <w:rsid w:val="00491B12"/>
    <w:rsid w:val="0049392D"/>
    <w:rsid w:val="0049408E"/>
    <w:rsid w:val="00496014"/>
    <w:rsid w:val="004A079B"/>
    <w:rsid w:val="004A0F53"/>
    <w:rsid w:val="004A1BB6"/>
    <w:rsid w:val="004A3590"/>
    <w:rsid w:val="004A36A5"/>
    <w:rsid w:val="004A3A6F"/>
    <w:rsid w:val="004A45E9"/>
    <w:rsid w:val="004A5296"/>
    <w:rsid w:val="004A737D"/>
    <w:rsid w:val="004A7A8F"/>
    <w:rsid w:val="004B023E"/>
    <w:rsid w:val="004B07C3"/>
    <w:rsid w:val="004B3082"/>
    <w:rsid w:val="004B4E7F"/>
    <w:rsid w:val="004B59DA"/>
    <w:rsid w:val="004B5C7D"/>
    <w:rsid w:val="004B60FB"/>
    <w:rsid w:val="004B6741"/>
    <w:rsid w:val="004B777F"/>
    <w:rsid w:val="004C0F09"/>
    <w:rsid w:val="004C10B1"/>
    <w:rsid w:val="004C1C57"/>
    <w:rsid w:val="004C29C5"/>
    <w:rsid w:val="004C39C7"/>
    <w:rsid w:val="004C7EE2"/>
    <w:rsid w:val="004D0CFE"/>
    <w:rsid w:val="004D1803"/>
    <w:rsid w:val="004D1A33"/>
    <w:rsid w:val="004D3645"/>
    <w:rsid w:val="004D5043"/>
    <w:rsid w:val="004D5BF0"/>
    <w:rsid w:val="004D64D1"/>
    <w:rsid w:val="004D6B86"/>
    <w:rsid w:val="004D6D52"/>
    <w:rsid w:val="004D6F04"/>
    <w:rsid w:val="004D7960"/>
    <w:rsid w:val="004E0745"/>
    <w:rsid w:val="004E0CFC"/>
    <w:rsid w:val="004E0D29"/>
    <w:rsid w:val="004E121D"/>
    <w:rsid w:val="004E1945"/>
    <w:rsid w:val="004E3043"/>
    <w:rsid w:val="004E3649"/>
    <w:rsid w:val="004E3BFC"/>
    <w:rsid w:val="004E3CFF"/>
    <w:rsid w:val="004E5213"/>
    <w:rsid w:val="004E5653"/>
    <w:rsid w:val="004E5892"/>
    <w:rsid w:val="004E6DD4"/>
    <w:rsid w:val="004E720F"/>
    <w:rsid w:val="004F1F37"/>
    <w:rsid w:val="004F208C"/>
    <w:rsid w:val="004F2E66"/>
    <w:rsid w:val="004F2E89"/>
    <w:rsid w:val="004F2FF3"/>
    <w:rsid w:val="004F365B"/>
    <w:rsid w:val="004F3FE6"/>
    <w:rsid w:val="004F4A4F"/>
    <w:rsid w:val="004F6F5F"/>
    <w:rsid w:val="004F7725"/>
    <w:rsid w:val="00500FDA"/>
    <w:rsid w:val="005012A4"/>
    <w:rsid w:val="00503FF4"/>
    <w:rsid w:val="00506050"/>
    <w:rsid w:val="00506B35"/>
    <w:rsid w:val="00507849"/>
    <w:rsid w:val="00507C56"/>
    <w:rsid w:val="00507E18"/>
    <w:rsid w:val="00510A5A"/>
    <w:rsid w:val="00510F0F"/>
    <w:rsid w:val="00511750"/>
    <w:rsid w:val="00512818"/>
    <w:rsid w:val="005145E8"/>
    <w:rsid w:val="00516098"/>
    <w:rsid w:val="00517347"/>
    <w:rsid w:val="00517B46"/>
    <w:rsid w:val="005209C6"/>
    <w:rsid w:val="00521A1F"/>
    <w:rsid w:val="00521AB1"/>
    <w:rsid w:val="00521B54"/>
    <w:rsid w:val="005220AD"/>
    <w:rsid w:val="0052287D"/>
    <w:rsid w:val="00522C90"/>
    <w:rsid w:val="0052347F"/>
    <w:rsid w:val="00526A6C"/>
    <w:rsid w:val="0052703B"/>
    <w:rsid w:val="00527443"/>
    <w:rsid w:val="00527D30"/>
    <w:rsid w:val="0053129A"/>
    <w:rsid w:val="00531852"/>
    <w:rsid w:val="0053296A"/>
    <w:rsid w:val="005331E9"/>
    <w:rsid w:val="005333DB"/>
    <w:rsid w:val="00533FA6"/>
    <w:rsid w:val="00534645"/>
    <w:rsid w:val="005353EF"/>
    <w:rsid w:val="00535918"/>
    <w:rsid w:val="00535D99"/>
    <w:rsid w:val="00535FFF"/>
    <w:rsid w:val="00536347"/>
    <w:rsid w:val="00536422"/>
    <w:rsid w:val="00536445"/>
    <w:rsid w:val="005370DD"/>
    <w:rsid w:val="00537781"/>
    <w:rsid w:val="00540711"/>
    <w:rsid w:val="00541666"/>
    <w:rsid w:val="00541C36"/>
    <w:rsid w:val="00542BD0"/>
    <w:rsid w:val="005440A2"/>
    <w:rsid w:val="00544276"/>
    <w:rsid w:val="005453D8"/>
    <w:rsid w:val="00546A6A"/>
    <w:rsid w:val="00547630"/>
    <w:rsid w:val="00550444"/>
    <w:rsid w:val="00550721"/>
    <w:rsid w:val="00550C3D"/>
    <w:rsid w:val="00551A62"/>
    <w:rsid w:val="005529A2"/>
    <w:rsid w:val="0055485B"/>
    <w:rsid w:val="0055495A"/>
    <w:rsid w:val="005552A1"/>
    <w:rsid w:val="00555604"/>
    <w:rsid w:val="00555B8B"/>
    <w:rsid w:val="00556163"/>
    <w:rsid w:val="005579B2"/>
    <w:rsid w:val="00560A29"/>
    <w:rsid w:val="00561784"/>
    <w:rsid w:val="00562B19"/>
    <w:rsid w:val="00562FE1"/>
    <w:rsid w:val="00563466"/>
    <w:rsid w:val="005639A5"/>
    <w:rsid w:val="00564082"/>
    <w:rsid w:val="0056484E"/>
    <w:rsid w:val="00565BC0"/>
    <w:rsid w:val="0056737F"/>
    <w:rsid w:val="00570DA4"/>
    <w:rsid w:val="0057177C"/>
    <w:rsid w:val="00571D24"/>
    <w:rsid w:val="00572C50"/>
    <w:rsid w:val="00572CAC"/>
    <w:rsid w:val="005737B2"/>
    <w:rsid w:val="0057528E"/>
    <w:rsid w:val="00575384"/>
    <w:rsid w:val="00580799"/>
    <w:rsid w:val="00580F21"/>
    <w:rsid w:val="00581397"/>
    <w:rsid w:val="00581F88"/>
    <w:rsid w:val="00583BFD"/>
    <w:rsid w:val="00585CBF"/>
    <w:rsid w:val="00586431"/>
    <w:rsid w:val="0058733B"/>
    <w:rsid w:val="0059016D"/>
    <w:rsid w:val="005901EB"/>
    <w:rsid w:val="0059085A"/>
    <w:rsid w:val="00591942"/>
    <w:rsid w:val="00592335"/>
    <w:rsid w:val="00592A46"/>
    <w:rsid w:val="005938CB"/>
    <w:rsid w:val="00595154"/>
    <w:rsid w:val="00596251"/>
    <w:rsid w:val="00596BDC"/>
    <w:rsid w:val="00597598"/>
    <w:rsid w:val="005A0550"/>
    <w:rsid w:val="005A07CC"/>
    <w:rsid w:val="005A2F02"/>
    <w:rsid w:val="005A3EC8"/>
    <w:rsid w:val="005A4EC8"/>
    <w:rsid w:val="005A560D"/>
    <w:rsid w:val="005A577D"/>
    <w:rsid w:val="005A5982"/>
    <w:rsid w:val="005A5FBE"/>
    <w:rsid w:val="005A6904"/>
    <w:rsid w:val="005A73A7"/>
    <w:rsid w:val="005B0C24"/>
    <w:rsid w:val="005B17C9"/>
    <w:rsid w:val="005B211F"/>
    <w:rsid w:val="005B3297"/>
    <w:rsid w:val="005B4435"/>
    <w:rsid w:val="005B4F57"/>
    <w:rsid w:val="005B5A42"/>
    <w:rsid w:val="005B5C71"/>
    <w:rsid w:val="005B66EB"/>
    <w:rsid w:val="005B7778"/>
    <w:rsid w:val="005C0035"/>
    <w:rsid w:val="005C0BBA"/>
    <w:rsid w:val="005C11FD"/>
    <w:rsid w:val="005C1B8A"/>
    <w:rsid w:val="005C1ECE"/>
    <w:rsid w:val="005C2270"/>
    <w:rsid w:val="005C343E"/>
    <w:rsid w:val="005C4A8F"/>
    <w:rsid w:val="005C4A96"/>
    <w:rsid w:val="005C639F"/>
    <w:rsid w:val="005C78BB"/>
    <w:rsid w:val="005D0320"/>
    <w:rsid w:val="005D0AF4"/>
    <w:rsid w:val="005D0CC1"/>
    <w:rsid w:val="005D1D4C"/>
    <w:rsid w:val="005D1F65"/>
    <w:rsid w:val="005D250E"/>
    <w:rsid w:val="005D34DC"/>
    <w:rsid w:val="005D37C6"/>
    <w:rsid w:val="005D3B3B"/>
    <w:rsid w:val="005D4C8F"/>
    <w:rsid w:val="005D5DC3"/>
    <w:rsid w:val="005D6AD4"/>
    <w:rsid w:val="005D6C51"/>
    <w:rsid w:val="005D6D6A"/>
    <w:rsid w:val="005D7D9F"/>
    <w:rsid w:val="005E1064"/>
    <w:rsid w:val="005E1D55"/>
    <w:rsid w:val="005E3D06"/>
    <w:rsid w:val="005E473B"/>
    <w:rsid w:val="005E4974"/>
    <w:rsid w:val="005E65D5"/>
    <w:rsid w:val="005E687D"/>
    <w:rsid w:val="005E6F40"/>
    <w:rsid w:val="005E7645"/>
    <w:rsid w:val="005E7F4F"/>
    <w:rsid w:val="005F04C8"/>
    <w:rsid w:val="005F15DE"/>
    <w:rsid w:val="005F1F0A"/>
    <w:rsid w:val="005F2375"/>
    <w:rsid w:val="005F2F2E"/>
    <w:rsid w:val="005F421A"/>
    <w:rsid w:val="005F4752"/>
    <w:rsid w:val="005F57AC"/>
    <w:rsid w:val="005F5AA9"/>
    <w:rsid w:val="005F5B1B"/>
    <w:rsid w:val="00600585"/>
    <w:rsid w:val="006018AD"/>
    <w:rsid w:val="00601FD9"/>
    <w:rsid w:val="00602346"/>
    <w:rsid w:val="00603570"/>
    <w:rsid w:val="006048CB"/>
    <w:rsid w:val="00604D15"/>
    <w:rsid w:val="00605B54"/>
    <w:rsid w:val="0060746B"/>
    <w:rsid w:val="0060747C"/>
    <w:rsid w:val="006074A3"/>
    <w:rsid w:val="00610CD3"/>
    <w:rsid w:val="006117B6"/>
    <w:rsid w:val="0061305D"/>
    <w:rsid w:val="006135DC"/>
    <w:rsid w:val="0061375D"/>
    <w:rsid w:val="00613FAC"/>
    <w:rsid w:val="00614982"/>
    <w:rsid w:val="00616794"/>
    <w:rsid w:val="00616F2B"/>
    <w:rsid w:val="00616FC5"/>
    <w:rsid w:val="00617245"/>
    <w:rsid w:val="0061746E"/>
    <w:rsid w:val="006201DC"/>
    <w:rsid w:val="0062179B"/>
    <w:rsid w:val="00621D19"/>
    <w:rsid w:val="0062527A"/>
    <w:rsid w:val="00626858"/>
    <w:rsid w:val="00626C50"/>
    <w:rsid w:val="00626C9D"/>
    <w:rsid w:val="00627437"/>
    <w:rsid w:val="00627B61"/>
    <w:rsid w:val="00627BEE"/>
    <w:rsid w:val="00630E83"/>
    <w:rsid w:val="00630F00"/>
    <w:rsid w:val="0063413D"/>
    <w:rsid w:val="006344D6"/>
    <w:rsid w:val="00634791"/>
    <w:rsid w:val="00634A7B"/>
    <w:rsid w:val="0063636C"/>
    <w:rsid w:val="00636531"/>
    <w:rsid w:val="0064040F"/>
    <w:rsid w:val="00641403"/>
    <w:rsid w:val="0064328B"/>
    <w:rsid w:val="00645DA0"/>
    <w:rsid w:val="00647DCC"/>
    <w:rsid w:val="006518F3"/>
    <w:rsid w:val="00655A75"/>
    <w:rsid w:val="006561E3"/>
    <w:rsid w:val="006572FE"/>
    <w:rsid w:val="006578C7"/>
    <w:rsid w:val="00660576"/>
    <w:rsid w:val="006638AE"/>
    <w:rsid w:val="00664227"/>
    <w:rsid w:val="00665DE4"/>
    <w:rsid w:val="006677D0"/>
    <w:rsid w:val="00667DFE"/>
    <w:rsid w:val="0067003D"/>
    <w:rsid w:val="006711A9"/>
    <w:rsid w:val="006712A2"/>
    <w:rsid w:val="00672991"/>
    <w:rsid w:val="006736A0"/>
    <w:rsid w:val="006739EA"/>
    <w:rsid w:val="00673FA3"/>
    <w:rsid w:val="0067436B"/>
    <w:rsid w:val="00674423"/>
    <w:rsid w:val="00675E47"/>
    <w:rsid w:val="00677F47"/>
    <w:rsid w:val="00680073"/>
    <w:rsid w:val="00681878"/>
    <w:rsid w:val="006837E2"/>
    <w:rsid w:val="006841A9"/>
    <w:rsid w:val="00690332"/>
    <w:rsid w:val="0069071E"/>
    <w:rsid w:val="006964DB"/>
    <w:rsid w:val="0069697F"/>
    <w:rsid w:val="0069750E"/>
    <w:rsid w:val="006A049E"/>
    <w:rsid w:val="006A0799"/>
    <w:rsid w:val="006A2A2D"/>
    <w:rsid w:val="006A2F73"/>
    <w:rsid w:val="006A3B23"/>
    <w:rsid w:val="006A6569"/>
    <w:rsid w:val="006A707D"/>
    <w:rsid w:val="006A772E"/>
    <w:rsid w:val="006B00D1"/>
    <w:rsid w:val="006B0D73"/>
    <w:rsid w:val="006B14F1"/>
    <w:rsid w:val="006B3950"/>
    <w:rsid w:val="006B4696"/>
    <w:rsid w:val="006B5392"/>
    <w:rsid w:val="006B5C7F"/>
    <w:rsid w:val="006B67C2"/>
    <w:rsid w:val="006B69AE"/>
    <w:rsid w:val="006B6FE3"/>
    <w:rsid w:val="006C02C3"/>
    <w:rsid w:val="006C1580"/>
    <w:rsid w:val="006C2374"/>
    <w:rsid w:val="006C3C38"/>
    <w:rsid w:val="006C4288"/>
    <w:rsid w:val="006C6548"/>
    <w:rsid w:val="006C682A"/>
    <w:rsid w:val="006C6FB6"/>
    <w:rsid w:val="006C705D"/>
    <w:rsid w:val="006C72FC"/>
    <w:rsid w:val="006C7A0D"/>
    <w:rsid w:val="006D0B4E"/>
    <w:rsid w:val="006D1072"/>
    <w:rsid w:val="006D182E"/>
    <w:rsid w:val="006D2089"/>
    <w:rsid w:val="006D3616"/>
    <w:rsid w:val="006D671C"/>
    <w:rsid w:val="006D6AA8"/>
    <w:rsid w:val="006D7F8C"/>
    <w:rsid w:val="006E23DD"/>
    <w:rsid w:val="006E25A2"/>
    <w:rsid w:val="006E27DA"/>
    <w:rsid w:val="006E2968"/>
    <w:rsid w:val="006E3AB3"/>
    <w:rsid w:val="006E49DB"/>
    <w:rsid w:val="006E4F7F"/>
    <w:rsid w:val="006E5BC1"/>
    <w:rsid w:val="006E5DB7"/>
    <w:rsid w:val="006E691C"/>
    <w:rsid w:val="006E69E2"/>
    <w:rsid w:val="006E7779"/>
    <w:rsid w:val="006E77FD"/>
    <w:rsid w:val="006F1537"/>
    <w:rsid w:val="006F27BD"/>
    <w:rsid w:val="006F3936"/>
    <w:rsid w:val="006F3DB4"/>
    <w:rsid w:val="006F5077"/>
    <w:rsid w:val="006F559C"/>
    <w:rsid w:val="00702215"/>
    <w:rsid w:val="00705C44"/>
    <w:rsid w:val="00705E63"/>
    <w:rsid w:val="0070660E"/>
    <w:rsid w:val="007071D8"/>
    <w:rsid w:val="0071033D"/>
    <w:rsid w:val="00711015"/>
    <w:rsid w:val="0071157B"/>
    <w:rsid w:val="00713C17"/>
    <w:rsid w:val="00713D0F"/>
    <w:rsid w:val="00714F02"/>
    <w:rsid w:val="00715933"/>
    <w:rsid w:val="00716415"/>
    <w:rsid w:val="00721378"/>
    <w:rsid w:val="007214D7"/>
    <w:rsid w:val="00721A32"/>
    <w:rsid w:val="00721DD5"/>
    <w:rsid w:val="00723BDA"/>
    <w:rsid w:val="00724B59"/>
    <w:rsid w:val="0072521E"/>
    <w:rsid w:val="0072718E"/>
    <w:rsid w:val="0072798F"/>
    <w:rsid w:val="00732274"/>
    <w:rsid w:val="00733128"/>
    <w:rsid w:val="0073347F"/>
    <w:rsid w:val="007345DF"/>
    <w:rsid w:val="007363C0"/>
    <w:rsid w:val="00736E32"/>
    <w:rsid w:val="0073714D"/>
    <w:rsid w:val="007374B4"/>
    <w:rsid w:val="00737FC3"/>
    <w:rsid w:val="00741228"/>
    <w:rsid w:val="00741C6D"/>
    <w:rsid w:val="007427A9"/>
    <w:rsid w:val="007427D6"/>
    <w:rsid w:val="00743AFC"/>
    <w:rsid w:val="00743BCC"/>
    <w:rsid w:val="00744021"/>
    <w:rsid w:val="00745254"/>
    <w:rsid w:val="0074525C"/>
    <w:rsid w:val="00745311"/>
    <w:rsid w:val="00745BBD"/>
    <w:rsid w:val="00746067"/>
    <w:rsid w:val="00746804"/>
    <w:rsid w:val="007470BC"/>
    <w:rsid w:val="00750DB3"/>
    <w:rsid w:val="007516C0"/>
    <w:rsid w:val="00754CF8"/>
    <w:rsid w:val="00755074"/>
    <w:rsid w:val="00755DDA"/>
    <w:rsid w:val="00760740"/>
    <w:rsid w:val="00760E3B"/>
    <w:rsid w:val="00761627"/>
    <w:rsid w:val="007619D2"/>
    <w:rsid w:val="00761E9D"/>
    <w:rsid w:val="0076265A"/>
    <w:rsid w:val="00762FCC"/>
    <w:rsid w:val="007648D4"/>
    <w:rsid w:val="00764992"/>
    <w:rsid w:val="007663F2"/>
    <w:rsid w:val="00767440"/>
    <w:rsid w:val="00767E65"/>
    <w:rsid w:val="00770B32"/>
    <w:rsid w:val="00770D5F"/>
    <w:rsid w:val="0077229E"/>
    <w:rsid w:val="00772465"/>
    <w:rsid w:val="007735C9"/>
    <w:rsid w:val="00773B8A"/>
    <w:rsid w:val="00774960"/>
    <w:rsid w:val="00775577"/>
    <w:rsid w:val="00775A9F"/>
    <w:rsid w:val="007768ED"/>
    <w:rsid w:val="007809DE"/>
    <w:rsid w:val="00781344"/>
    <w:rsid w:val="00782E94"/>
    <w:rsid w:val="00785175"/>
    <w:rsid w:val="007856E6"/>
    <w:rsid w:val="0078643E"/>
    <w:rsid w:val="0078775F"/>
    <w:rsid w:val="007877CF"/>
    <w:rsid w:val="00787FF6"/>
    <w:rsid w:val="0079038A"/>
    <w:rsid w:val="00790578"/>
    <w:rsid w:val="007906B1"/>
    <w:rsid w:val="0079098E"/>
    <w:rsid w:val="007909A6"/>
    <w:rsid w:val="00790D6A"/>
    <w:rsid w:val="007934E4"/>
    <w:rsid w:val="00794DF1"/>
    <w:rsid w:val="007955D9"/>
    <w:rsid w:val="007961AE"/>
    <w:rsid w:val="007976AB"/>
    <w:rsid w:val="007A219A"/>
    <w:rsid w:val="007A234B"/>
    <w:rsid w:val="007A3D1A"/>
    <w:rsid w:val="007A4142"/>
    <w:rsid w:val="007A46EE"/>
    <w:rsid w:val="007A5537"/>
    <w:rsid w:val="007A6594"/>
    <w:rsid w:val="007A6E03"/>
    <w:rsid w:val="007A7A13"/>
    <w:rsid w:val="007A7CE1"/>
    <w:rsid w:val="007B10C8"/>
    <w:rsid w:val="007B1201"/>
    <w:rsid w:val="007B3178"/>
    <w:rsid w:val="007B4189"/>
    <w:rsid w:val="007B60D5"/>
    <w:rsid w:val="007B64AC"/>
    <w:rsid w:val="007B69D2"/>
    <w:rsid w:val="007B6B1E"/>
    <w:rsid w:val="007C072D"/>
    <w:rsid w:val="007C0751"/>
    <w:rsid w:val="007C1A7D"/>
    <w:rsid w:val="007C33F7"/>
    <w:rsid w:val="007C533E"/>
    <w:rsid w:val="007C5964"/>
    <w:rsid w:val="007C6DC2"/>
    <w:rsid w:val="007D115B"/>
    <w:rsid w:val="007D203A"/>
    <w:rsid w:val="007D20FF"/>
    <w:rsid w:val="007D41B0"/>
    <w:rsid w:val="007D6F51"/>
    <w:rsid w:val="007E05AF"/>
    <w:rsid w:val="007E0613"/>
    <w:rsid w:val="007E07D9"/>
    <w:rsid w:val="007E07E7"/>
    <w:rsid w:val="007E1DE4"/>
    <w:rsid w:val="007E3214"/>
    <w:rsid w:val="007E36BF"/>
    <w:rsid w:val="007E37D8"/>
    <w:rsid w:val="007E7B35"/>
    <w:rsid w:val="007F09AF"/>
    <w:rsid w:val="007F0F26"/>
    <w:rsid w:val="007F1CEC"/>
    <w:rsid w:val="007F2E27"/>
    <w:rsid w:val="007F2E28"/>
    <w:rsid w:val="007F3A6A"/>
    <w:rsid w:val="007F4156"/>
    <w:rsid w:val="007F4E02"/>
    <w:rsid w:val="007F539D"/>
    <w:rsid w:val="007F54A8"/>
    <w:rsid w:val="007F562D"/>
    <w:rsid w:val="007F664B"/>
    <w:rsid w:val="007F75E0"/>
    <w:rsid w:val="007F770C"/>
    <w:rsid w:val="00800131"/>
    <w:rsid w:val="008002E5"/>
    <w:rsid w:val="008009D0"/>
    <w:rsid w:val="008011F8"/>
    <w:rsid w:val="00801315"/>
    <w:rsid w:val="00801900"/>
    <w:rsid w:val="00803814"/>
    <w:rsid w:val="00803AAD"/>
    <w:rsid w:val="00803F4C"/>
    <w:rsid w:val="008058DD"/>
    <w:rsid w:val="00806F22"/>
    <w:rsid w:val="00807AAE"/>
    <w:rsid w:val="008112FD"/>
    <w:rsid w:val="008120BA"/>
    <w:rsid w:val="008127D3"/>
    <w:rsid w:val="0081287B"/>
    <w:rsid w:val="008148EE"/>
    <w:rsid w:val="008153E6"/>
    <w:rsid w:val="00815544"/>
    <w:rsid w:val="0081672B"/>
    <w:rsid w:val="00816C47"/>
    <w:rsid w:val="0081710F"/>
    <w:rsid w:val="008178E8"/>
    <w:rsid w:val="00817B51"/>
    <w:rsid w:val="00820080"/>
    <w:rsid w:val="00820090"/>
    <w:rsid w:val="00821123"/>
    <w:rsid w:val="008214DB"/>
    <w:rsid w:val="00821823"/>
    <w:rsid w:val="00823BC9"/>
    <w:rsid w:val="00827168"/>
    <w:rsid w:val="0083015D"/>
    <w:rsid w:val="00832606"/>
    <w:rsid w:val="008328F9"/>
    <w:rsid w:val="00833403"/>
    <w:rsid w:val="00833C8D"/>
    <w:rsid w:val="00835AA7"/>
    <w:rsid w:val="008375B4"/>
    <w:rsid w:val="00837EDD"/>
    <w:rsid w:val="00842411"/>
    <w:rsid w:val="008439A5"/>
    <w:rsid w:val="00845CD2"/>
    <w:rsid w:val="008462D3"/>
    <w:rsid w:val="00846734"/>
    <w:rsid w:val="008472C4"/>
    <w:rsid w:val="00851BFA"/>
    <w:rsid w:val="00853D76"/>
    <w:rsid w:val="00856165"/>
    <w:rsid w:val="00856BFC"/>
    <w:rsid w:val="008570A6"/>
    <w:rsid w:val="008572B7"/>
    <w:rsid w:val="00857DA0"/>
    <w:rsid w:val="00861627"/>
    <w:rsid w:val="00862D52"/>
    <w:rsid w:val="0086430E"/>
    <w:rsid w:val="008645AA"/>
    <w:rsid w:val="00867289"/>
    <w:rsid w:val="008672C4"/>
    <w:rsid w:val="00867359"/>
    <w:rsid w:val="00867D5D"/>
    <w:rsid w:val="008728A4"/>
    <w:rsid w:val="0087438E"/>
    <w:rsid w:val="008754F7"/>
    <w:rsid w:val="00875501"/>
    <w:rsid w:val="00877E49"/>
    <w:rsid w:val="00880116"/>
    <w:rsid w:val="0088067A"/>
    <w:rsid w:val="00880953"/>
    <w:rsid w:val="00882E17"/>
    <w:rsid w:val="008835FF"/>
    <w:rsid w:val="0088467A"/>
    <w:rsid w:val="008847B5"/>
    <w:rsid w:val="00885F27"/>
    <w:rsid w:val="00887218"/>
    <w:rsid w:val="0088798D"/>
    <w:rsid w:val="00890870"/>
    <w:rsid w:val="00891157"/>
    <w:rsid w:val="00891183"/>
    <w:rsid w:val="00891EFC"/>
    <w:rsid w:val="00892150"/>
    <w:rsid w:val="008923D3"/>
    <w:rsid w:val="0089246F"/>
    <w:rsid w:val="00892DB3"/>
    <w:rsid w:val="00893B8C"/>
    <w:rsid w:val="008946E9"/>
    <w:rsid w:val="008948F7"/>
    <w:rsid w:val="00894DD0"/>
    <w:rsid w:val="008959EA"/>
    <w:rsid w:val="008961AA"/>
    <w:rsid w:val="0089676D"/>
    <w:rsid w:val="008A07DC"/>
    <w:rsid w:val="008A1655"/>
    <w:rsid w:val="008A1BC3"/>
    <w:rsid w:val="008A2137"/>
    <w:rsid w:val="008A2BA4"/>
    <w:rsid w:val="008A32CC"/>
    <w:rsid w:val="008A36BE"/>
    <w:rsid w:val="008A6722"/>
    <w:rsid w:val="008A6F2F"/>
    <w:rsid w:val="008B0406"/>
    <w:rsid w:val="008B0B26"/>
    <w:rsid w:val="008B0C88"/>
    <w:rsid w:val="008B1122"/>
    <w:rsid w:val="008B1E30"/>
    <w:rsid w:val="008B241F"/>
    <w:rsid w:val="008B42DD"/>
    <w:rsid w:val="008B489C"/>
    <w:rsid w:val="008B4E61"/>
    <w:rsid w:val="008B5229"/>
    <w:rsid w:val="008B57A4"/>
    <w:rsid w:val="008B61AE"/>
    <w:rsid w:val="008B6E03"/>
    <w:rsid w:val="008B6EC0"/>
    <w:rsid w:val="008B6F5C"/>
    <w:rsid w:val="008B7253"/>
    <w:rsid w:val="008B7C69"/>
    <w:rsid w:val="008C0642"/>
    <w:rsid w:val="008C13A7"/>
    <w:rsid w:val="008C1952"/>
    <w:rsid w:val="008C325C"/>
    <w:rsid w:val="008C39D6"/>
    <w:rsid w:val="008C45E3"/>
    <w:rsid w:val="008C52B1"/>
    <w:rsid w:val="008C702B"/>
    <w:rsid w:val="008C7316"/>
    <w:rsid w:val="008D0C22"/>
    <w:rsid w:val="008D0F71"/>
    <w:rsid w:val="008D2661"/>
    <w:rsid w:val="008D268D"/>
    <w:rsid w:val="008D2D6B"/>
    <w:rsid w:val="008D3356"/>
    <w:rsid w:val="008D4B82"/>
    <w:rsid w:val="008D6C83"/>
    <w:rsid w:val="008D6F98"/>
    <w:rsid w:val="008E0265"/>
    <w:rsid w:val="008E2268"/>
    <w:rsid w:val="008E2B3E"/>
    <w:rsid w:val="008E403C"/>
    <w:rsid w:val="008E4C32"/>
    <w:rsid w:val="008E50B9"/>
    <w:rsid w:val="008E56F3"/>
    <w:rsid w:val="008E5A83"/>
    <w:rsid w:val="008E7AA7"/>
    <w:rsid w:val="008E7C0D"/>
    <w:rsid w:val="008F1722"/>
    <w:rsid w:val="008F42DE"/>
    <w:rsid w:val="008F58E4"/>
    <w:rsid w:val="008F6086"/>
    <w:rsid w:val="009004AA"/>
    <w:rsid w:val="00900F29"/>
    <w:rsid w:val="00901968"/>
    <w:rsid w:val="009035AC"/>
    <w:rsid w:val="00904ACC"/>
    <w:rsid w:val="00905146"/>
    <w:rsid w:val="0090545E"/>
    <w:rsid w:val="009061BD"/>
    <w:rsid w:val="00906C22"/>
    <w:rsid w:val="0090766E"/>
    <w:rsid w:val="0091013C"/>
    <w:rsid w:val="00910DEA"/>
    <w:rsid w:val="009125F9"/>
    <w:rsid w:val="00913A0B"/>
    <w:rsid w:val="009141C1"/>
    <w:rsid w:val="009142AA"/>
    <w:rsid w:val="00914577"/>
    <w:rsid w:val="00914CFB"/>
    <w:rsid w:val="00914FAF"/>
    <w:rsid w:val="009155C5"/>
    <w:rsid w:val="0091589B"/>
    <w:rsid w:val="00915AE3"/>
    <w:rsid w:val="00917447"/>
    <w:rsid w:val="00917BF7"/>
    <w:rsid w:val="009206E7"/>
    <w:rsid w:val="0092164B"/>
    <w:rsid w:val="009218FC"/>
    <w:rsid w:val="00921EB6"/>
    <w:rsid w:val="00922430"/>
    <w:rsid w:val="009233ED"/>
    <w:rsid w:val="00924178"/>
    <w:rsid w:val="009252E2"/>
    <w:rsid w:val="009266E9"/>
    <w:rsid w:val="00926D84"/>
    <w:rsid w:val="009279FA"/>
    <w:rsid w:val="00930941"/>
    <w:rsid w:val="00931C34"/>
    <w:rsid w:val="00931C72"/>
    <w:rsid w:val="00933A95"/>
    <w:rsid w:val="00933E7A"/>
    <w:rsid w:val="0093400E"/>
    <w:rsid w:val="00934835"/>
    <w:rsid w:val="00934A4F"/>
    <w:rsid w:val="00934F7A"/>
    <w:rsid w:val="0093551A"/>
    <w:rsid w:val="00936384"/>
    <w:rsid w:val="00936559"/>
    <w:rsid w:val="00937003"/>
    <w:rsid w:val="00937B95"/>
    <w:rsid w:val="00937FF8"/>
    <w:rsid w:val="0094008A"/>
    <w:rsid w:val="00940396"/>
    <w:rsid w:val="0094108F"/>
    <w:rsid w:val="009412B6"/>
    <w:rsid w:val="00942ED5"/>
    <w:rsid w:val="00944251"/>
    <w:rsid w:val="0094541C"/>
    <w:rsid w:val="009466E3"/>
    <w:rsid w:val="009470AF"/>
    <w:rsid w:val="009477BD"/>
    <w:rsid w:val="009502EC"/>
    <w:rsid w:val="00951A5D"/>
    <w:rsid w:val="00953883"/>
    <w:rsid w:val="00957D76"/>
    <w:rsid w:val="00962396"/>
    <w:rsid w:val="00964728"/>
    <w:rsid w:val="00965114"/>
    <w:rsid w:val="00966A89"/>
    <w:rsid w:val="00970B1E"/>
    <w:rsid w:val="00972F41"/>
    <w:rsid w:val="00973CAF"/>
    <w:rsid w:val="00976B06"/>
    <w:rsid w:val="00976D94"/>
    <w:rsid w:val="009773F2"/>
    <w:rsid w:val="0097792E"/>
    <w:rsid w:val="0098457B"/>
    <w:rsid w:val="009846E4"/>
    <w:rsid w:val="00987D97"/>
    <w:rsid w:val="009904CA"/>
    <w:rsid w:val="00990FF9"/>
    <w:rsid w:val="00991AC2"/>
    <w:rsid w:val="00992436"/>
    <w:rsid w:val="00992F85"/>
    <w:rsid w:val="00993DFE"/>
    <w:rsid w:val="00993E21"/>
    <w:rsid w:val="00996EDE"/>
    <w:rsid w:val="00997560"/>
    <w:rsid w:val="009977EF"/>
    <w:rsid w:val="0099788E"/>
    <w:rsid w:val="009A004B"/>
    <w:rsid w:val="009A35E1"/>
    <w:rsid w:val="009A55D4"/>
    <w:rsid w:val="009A6B0E"/>
    <w:rsid w:val="009A7737"/>
    <w:rsid w:val="009A7B97"/>
    <w:rsid w:val="009B0019"/>
    <w:rsid w:val="009B1D1C"/>
    <w:rsid w:val="009B1DD8"/>
    <w:rsid w:val="009B1EF9"/>
    <w:rsid w:val="009B2441"/>
    <w:rsid w:val="009B3887"/>
    <w:rsid w:val="009B410D"/>
    <w:rsid w:val="009B5471"/>
    <w:rsid w:val="009B69B1"/>
    <w:rsid w:val="009B734D"/>
    <w:rsid w:val="009B7FDF"/>
    <w:rsid w:val="009C1DB9"/>
    <w:rsid w:val="009C3954"/>
    <w:rsid w:val="009C3D74"/>
    <w:rsid w:val="009C3EC0"/>
    <w:rsid w:val="009C4079"/>
    <w:rsid w:val="009C44C7"/>
    <w:rsid w:val="009C7505"/>
    <w:rsid w:val="009D048F"/>
    <w:rsid w:val="009D049D"/>
    <w:rsid w:val="009D0A3E"/>
    <w:rsid w:val="009D0A9B"/>
    <w:rsid w:val="009D2E6E"/>
    <w:rsid w:val="009D487E"/>
    <w:rsid w:val="009D66BA"/>
    <w:rsid w:val="009D6D8F"/>
    <w:rsid w:val="009E05E3"/>
    <w:rsid w:val="009E0EF5"/>
    <w:rsid w:val="009E3108"/>
    <w:rsid w:val="009E3A03"/>
    <w:rsid w:val="009E40AD"/>
    <w:rsid w:val="009E4B94"/>
    <w:rsid w:val="009E5C1A"/>
    <w:rsid w:val="009E695B"/>
    <w:rsid w:val="009E6D9E"/>
    <w:rsid w:val="009E78F5"/>
    <w:rsid w:val="009F123D"/>
    <w:rsid w:val="009F2814"/>
    <w:rsid w:val="009F311C"/>
    <w:rsid w:val="009F380C"/>
    <w:rsid w:val="009F39E3"/>
    <w:rsid w:val="009F3A5F"/>
    <w:rsid w:val="009F4244"/>
    <w:rsid w:val="009F57F9"/>
    <w:rsid w:val="009F7B75"/>
    <w:rsid w:val="009F7D0C"/>
    <w:rsid w:val="009F7D33"/>
    <w:rsid w:val="00A003DE"/>
    <w:rsid w:val="00A009DE"/>
    <w:rsid w:val="00A022A2"/>
    <w:rsid w:val="00A022C1"/>
    <w:rsid w:val="00A036C2"/>
    <w:rsid w:val="00A04118"/>
    <w:rsid w:val="00A05C5A"/>
    <w:rsid w:val="00A131A5"/>
    <w:rsid w:val="00A141F1"/>
    <w:rsid w:val="00A14C35"/>
    <w:rsid w:val="00A14EEF"/>
    <w:rsid w:val="00A154CE"/>
    <w:rsid w:val="00A15B60"/>
    <w:rsid w:val="00A16DE8"/>
    <w:rsid w:val="00A17771"/>
    <w:rsid w:val="00A21FFA"/>
    <w:rsid w:val="00A22A8F"/>
    <w:rsid w:val="00A24AD7"/>
    <w:rsid w:val="00A26031"/>
    <w:rsid w:val="00A301A8"/>
    <w:rsid w:val="00A3030D"/>
    <w:rsid w:val="00A30A95"/>
    <w:rsid w:val="00A31F9C"/>
    <w:rsid w:val="00A34045"/>
    <w:rsid w:val="00A34D63"/>
    <w:rsid w:val="00A36044"/>
    <w:rsid w:val="00A36B06"/>
    <w:rsid w:val="00A37734"/>
    <w:rsid w:val="00A37B74"/>
    <w:rsid w:val="00A40142"/>
    <w:rsid w:val="00A40DBC"/>
    <w:rsid w:val="00A4231A"/>
    <w:rsid w:val="00A432A0"/>
    <w:rsid w:val="00A43744"/>
    <w:rsid w:val="00A453A3"/>
    <w:rsid w:val="00A45E7B"/>
    <w:rsid w:val="00A461F1"/>
    <w:rsid w:val="00A46294"/>
    <w:rsid w:val="00A46C14"/>
    <w:rsid w:val="00A5122B"/>
    <w:rsid w:val="00A51842"/>
    <w:rsid w:val="00A51EED"/>
    <w:rsid w:val="00A5215E"/>
    <w:rsid w:val="00A53589"/>
    <w:rsid w:val="00A53A1E"/>
    <w:rsid w:val="00A54D35"/>
    <w:rsid w:val="00A554AE"/>
    <w:rsid w:val="00A5695C"/>
    <w:rsid w:val="00A56AC4"/>
    <w:rsid w:val="00A5739B"/>
    <w:rsid w:val="00A60EC6"/>
    <w:rsid w:val="00A620B7"/>
    <w:rsid w:val="00A62A42"/>
    <w:rsid w:val="00A632BF"/>
    <w:rsid w:val="00A63B7F"/>
    <w:rsid w:val="00A65C3A"/>
    <w:rsid w:val="00A67A37"/>
    <w:rsid w:val="00A70C7B"/>
    <w:rsid w:val="00A7158B"/>
    <w:rsid w:val="00A71614"/>
    <w:rsid w:val="00A71CA1"/>
    <w:rsid w:val="00A72383"/>
    <w:rsid w:val="00A723D1"/>
    <w:rsid w:val="00A72AFF"/>
    <w:rsid w:val="00A740BD"/>
    <w:rsid w:val="00A74A58"/>
    <w:rsid w:val="00A74DC2"/>
    <w:rsid w:val="00A76954"/>
    <w:rsid w:val="00A7784A"/>
    <w:rsid w:val="00A8007F"/>
    <w:rsid w:val="00A80C2B"/>
    <w:rsid w:val="00A8177C"/>
    <w:rsid w:val="00A81FFC"/>
    <w:rsid w:val="00A82927"/>
    <w:rsid w:val="00A85A2D"/>
    <w:rsid w:val="00A87A39"/>
    <w:rsid w:val="00A90BDE"/>
    <w:rsid w:val="00A96103"/>
    <w:rsid w:val="00AA06A2"/>
    <w:rsid w:val="00AA16FD"/>
    <w:rsid w:val="00AA1993"/>
    <w:rsid w:val="00AA2EEF"/>
    <w:rsid w:val="00AA4039"/>
    <w:rsid w:val="00AA4239"/>
    <w:rsid w:val="00AA6AF0"/>
    <w:rsid w:val="00AA72AE"/>
    <w:rsid w:val="00AB2EB6"/>
    <w:rsid w:val="00AB3B79"/>
    <w:rsid w:val="00AB4089"/>
    <w:rsid w:val="00AB44A6"/>
    <w:rsid w:val="00AB4801"/>
    <w:rsid w:val="00AB61E3"/>
    <w:rsid w:val="00AB7101"/>
    <w:rsid w:val="00AB72A1"/>
    <w:rsid w:val="00AC0D87"/>
    <w:rsid w:val="00AC1673"/>
    <w:rsid w:val="00AC1714"/>
    <w:rsid w:val="00AC2297"/>
    <w:rsid w:val="00AC2319"/>
    <w:rsid w:val="00AC3471"/>
    <w:rsid w:val="00AC39B9"/>
    <w:rsid w:val="00AC53E0"/>
    <w:rsid w:val="00AC65FE"/>
    <w:rsid w:val="00AC7829"/>
    <w:rsid w:val="00AD0D51"/>
    <w:rsid w:val="00AD4217"/>
    <w:rsid w:val="00AD6973"/>
    <w:rsid w:val="00AD6B14"/>
    <w:rsid w:val="00AD71B1"/>
    <w:rsid w:val="00AE074B"/>
    <w:rsid w:val="00AE0ADD"/>
    <w:rsid w:val="00AE22A2"/>
    <w:rsid w:val="00AE2F4E"/>
    <w:rsid w:val="00AE4EF7"/>
    <w:rsid w:val="00AE4FC2"/>
    <w:rsid w:val="00AE737D"/>
    <w:rsid w:val="00AF04AA"/>
    <w:rsid w:val="00AF1076"/>
    <w:rsid w:val="00AF16A4"/>
    <w:rsid w:val="00AF35A6"/>
    <w:rsid w:val="00AF35CB"/>
    <w:rsid w:val="00AF36A7"/>
    <w:rsid w:val="00AF3A01"/>
    <w:rsid w:val="00AF3E09"/>
    <w:rsid w:val="00AF42ED"/>
    <w:rsid w:val="00AF43C6"/>
    <w:rsid w:val="00AF4A96"/>
    <w:rsid w:val="00B01022"/>
    <w:rsid w:val="00B01543"/>
    <w:rsid w:val="00B0181F"/>
    <w:rsid w:val="00B01C71"/>
    <w:rsid w:val="00B02F3A"/>
    <w:rsid w:val="00B03118"/>
    <w:rsid w:val="00B03157"/>
    <w:rsid w:val="00B03EA0"/>
    <w:rsid w:val="00B07DF8"/>
    <w:rsid w:val="00B1027D"/>
    <w:rsid w:val="00B11565"/>
    <w:rsid w:val="00B13F11"/>
    <w:rsid w:val="00B142B1"/>
    <w:rsid w:val="00B148A7"/>
    <w:rsid w:val="00B15049"/>
    <w:rsid w:val="00B15510"/>
    <w:rsid w:val="00B156B4"/>
    <w:rsid w:val="00B15B6C"/>
    <w:rsid w:val="00B16BDC"/>
    <w:rsid w:val="00B175F6"/>
    <w:rsid w:val="00B20260"/>
    <w:rsid w:val="00B206CC"/>
    <w:rsid w:val="00B209FB"/>
    <w:rsid w:val="00B21462"/>
    <w:rsid w:val="00B21514"/>
    <w:rsid w:val="00B239CB"/>
    <w:rsid w:val="00B23D1A"/>
    <w:rsid w:val="00B2400B"/>
    <w:rsid w:val="00B24172"/>
    <w:rsid w:val="00B25955"/>
    <w:rsid w:val="00B259DB"/>
    <w:rsid w:val="00B25C6A"/>
    <w:rsid w:val="00B25F52"/>
    <w:rsid w:val="00B26073"/>
    <w:rsid w:val="00B26581"/>
    <w:rsid w:val="00B2772C"/>
    <w:rsid w:val="00B27BB6"/>
    <w:rsid w:val="00B3051B"/>
    <w:rsid w:val="00B30956"/>
    <w:rsid w:val="00B311B7"/>
    <w:rsid w:val="00B3262B"/>
    <w:rsid w:val="00B33A8F"/>
    <w:rsid w:val="00B33ABE"/>
    <w:rsid w:val="00B33C8C"/>
    <w:rsid w:val="00B344D8"/>
    <w:rsid w:val="00B348DB"/>
    <w:rsid w:val="00B35FF5"/>
    <w:rsid w:val="00B36655"/>
    <w:rsid w:val="00B3679B"/>
    <w:rsid w:val="00B41FF5"/>
    <w:rsid w:val="00B422E6"/>
    <w:rsid w:val="00B42C7B"/>
    <w:rsid w:val="00B43BA0"/>
    <w:rsid w:val="00B43EE6"/>
    <w:rsid w:val="00B443BC"/>
    <w:rsid w:val="00B44491"/>
    <w:rsid w:val="00B45836"/>
    <w:rsid w:val="00B46309"/>
    <w:rsid w:val="00B46466"/>
    <w:rsid w:val="00B471D7"/>
    <w:rsid w:val="00B47645"/>
    <w:rsid w:val="00B47FD0"/>
    <w:rsid w:val="00B530AF"/>
    <w:rsid w:val="00B530FA"/>
    <w:rsid w:val="00B53D4F"/>
    <w:rsid w:val="00B54507"/>
    <w:rsid w:val="00B5749A"/>
    <w:rsid w:val="00B57AA4"/>
    <w:rsid w:val="00B606CC"/>
    <w:rsid w:val="00B61725"/>
    <w:rsid w:val="00B62D8E"/>
    <w:rsid w:val="00B63A64"/>
    <w:rsid w:val="00B63EF2"/>
    <w:rsid w:val="00B645FB"/>
    <w:rsid w:val="00B647A3"/>
    <w:rsid w:val="00B676B7"/>
    <w:rsid w:val="00B67815"/>
    <w:rsid w:val="00B701BD"/>
    <w:rsid w:val="00B70B21"/>
    <w:rsid w:val="00B70CA6"/>
    <w:rsid w:val="00B74DFB"/>
    <w:rsid w:val="00B75636"/>
    <w:rsid w:val="00B75C28"/>
    <w:rsid w:val="00B7610F"/>
    <w:rsid w:val="00B76B7C"/>
    <w:rsid w:val="00B774E1"/>
    <w:rsid w:val="00B77E16"/>
    <w:rsid w:val="00B81C9C"/>
    <w:rsid w:val="00B82519"/>
    <w:rsid w:val="00B8298E"/>
    <w:rsid w:val="00B847C4"/>
    <w:rsid w:val="00B852D9"/>
    <w:rsid w:val="00B85CD3"/>
    <w:rsid w:val="00B85FDA"/>
    <w:rsid w:val="00B907D9"/>
    <w:rsid w:val="00B90EFD"/>
    <w:rsid w:val="00B91506"/>
    <w:rsid w:val="00B91A27"/>
    <w:rsid w:val="00B9603E"/>
    <w:rsid w:val="00B96CAA"/>
    <w:rsid w:val="00BA0321"/>
    <w:rsid w:val="00BA0594"/>
    <w:rsid w:val="00BA06DD"/>
    <w:rsid w:val="00BA0AA6"/>
    <w:rsid w:val="00BA0ECE"/>
    <w:rsid w:val="00BA1E04"/>
    <w:rsid w:val="00BA2226"/>
    <w:rsid w:val="00BA3163"/>
    <w:rsid w:val="00BA45C8"/>
    <w:rsid w:val="00BA5950"/>
    <w:rsid w:val="00BA78F1"/>
    <w:rsid w:val="00BA7906"/>
    <w:rsid w:val="00BB12B3"/>
    <w:rsid w:val="00BB1919"/>
    <w:rsid w:val="00BB5B36"/>
    <w:rsid w:val="00BB6F2C"/>
    <w:rsid w:val="00BB702B"/>
    <w:rsid w:val="00BB75D5"/>
    <w:rsid w:val="00BB7EF3"/>
    <w:rsid w:val="00BC11B3"/>
    <w:rsid w:val="00BC1532"/>
    <w:rsid w:val="00BC253A"/>
    <w:rsid w:val="00BC2E1E"/>
    <w:rsid w:val="00BC2F4E"/>
    <w:rsid w:val="00BC36C1"/>
    <w:rsid w:val="00BC3868"/>
    <w:rsid w:val="00BC3C9E"/>
    <w:rsid w:val="00BC435F"/>
    <w:rsid w:val="00BC5538"/>
    <w:rsid w:val="00BC7601"/>
    <w:rsid w:val="00BD0C14"/>
    <w:rsid w:val="00BD0DCB"/>
    <w:rsid w:val="00BD34A1"/>
    <w:rsid w:val="00BE0381"/>
    <w:rsid w:val="00BE04EA"/>
    <w:rsid w:val="00BE05D1"/>
    <w:rsid w:val="00BE1F8B"/>
    <w:rsid w:val="00BE2207"/>
    <w:rsid w:val="00BE23E2"/>
    <w:rsid w:val="00BE2878"/>
    <w:rsid w:val="00BE3085"/>
    <w:rsid w:val="00BE3994"/>
    <w:rsid w:val="00BE60D1"/>
    <w:rsid w:val="00BE6B07"/>
    <w:rsid w:val="00BE7CA3"/>
    <w:rsid w:val="00BF1291"/>
    <w:rsid w:val="00BF2660"/>
    <w:rsid w:val="00BF2929"/>
    <w:rsid w:val="00BF30C2"/>
    <w:rsid w:val="00BF34C3"/>
    <w:rsid w:val="00BF3EED"/>
    <w:rsid w:val="00BF454A"/>
    <w:rsid w:val="00BF4DA4"/>
    <w:rsid w:val="00BF5693"/>
    <w:rsid w:val="00BF5F9C"/>
    <w:rsid w:val="00BF6DD1"/>
    <w:rsid w:val="00C0128B"/>
    <w:rsid w:val="00C026C9"/>
    <w:rsid w:val="00C02E2A"/>
    <w:rsid w:val="00C04249"/>
    <w:rsid w:val="00C0597A"/>
    <w:rsid w:val="00C05E47"/>
    <w:rsid w:val="00C0728E"/>
    <w:rsid w:val="00C073E2"/>
    <w:rsid w:val="00C07708"/>
    <w:rsid w:val="00C078F1"/>
    <w:rsid w:val="00C07D9E"/>
    <w:rsid w:val="00C109D5"/>
    <w:rsid w:val="00C10F09"/>
    <w:rsid w:val="00C10FD5"/>
    <w:rsid w:val="00C11349"/>
    <w:rsid w:val="00C1179C"/>
    <w:rsid w:val="00C11B24"/>
    <w:rsid w:val="00C11B91"/>
    <w:rsid w:val="00C12BBA"/>
    <w:rsid w:val="00C14B26"/>
    <w:rsid w:val="00C15982"/>
    <w:rsid w:val="00C17454"/>
    <w:rsid w:val="00C21093"/>
    <w:rsid w:val="00C229DE"/>
    <w:rsid w:val="00C266C9"/>
    <w:rsid w:val="00C303E1"/>
    <w:rsid w:val="00C323BA"/>
    <w:rsid w:val="00C32CD2"/>
    <w:rsid w:val="00C334CF"/>
    <w:rsid w:val="00C33A4A"/>
    <w:rsid w:val="00C34B15"/>
    <w:rsid w:val="00C34CD2"/>
    <w:rsid w:val="00C3555A"/>
    <w:rsid w:val="00C36250"/>
    <w:rsid w:val="00C36FD2"/>
    <w:rsid w:val="00C453BB"/>
    <w:rsid w:val="00C46D6D"/>
    <w:rsid w:val="00C4710A"/>
    <w:rsid w:val="00C47C41"/>
    <w:rsid w:val="00C47EED"/>
    <w:rsid w:val="00C53628"/>
    <w:rsid w:val="00C5420B"/>
    <w:rsid w:val="00C54ECF"/>
    <w:rsid w:val="00C55650"/>
    <w:rsid w:val="00C55725"/>
    <w:rsid w:val="00C55AE9"/>
    <w:rsid w:val="00C55B8E"/>
    <w:rsid w:val="00C572FB"/>
    <w:rsid w:val="00C6140E"/>
    <w:rsid w:val="00C63C4D"/>
    <w:rsid w:val="00C64494"/>
    <w:rsid w:val="00C67375"/>
    <w:rsid w:val="00C6738C"/>
    <w:rsid w:val="00C67A80"/>
    <w:rsid w:val="00C67A81"/>
    <w:rsid w:val="00C67D3B"/>
    <w:rsid w:val="00C67E64"/>
    <w:rsid w:val="00C67F12"/>
    <w:rsid w:val="00C70153"/>
    <w:rsid w:val="00C704E4"/>
    <w:rsid w:val="00C70E92"/>
    <w:rsid w:val="00C710A9"/>
    <w:rsid w:val="00C71DC1"/>
    <w:rsid w:val="00C7307E"/>
    <w:rsid w:val="00C734EF"/>
    <w:rsid w:val="00C7357F"/>
    <w:rsid w:val="00C73AD3"/>
    <w:rsid w:val="00C73CFA"/>
    <w:rsid w:val="00C73E89"/>
    <w:rsid w:val="00C74379"/>
    <w:rsid w:val="00C74814"/>
    <w:rsid w:val="00C7572B"/>
    <w:rsid w:val="00C7613E"/>
    <w:rsid w:val="00C7737F"/>
    <w:rsid w:val="00C81BD0"/>
    <w:rsid w:val="00C81CB8"/>
    <w:rsid w:val="00C82E26"/>
    <w:rsid w:val="00C8464A"/>
    <w:rsid w:val="00C8590F"/>
    <w:rsid w:val="00C877C3"/>
    <w:rsid w:val="00C87D5E"/>
    <w:rsid w:val="00C91EE3"/>
    <w:rsid w:val="00C928A5"/>
    <w:rsid w:val="00C93572"/>
    <w:rsid w:val="00C936F2"/>
    <w:rsid w:val="00C93D34"/>
    <w:rsid w:val="00C94846"/>
    <w:rsid w:val="00C953C3"/>
    <w:rsid w:val="00C97338"/>
    <w:rsid w:val="00C97369"/>
    <w:rsid w:val="00C976CB"/>
    <w:rsid w:val="00CA05A8"/>
    <w:rsid w:val="00CA05CD"/>
    <w:rsid w:val="00CA0CB7"/>
    <w:rsid w:val="00CA1329"/>
    <w:rsid w:val="00CA2810"/>
    <w:rsid w:val="00CA28A6"/>
    <w:rsid w:val="00CA2F28"/>
    <w:rsid w:val="00CA32C6"/>
    <w:rsid w:val="00CA355D"/>
    <w:rsid w:val="00CA452D"/>
    <w:rsid w:val="00CA61D0"/>
    <w:rsid w:val="00CA6AA0"/>
    <w:rsid w:val="00CA70FA"/>
    <w:rsid w:val="00CA7F53"/>
    <w:rsid w:val="00CB0223"/>
    <w:rsid w:val="00CB0964"/>
    <w:rsid w:val="00CB320C"/>
    <w:rsid w:val="00CB4559"/>
    <w:rsid w:val="00CB50C8"/>
    <w:rsid w:val="00CB5915"/>
    <w:rsid w:val="00CB6C8A"/>
    <w:rsid w:val="00CB70E2"/>
    <w:rsid w:val="00CB76C1"/>
    <w:rsid w:val="00CB7CC4"/>
    <w:rsid w:val="00CB7FBD"/>
    <w:rsid w:val="00CC0711"/>
    <w:rsid w:val="00CC22E7"/>
    <w:rsid w:val="00CC24EA"/>
    <w:rsid w:val="00CC2BAC"/>
    <w:rsid w:val="00CC2BB6"/>
    <w:rsid w:val="00CC3AD9"/>
    <w:rsid w:val="00CC4148"/>
    <w:rsid w:val="00CC41B6"/>
    <w:rsid w:val="00CC46C9"/>
    <w:rsid w:val="00CC4860"/>
    <w:rsid w:val="00CC5C1A"/>
    <w:rsid w:val="00CC7739"/>
    <w:rsid w:val="00CD19CF"/>
    <w:rsid w:val="00CD3CC7"/>
    <w:rsid w:val="00CD4143"/>
    <w:rsid w:val="00CD50B7"/>
    <w:rsid w:val="00CD54B9"/>
    <w:rsid w:val="00CD5B9A"/>
    <w:rsid w:val="00CD62FE"/>
    <w:rsid w:val="00CD634C"/>
    <w:rsid w:val="00CD7BA8"/>
    <w:rsid w:val="00CE025D"/>
    <w:rsid w:val="00CE0743"/>
    <w:rsid w:val="00CE09C5"/>
    <w:rsid w:val="00CE15B0"/>
    <w:rsid w:val="00CE1749"/>
    <w:rsid w:val="00CE191C"/>
    <w:rsid w:val="00CE27EC"/>
    <w:rsid w:val="00CE3792"/>
    <w:rsid w:val="00CE4E4E"/>
    <w:rsid w:val="00CE5299"/>
    <w:rsid w:val="00CE6987"/>
    <w:rsid w:val="00CE78F4"/>
    <w:rsid w:val="00CF1B6E"/>
    <w:rsid w:val="00CF2212"/>
    <w:rsid w:val="00CF2FB8"/>
    <w:rsid w:val="00CF3688"/>
    <w:rsid w:val="00CF43E9"/>
    <w:rsid w:val="00CF5A06"/>
    <w:rsid w:val="00CF5AB3"/>
    <w:rsid w:val="00CF642C"/>
    <w:rsid w:val="00CF6C8B"/>
    <w:rsid w:val="00CF7927"/>
    <w:rsid w:val="00D00519"/>
    <w:rsid w:val="00D00D82"/>
    <w:rsid w:val="00D00F40"/>
    <w:rsid w:val="00D02014"/>
    <w:rsid w:val="00D02B39"/>
    <w:rsid w:val="00D035CA"/>
    <w:rsid w:val="00D0397A"/>
    <w:rsid w:val="00D06622"/>
    <w:rsid w:val="00D06D94"/>
    <w:rsid w:val="00D100A5"/>
    <w:rsid w:val="00D10541"/>
    <w:rsid w:val="00D110D1"/>
    <w:rsid w:val="00D11789"/>
    <w:rsid w:val="00D121AE"/>
    <w:rsid w:val="00D12552"/>
    <w:rsid w:val="00D13FA5"/>
    <w:rsid w:val="00D14307"/>
    <w:rsid w:val="00D15B50"/>
    <w:rsid w:val="00D16469"/>
    <w:rsid w:val="00D16D9A"/>
    <w:rsid w:val="00D20BCC"/>
    <w:rsid w:val="00D21295"/>
    <w:rsid w:val="00D234A7"/>
    <w:rsid w:val="00D23CBF"/>
    <w:rsid w:val="00D24528"/>
    <w:rsid w:val="00D24FA3"/>
    <w:rsid w:val="00D2664B"/>
    <w:rsid w:val="00D2762D"/>
    <w:rsid w:val="00D27D8F"/>
    <w:rsid w:val="00D27E18"/>
    <w:rsid w:val="00D27FC2"/>
    <w:rsid w:val="00D304AB"/>
    <w:rsid w:val="00D31CDA"/>
    <w:rsid w:val="00D335EA"/>
    <w:rsid w:val="00D3380A"/>
    <w:rsid w:val="00D33A32"/>
    <w:rsid w:val="00D33A8A"/>
    <w:rsid w:val="00D346C1"/>
    <w:rsid w:val="00D34E32"/>
    <w:rsid w:val="00D3787A"/>
    <w:rsid w:val="00D37E83"/>
    <w:rsid w:val="00D37E98"/>
    <w:rsid w:val="00D37EAE"/>
    <w:rsid w:val="00D40251"/>
    <w:rsid w:val="00D40FAD"/>
    <w:rsid w:val="00D41500"/>
    <w:rsid w:val="00D420C3"/>
    <w:rsid w:val="00D44D1D"/>
    <w:rsid w:val="00D44DAC"/>
    <w:rsid w:val="00D45292"/>
    <w:rsid w:val="00D4560B"/>
    <w:rsid w:val="00D45A04"/>
    <w:rsid w:val="00D45C95"/>
    <w:rsid w:val="00D46185"/>
    <w:rsid w:val="00D46DB6"/>
    <w:rsid w:val="00D50849"/>
    <w:rsid w:val="00D5092A"/>
    <w:rsid w:val="00D52B5E"/>
    <w:rsid w:val="00D52CAC"/>
    <w:rsid w:val="00D53769"/>
    <w:rsid w:val="00D54058"/>
    <w:rsid w:val="00D555AF"/>
    <w:rsid w:val="00D55667"/>
    <w:rsid w:val="00D60968"/>
    <w:rsid w:val="00D61663"/>
    <w:rsid w:val="00D61DF6"/>
    <w:rsid w:val="00D6254C"/>
    <w:rsid w:val="00D629AE"/>
    <w:rsid w:val="00D6403F"/>
    <w:rsid w:val="00D645BD"/>
    <w:rsid w:val="00D64E4C"/>
    <w:rsid w:val="00D6516C"/>
    <w:rsid w:val="00D66693"/>
    <w:rsid w:val="00D6699F"/>
    <w:rsid w:val="00D669A5"/>
    <w:rsid w:val="00D66BDC"/>
    <w:rsid w:val="00D67875"/>
    <w:rsid w:val="00D70A30"/>
    <w:rsid w:val="00D716A4"/>
    <w:rsid w:val="00D71A0E"/>
    <w:rsid w:val="00D72586"/>
    <w:rsid w:val="00D72BE4"/>
    <w:rsid w:val="00D73A23"/>
    <w:rsid w:val="00D7419E"/>
    <w:rsid w:val="00D74FFB"/>
    <w:rsid w:val="00D7776E"/>
    <w:rsid w:val="00D777A1"/>
    <w:rsid w:val="00D80C06"/>
    <w:rsid w:val="00D80CB3"/>
    <w:rsid w:val="00D818D0"/>
    <w:rsid w:val="00D81AB1"/>
    <w:rsid w:val="00D83471"/>
    <w:rsid w:val="00D835EF"/>
    <w:rsid w:val="00D83893"/>
    <w:rsid w:val="00D83F18"/>
    <w:rsid w:val="00D84F8A"/>
    <w:rsid w:val="00D851E5"/>
    <w:rsid w:val="00D85D48"/>
    <w:rsid w:val="00D85D98"/>
    <w:rsid w:val="00D85FBF"/>
    <w:rsid w:val="00D86CDB"/>
    <w:rsid w:val="00D90034"/>
    <w:rsid w:val="00D90B94"/>
    <w:rsid w:val="00D9136D"/>
    <w:rsid w:val="00D92787"/>
    <w:rsid w:val="00D92BBF"/>
    <w:rsid w:val="00D93607"/>
    <w:rsid w:val="00D939CD"/>
    <w:rsid w:val="00D94EEC"/>
    <w:rsid w:val="00D95CEE"/>
    <w:rsid w:val="00D95D3B"/>
    <w:rsid w:val="00D96FED"/>
    <w:rsid w:val="00D97078"/>
    <w:rsid w:val="00D978C5"/>
    <w:rsid w:val="00DA113F"/>
    <w:rsid w:val="00DA11F2"/>
    <w:rsid w:val="00DA13A4"/>
    <w:rsid w:val="00DA1759"/>
    <w:rsid w:val="00DA23A2"/>
    <w:rsid w:val="00DA25E6"/>
    <w:rsid w:val="00DA3347"/>
    <w:rsid w:val="00DA4512"/>
    <w:rsid w:val="00DA5312"/>
    <w:rsid w:val="00DA54B3"/>
    <w:rsid w:val="00DA6FA5"/>
    <w:rsid w:val="00DA70E1"/>
    <w:rsid w:val="00DA70E3"/>
    <w:rsid w:val="00DA738E"/>
    <w:rsid w:val="00DA7A29"/>
    <w:rsid w:val="00DB126E"/>
    <w:rsid w:val="00DB1C5A"/>
    <w:rsid w:val="00DB289D"/>
    <w:rsid w:val="00DB399C"/>
    <w:rsid w:val="00DB4933"/>
    <w:rsid w:val="00DB4EEE"/>
    <w:rsid w:val="00DB5253"/>
    <w:rsid w:val="00DB6DF3"/>
    <w:rsid w:val="00DB7EF2"/>
    <w:rsid w:val="00DC1404"/>
    <w:rsid w:val="00DC2458"/>
    <w:rsid w:val="00DC2C56"/>
    <w:rsid w:val="00DC3995"/>
    <w:rsid w:val="00DC3F6A"/>
    <w:rsid w:val="00DC4FA7"/>
    <w:rsid w:val="00DC5474"/>
    <w:rsid w:val="00DC5783"/>
    <w:rsid w:val="00DC5DCB"/>
    <w:rsid w:val="00DC664F"/>
    <w:rsid w:val="00DC7BC6"/>
    <w:rsid w:val="00DC7E86"/>
    <w:rsid w:val="00DD018E"/>
    <w:rsid w:val="00DD0EBD"/>
    <w:rsid w:val="00DD0EE1"/>
    <w:rsid w:val="00DD10C0"/>
    <w:rsid w:val="00DD1877"/>
    <w:rsid w:val="00DD2402"/>
    <w:rsid w:val="00DD2770"/>
    <w:rsid w:val="00DD288F"/>
    <w:rsid w:val="00DD336C"/>
    <w:rsid w:val="00DD3490"/>
    <w:rsid w:val="00DD35E4"/>
    <w:rsid w:val="00DD3A1F"/>
    <w:rsid w:val="00DD4E50"/>
    <w:rsid w:val="00DD4E5B"/>
    <w:rsid w:val="00DD6F3E"/>
    <w:rsid w:val="00DE072E"/>
    <w:rsid w:val="00DE09D6"/>
    <w:rsid w:val="00DE222E"/>
    <w:rsid w:val="00DE25B2"/>
    <w:rsid w:val="00DE3024"/>
    <w:rsid w:val="00DE3B43"/>
    <w:rsid w:val="00DE5222"/>
    <w:rsid w:val="00DE56C9"/>
    <w:rsid w:val="00DE5E86"/>
    <w:rsid w:val="00DE668C"/>
    <w:rsid w:val="00DE6E6A"/>
    <w:rsid w:val="00DF0072"/>
    <w:rsid w:val="00DF0EDD"/>
    <w:rsid w:val="00DF20BE"/>
    <w:rsid w:val="00DF2278"/>
    <w:rsid w:val="00DF28A9"/>
    <w:rsid w:val="00DF314E"/>
    <w:rsid w:val="00DF49E7"/>
    <w:rsid w:val="00DF6689"/>
    <w:rsid w:val="00DF6AA0"/>
    <w:rsid w:val="00DF7FA9"/>
    <w:rsid w:val="00E000BF"/>
    <w:rsid w:val="00E0058D"/>
    <w:rsid w:val="00E01BA3"/>
    <w:rsid w:val="00E0305B"/>
    <w:rsid w:val="00E037D2"/>
    <w:rsid w:val="00E03B98"/>
    <w:rsid w:val="00E04159"/>
    <w:rsid w:val="00E04519"/>
    <w:rsid w:val="00E056A1"/>
    <w:rsid w:val="00E05F4C"/>
    <w:rsid w:val="00E06193"/>
    <w:rsid w:val="00E0645D"/>
    <w:rsid w:val="00E0745E"/>
    <w:rsid w:val="00E076F4"/>
    <w:rsid w:val="00E10657"/>
    <w:rsid w:val="00E10EB9"/>
    <w:rsid w:val="00E12DC7"/>
    <w:rsid w:val="00E135BD"/>
    <w:rsid w:val="00E1375C"/>
    <w:rsid w:val="00E15526"/>
    <w:rsid w:val="00E158E7"/>
    <w:rsid w:val="00E159C3"/>
    <w:rsid w:val="00E16B7A"/>
    <w:rsid w:val="00E17FE3"/>
    <w:rsid w:val="00E20EE0"/>
    <w:rsid w:val="00E213F0"/>
    <w:rsid w:val="00E233BF"/>
    <w:rsid w:val="00E244B9"/>
    <w:rsid w:val="00E24AA9"/>
    <w:rsid w:val="00E25448"/>
    <w:rsid w:val="00E2622C"/>
    <w:rsid w:val="00E26381"/>
    <w:rsid w:val="00E265C8"/>
    <w:rsid w:val="00E26630"/>
    <w:rsid w:val="00E26704"/>
    <w:rsid w:val="00E27439"/>
    <w:rsid w:val="00E3061A"/>
    <w:rsid w:val="00E32164"/>
    <w:rsid w:val="00E327B1"/>
    <w:rsid w:val="00E338DA"/>
    <w:rsid w:val="00E33C3B"/>
    <w:rsid w:val="00E33CA1"/>
    <w:rsid w:val="00E340F7"/>
    <w:rsid w:val="00E35D9C"/>
    <w:rsid w:val="00E365E9"/>
    <w:rsid w:val="00E40668"/>
    <w:rsid w:val="00E41E99"/>
    <w:rsid w:val="00E41F4F"/>
    <w:rsid w:val="00E4306A"/>
    <w:rsid w:val="00E433E6"/>
    <w:rsid w:val="00E442E6"/>
    <w:rsid w:val="00E443FF"/>
    <w:rsid w:val="00E44840"/>
    <w:rsid w:val="00E44DFA"/>
    <w:rsid w:val="00E44ED3"/>
    <w:rsid w:val="00E45E27"/>
    <w:rsid w:val="00E45FDC"/>
    <w:rsid w:val="00E46495"/>
    <w:rsid w:val="00E47047"/>
    <w:rsid w:val="00E4717F"/>
    <w:rsid w:val="00E47997"/>
    <w:rsid w:val="00E50136"/>
    <w:rsid w:val="00E509BD"/>
    <w:rsid w:val="00E52117"/>
    <w:rsid w:val="00E52EAF"/>
    <w:rsid w:val="00E5366C"/>
    <w:rsid w:val="00E53C72"/>
    <w:rsid w:val="00E55416"/>
    <w:rsid w:val="00E554F8"/>
    <w:rsid w:val="00E555D7"/>
    <w:rsid w:val="00E57840"/>
    <w:rsid w:val="00E60907"/>
    <w:rsid w:val="00E616F1"/>
    <w:rsid w:val="00E61DE9"/>
    <w:rsid w:val="00E62330"/>
    <w:rsid w:val="00E62564"/>
    <w:rsid w:val="00E627E0"/>
    <w:rsid w:val="00E642DE"/>
    <w:rsid w:val="00E646FF"/>
    <w:rsid w:val="00E650EA"/>
    <w:rsid w:val="00E6766E"/>
    <w:rsid w:val="00E67D0C"/>
    <w:rsid w:val="00E7006A"/>
    <w:rsid w:val="00E703C6"/>
    <w:rsid w:val="00E70CE9"/>
    <w:rsid w:val="00E714CA"/>
    <w:rsid w:val="00E72B20"/>
    <w:rsid w:val="00E73C10"/>
    <w:rsid w:val="00E7433C"/>
    <w:rsid w:val="00E74C1D"/>
    <w:rsid w:val="00E758F8"/>
    <w:rsid w:val="00E76419"/>
    <w:rsid w:val="00E76654"/>
    <w:rsid w:val="00E8491D"/>
    <w:rsid w:val="00E84EF5"/>
    <w:rsid w:val="00E87389"/>
    <w:rsid w:val="00E87A88"/>
    <w:rsid w:val="00E9030A"/>
    <w:rsid w:val="00E90B62"/>
    <w:rsid w:val="00E90B9C"/>
    <w:rsid w:val="00E9208B"/>
    <w:rsid w:val="00E9375A"/>
    <w:rsid w:val="00E95F09"/>
    <w:rsid w:val="00E9627D"/>
    <w:rsid w:val="00E964A8"/>
    <w:rsid w:val="00E96EE2"/>
    <w:rsid w:val="00E976EE"/>
    <w:rsid w:val="00EA158D"/>
    <w:rsid w:val="00EA1857"/>
    <w:rsid w:val="00EA255B"/>
    <w:rsid w:val="00EA2AB6"/>
    <w:rsid w:val="00EA3E0E"/>
    <w:rsid w:val="00EA47AE"/>
    <w:rsid w:val="00EA68D5"/>
    <w:rsid w:val="00EA6C8C"/>
    <w:rsid w:val="00EA6D94"/>
    <w:rsid w:val="00EA730C"/>
    <w:rsid w:val="00EB01A4"/>
    <w:rsid w:val="00EB1162"/>
    <w:rsid w:val="00EB429A"/>
    <w:rsid w:val="00EB43FC"/>
    <w:rsid w:val="00EB4ECB"/>
    <w:rsid w:val="00EB4F9F"/>
    <w:rsid w:val="00EB5B02"/>
    <w:rsid w:val="00EB5E4C"/>
    <w:rsid w:val="00EB6553"/>
    <w:rsid w:val="00EB6F6D"/>
    <w:rsid w:val="00EB724B"/>
    <w:rsid w:val="00EC0F24"/>
    <w:rsid w:val="00EC2CB7"/>
    <w:rsid w:val="00EC368C"/>
    <w:rsid w:val="00EC4B20"/>
    <w:rsid w:val="00EC5124"/>
    <w:rsid w:val="00EC7489"/>
    <w:rsid w:val="00ED031E"/>
    <w:rsid w:val="00ED06F7"/>
    <w:rsid w:val="00ED0BD5"/>
    <w:rsid w:val="00ED0F0F"/>
    <w:rsid w:val="00ED1EA6"/>
    <w:rsid w:val="00ED2AC6"/>
    <w:rsid w:val="00ED2E59"/>
    <w:rsid w:val="00ED315D"/>
    <w:rsid w:val="00ED32B6"/>
    <w:rsid w:val="00ED4393"/>
    <w:rsid w:val="00ED557D"/>
    <w:rsid w:val="00ED699F"/>
    <w:rsid w:val="00ED7851"/>
    <w:rsid w:val="00EE10CE"/>
    <w:rsid w:val="00EE14E7"/>
    <w:rsid w:val="00EE1DED"/>
    <w:rsid w:val="00EE296B"/>
    <w:rsid w:val="00EE30C2"/>
    <w:rsid w:val="00EE4DDE"/>
    <w:rsid w:val="00EE536E"/>
    <w:rsid w:val="00EE6312"/>
    <w:rsid w:val="00EE6DBE"/>
    <w:rsid w:val="00EE71B3"/>
    <w:rsid w:val="00EE7CC3"/>
    <w:rsid w:val="00EF26B1"/>
    <w:rsid w:val="00EF2887"/>
    <w:rsid w:val="00EF2AC9"/>
    <w:rsid w:val="00EF2E05"/>
    <w:rsid w:val="00EF2FE1"/>
    <w:rsid w:val="00EF3316"/>
    <w:rsid w:val="00EF3702"/>
    <w:rsid w:val="00EF3BA2"/>
    <w:rsid w:val="00EF3C6B"/>
    <w:rsid w:val="00EF5069"/>
    <w:rsid w:val="00EF52C9"/>
    <w:rsid w:val="00EF5AB8"/>
    <w:rsid w:val="00EF6E0E"/>
    <w:rsid w:val="00EF7070"/>
    <w:rsid w:val="00EF70A3"/>
    <w:rsid w:val="00EF7793"/>
    <w:rsid w:val="00F00075"/>
    <w:rsid w:val="00F0086E"/>
    <w:rsid w:val="00F00A40"/>
    <w:rsid w:val="00F0131F"/>
    <w:rsid w:val="00F0194D"/>
    <w:rsid w:val="00F03178"/>
    <w:rsid w:val="00F044B9"/>
    <w:rsid w:val="00F0494C"/>
    <w:rsid w:val="00F04B8F"/>
    <w:rsid w:val="00F05D97"/>
    <w:rsid w:val="00F07420"/>
    <w:rsid w:val="00F07518"/>
    <w:rsid w:val="00F10CA2"/>
    <w:rsid w:val="00F12544"/>
    <w:rsid w:val="00F13309"/>
    <w:rsid w:val="00F1515F"/>
    <w:rsid w:val="00F16A4C"/>
    <w:rsid w:val="00F20165"/>
    <w:rsid w:val="00F2075A"/>
    <w:rsid w:val="00F2076B"/>
    <w:rsid w:val="00F21ACD"/>
    <w:rsid w:val="00F2313E"/>
    <w:rsid w:val="00F2354F"/>
    <w:rsid w:val="00F23A9A"/>
    <w:rsid w:val="00F241E4"/>
    <w:rsid w:val="00F257C2"/>
    <w:rsid w:val="00F26165"/>
    <w:rsid w:val="00F26520"/>
    <w:rsid w:val="00F266FE"/>
    <w:rsid w:val="00F26FA4"/>
    <w:rsid w:val="00F30527"/>
    <w:rsid w:val="00F3057F"/>
    <w:rsid w:val="00F30BED"/>
    <w:rsid w:val="00F31C47"/>
    <w:rsid w:val="00F341C9"/>
    <w:rsid w:val="00F342F0"/>
    <w:rsid w:val="00F34A13"/>
    <w:rsid w:val="00F35A24"/>
    <w:rsid w:val="00F35B8A"/>
    <w:rsid w:val="00F36AE8"/>
    <w:rsid w:val="00F376E7"/>
    <w:rsid w:val="00F379DE"/>
    <w:rsid w:val="00F40B88"/>
    <w:rsid w:val="00F41B84"/>
    <w:rsid w:val="00F41C32"/>
    <w:rsid w:val="00F439C2"/>
    <w:rsid w:val="00F43E7E"/>
    <w:rsid w:val="00F43F11"/>
    <w:rsid w:val="00F445A6"/>
    <w:rsid w:val="00F44C96"/>
    <w:rsid w:val="00F458F5"/>
    <w:rsid w:val="00F474B5"/>
    <w:rsid w:val="00F47772"/>
    <w:rsid w:val="00F5078A"/>
    <w:rsid w:val="00F5226A"/>
    <w:rsid w:val="00F53131"/>
    <w:rsid w:val="00F53541"/>
    <w:rsid w:val="00F561E4"/>
    <w:rsid w:val="00F57262"/>
    <w:rsid w:val="00F57EE3"/>
    <w:rsid w:val="00F6147F"/>
    <w:rsid w:val="00F61BE3"/>
    <w:rsid w:val="00F62220"/>
    <w:rsid w:val="00F633CA"/>
    <w:rsid w:val="00F63548"/>
    <w:rsid w:val="00F638E5"/>
    <w:rsid w:val="00F650A1"/>
    <w:rsid w:val="00F65995"/>
    <w:rsid w:val="00F67199"/>
    <w:rsid w:val="00F6738D"/>
    <w:rsid w:val="00F7086E"/>
    <w:rsid w:val="00F71CC6"/>
    <w:rsid w:val="00F72423"/>
    <w:rsid w:val="00F735EB"/>
    <w:rsid w:val="00F73647"/>
    <w:rsid w:val="00F74C40"/>
    <w:rsid w:val="00F7583A"/>
    <w:rsid w:val="00F776E9"/>
    <w:rsid w:val="00F80279"/>
    <w:rsid w:val="00F81121"/>
    <w:rsid w:val="00F824DE"/>
    <w:rsid w:val="00F8253F"/>
    <w:rsid w:val="00F82544"/>
    <w:rsid w:val="00F829F2"/>
    <w:rsid w:val="00F82B21"/>
    <w:rsid w:val="00F82CA1"/>
    <w:rsid w:val="00F83BBF"/>
    <w:rsid w:val="00F84BC0"/>
    <w:rsid w:val="00F8592E"/>
    <w:rsid w:val="00F86E34"/>
    <w:rsid w:val="00F878A1"/>
    <w:rsid w:val="00F9035E"/>
    <w:rsid w:val="00F90C01"/>
    <w:rsid w:val="00F90DC7"/>
    <w:rsid w:val="00F91F05"/>
    <w:rsid w:val="00F92181"/>
    <w:rsid w:val="00F9275C"/>
    <w:rsid w:val="00F93413"/>
    <w:rsid w:val="00F945CB"/>
    <w:rsid w:val="00F949A5"/>
    <w:rsid w:val="00F97301"/>
    <w:rsid w:val="00FA1755"/>
    <w:rsid w:val="00FA1A76"/>
    <w:rsid w:val="00FA4E56"/>
    <w:rsid w:val="00FA50E8"/>
    <w:rsid w:val="00FA54DB"/>
    <w:rsid w:val="00FA738F"/>
    <w:rsid w:val="00FB0834"/>
    <w:rsid w:val="00FB1473"/>
    <w:rsid w:val="00FB1720"/>
    <w:rsid w:val="00FB1C39"/>
    <w:rsid w:val="00FB237E"/>
    <w:rsid w:val="00FB28EE"/>
    <w:rsid w:val="00FB381B"/>
    <w:rsid w:val="00FB39B1"/>
    <w:rsid w:val="00FB6568"/>
    <w:rsid w:val="00FC0B50"/>
    <w:rsid w:val="00FC2461"/>
    <w:rsid w:val="00FC273D"/>
    <w:rsid w:val="00FC28D4"/>
    <w:rsid w:val="00FC2BAD"/>
    <w:rsid w:val="00FC2D89"/>
    <w:rsid w:val="00FC37D1"/>
    <w:rsid w:val="00FC3BB6"/>
    <w:rsid w:val="00FC436F"/>
    <w:rsid w:val="00FC4BC5"/>
    <w:rsid w:val="00FC5E58"/>
    <w:rsid w:val="00FC6669"/>
    <w:rsid w:val="00FC7415"/>
    <w:rsid w:val="00FC76CD"/>
    <w:rsid w:val="00FC7A84"/>
    <w:rsid w:val="00FD0459"/>
    <w:rsid w:val="00FD0621"/>
    <w:rsid w:val="00FD1DAC"/>
    <w:rsid w:val="00FD1E61"/>
    <w:rsid w:val="00FD2513"/>
    <w:rsid w:val="00FD3079"/>
    <w:rsid w:val="00FD4CCA"/>
    <w:rsid w:val="00FD5637"/>
    <w:rsid w:val="00FD6743"/>
    <w:rsid w:val="00FE0986"/>
    <w:rsid w:val="00FE1ADB"/>
    <w:rsid w:val="00FE1D6E"/>
    <w:rsid w:val="00FE23DA"/>
    <w:rsid w:val="00FE2CC6"/>
    <w:rsid w:val="00FE2F6F"/>
    <w:rsid w:val="00FE3A2E"/>
    <w:rsid w:val="00FE4CE4"/>
    <w:rsid w:val="00FE5407"/>
    <w:rsid w:val="00FE644E"/>
    <w:rsid w:val="00FE6A0E"/>
    <w:rsid w:val="00FE7A85"/>
    <w:rsid w:val="00FF14E0"/>
    <w:rsid w:val="00FF15C6"/>
    <w:rsid w:val="00FF2483"/>
    <w:rsid w:val="00FF3608"/>
    <w:rsid w:val="00FF36A3"/>
    <w:rsid w:val="00FF4102"/>
    <w:rsid w:val="00FF4123"/>
    <w:rsid w:val="00FF4292"/>
    <w:rsid w:val="00FF4400"/>
    <w:rsid w:val="00FF44B1"/>
    <w:rsid w:val="00FF4E90"/>
    <w:rsid w:val="00FF644F"/>
    <w:rsid w:val="00FF69B9"/>
    <w:rsid w:val="00FF7BA9"/>
  </w:rsids>
  <m:mathPr>
    <m:mathFont m:val="Cambria Math"/>
    <m:brkBin m:val="before"/>
    <m:brkBinSub m:val="--"/>
    <m:smallFrac/>
    <m:dispDef/>
    <m:lMargin m:val="0"/>
    <m:rMargin m:val="0"/>
    <m:defJc m:val="centerGroup"/>
    <m:wrapRight/>
    <m:intLim m:val="subSup"/>
    <m:naryLim m:val="subSup"/>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E9E9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qFormat="1"/>
    <w:lsdException w:name="endnote text"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qFormat/>
    <w:rsid w:val="006C705D"/>
    <w:pPr>
      <w:spacing w:line="260" w:lineRule="atLeast"/>
    </w:pPr>
    <w:rPr>
      <w:rFonts w:cstheme="minorHAnsi"/>
    </w:rPr>
  </w:style>
  <w:style w:type="paragraph" w:styleId="Nagwek1">
    <w:name w:val="heading 1"/>
    <w:basedOn w:val="Normalny"/>
    <w:next w:val="Normalny"/>
    <w:link w:val="Nagwek1Znak"/>
    <w:uiPriority w:val="9"/>
    <w:unhideWhenUsed/>
    <w:qFormat/>
    <w:rsid w:val="006C705D"/>
    <w:pPr>
      <w:keepNext/>
      <w:keepLines/>
      <w:outlineLvl w:val="0"/>
    </w:pPr>
    <w:rPr>
      <w:rFonts w:asciiTheme="majorHAnsi" w:eastAsiaTheme="majorEastAsia" w:hAnsiTheme="majorHAnsi" w:cstheme="majorBidi"/>
      <w:b/>
      <w:bCs/>
      <w:szCs w:val="32"/>
    </w:rPr>
  </w:style>
  <w:style w:type="paragraph" w:styleId="Nagwek2">
    <w:name w:val="heading 2"/>
    <w:basedOn w:val="Normalny"/>
    <w:next w:val="Normalny"/>
    <w:link w:val="Nagwek2Znak"/>
    <w:uiPriority w:val="9"/>
    <w:unhideWhenUsed/>
    <w:qFormat/>
    <w:rsid w:val="00DA11F2"/>
    <w:pPr>
      <w:keepNext/>
      <w:keepLines/>
      <w:spacing w:before="200"/>
      <w:outlineLvl w:val="1"/>
    </w:pPr>
    <w:rPr>
      <w:rFonts w:asciiTheme="majorHAnsi" w:eastAsiaTheme="majorEastAsia" w:hAnsiTheme="majorHAnsi" w:cstheme="majorBidi"/>
      <w:b/>
      <w:bCs/>
      <w:color w:val="0096D6" w:themeColor="accent1"/>
      <w:sz w:val="26"/>
      <w:szCs w:val="26"/>
    </w:rPr>
  </w:style>
  <w:style w:type="paragraph" w:styleId="Nagwek3">
    <w:name w:val="heading 3"/>
    <w:basedOn w:val="Normalny"/>
    <w:next w:val="Normalny"/>
    <w:link w:val="Nagwek3Znak"/>
    <w:uiPriority w:val="9"/>
    <w:semiHidden/>
    <w:unhideWhenUsed/>
    <w:qFormat/>
    <w:rsid w:val="00DE56C9"/>
    <w:pPr>
      <w:keepNext/>
      <w:keepLines/>
      <w:spacing w:before="200"/>
      <w:outlineLvl w:val="2"/>
    </w:pPr>
    <w:rPr>
      <w:rFonts w:asciiTheme="majorHAnsi" w:eastAsiaTheme="majorEastAsia" w:hAnsiTheme="majorHAnsi" w:cstheme="majorBidi"/>
      <w:b/>
      <w:bCs/>
      <w:color w:val="0096D6"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HPInformation"/>
    <w:link w:val="NagwekZnak"/>
    <w:uiPriority w:val="99"/>
    <w:rsid w:val="00894DD0"/>
    <w:rPr>
      <w:noProof w:val="0"/>
      <w:szCs w:val="18"/>
    </w:rPr>
  </w:style>
  <w:style w:type="character" w:customStyle="1" w:styleId="NagwekZnak">
    <w:name w:val="Nagłówek Znak"/>
    <w:basedOn w:val="Domylnaczcionkaakapitu"/>
    <w:link w:val="Nagwek"/>
    <w:uiPriority w:val="99"/>
    <w:rsid w:val="00894DD0"/>
    <w:rPr>
      <w:rFonts w:cstheme="minorHAnsi"/>
      <w:sz w:val="16"/>
      <w:szCs w:val="18"/>
      <w:lang w:eastAsia="en-US"/>
    </w:rPr>
  </w:style>
  <w:style w:type="paragraph" w:styleId="Stopka">
    <w:name w:val="footer"/>
    <w:basedOn w:val="HPInformation"/>
    <w:link w:val="StopkaZnak"/>
    <w:uiPriority w:val="99"/>
    <w:rsid w:val="00894DD0"/>
    <w:pPr>
      <w:tabs>
        <w:tab w:val="clear" w:pos="173"/>
        <w:tab w:val="right" w:pos="7200"/>
      </w:tabs>
    </w:pPr>
    <w:rPr>
      <w:noProof w:val="0"/>
      <w:szCs w:val="10"/>
    </w:rPr>
  </w:style>
  <w:style w:type="character" w:customStyle="1" w:styleId="StopkaZnak">
    <w:name w:val="Stopka Znak"/>
    <w:basedOn w:val="Domylnaczcionkaakapitu"/>
    <w:link w:val="Stopka"/>
    <w:uiPriority w:val="99"/>
    <w:rsid w:val="00894DD0"/>
    <w:rPr>
      <w:rFonts w:cstheme="minorHAnsi"/>
      <w:sz w:val="16"/>
      <w:szCs w:val="10"/>
      <w:lang w:eastAsia="en-US"/>
    </w:rPr>
  </w:style>
  <w:style w:type="character" w:styleId="Hipercze">
    <w:name w:val="Hyperlink"/>
    <w:basedOn w:val="Domylnaczcionkaakapitu"/>
    <w:uiPriority w:val="99"/>
    <w:unhideWhenUsed/>
    <w:rsid w:val="00E05F4C"/>
    <w:rPr>
      <w:color w:val="auto"/>
      <w:u w:val="single" w:color="87898B"/>
    </w:rPr>
  </w:style>
  <w:style w:type="character" w:styleId="UyteHipercze">
    <w:name w:val="FollowedHyperlink"/>
    <w:basedOn w:val="Domylnaczcionkaakapitu"/>
    <w:uiPriority w:val="99"/>
    <w:unhideWhenUsed/>
    <w:rsid w:val="00E05F4C"/>
    <w:rPr>
      <w:color w:val="auto"/>
      <w:u w:val="single" w:color="87898B"/>
    </w:rPr>
  </w:style>
  <w:style w:type="paragraph" w:customStyle="1" w:styleId="HPInformation">
    <w:name w:val="HP Information"/>
    <w:basedOn w:val="Normalny"/>
    <w:rsid w:val="006C705D"/>
    <w:pPr>
      <w:tabs>
        <w:tab w:val="left" w:pos="173"/>
      </w:tabs>
      <w:spacing w:line="220" w:lineRule="atLeast"/>
    </w:pPr>
    <w:rPr>
      <w:noProof/>
      <w:sz w:val="16"/>
      <w:szCs w:val="16"/>
      <w:lang w:eastAsia="en-US"/>
    </w:rPr>
  </w:style>
  <w:style w:type="table" w:styleId="Tabela-Siatka">
    <w:name w:val="Table Grid"/>
    <w:basedOn w:val="Standardowy"/>
    <w:uiPriority w:val="39"/>
    <w:rsid w:val="004F2E89"/>
    <w:tblPr>
      <w:tblCellMar>
        <w:left w:w="0" w:type="dxa"/>
        <w:right w:w="0" w:type="dxa"/>
      </w:tblCellMar>
    </w:tblPr>
    <w:tblStylePr w:type="firstRow">
      <w:rPr>
        <w:rFonts w:asciiTheme="majorHAnsi" w:hAnsiTheme="majorHAnsi"/>
        <w:b/>
        <w:bCs/>
        <w:i w:val="0"/>
        <w:iCs w:val="0"/>
      </w:rPr>
      <w:tblPr/>
      <w:tcPr>
        <w:tcBorders>
          <w:top w:val="nil"/>
          <w:left w:val="nil"/>
          <w:bottom w:val="nil"/>
          <w:right w:val="nil"/>
          <w:insideH w:val="nil"/>
          <w:insideV w:val="nil"/>
          <w:tl2br w:val="nil"/>
          <w:tr2bl w:val="nil"/>
        </w:tcBorders>
      </w:tcPr>
    </w:tblStylePr>
  </w:style>
  <w:style w:type="character" w:customStyle="1" w:styleId="Nagwek1Znak">
    <w:name w:val="Nagłówek 1 Znak"/>
    <w:basedOn w:val="Domylnaczcionkaakapitu"/>
    <w:link w:val="Nagwek1"/>
    <w:uiPriority w:val="9"/>
    <w:rsid w:val="006C705D"/>
    <w:rPr>
      <w:rFonts w:asciiTheme="majorHAnsi" w:eastAsiaTheme="majorEastAsia" w:hAnsiTheme="majorHAnsi" w:cstheme="majorBidi"/>
      <w:b/>
      <w:bCs/>
      <w:szCs w:val="32"/>
    </w:rPr>
  </w:style>
  <w:style w:type="paragraph" w:styleId="Akapitzlist">
    <w:name w:val="List Paragraph"/>
    <w:aliases w:val="Bullet List,FooterText,List Paragraph1,numbered,Paragraphe de liste1,Bulletr List Paragraph,列出段落,列出段落1,List Paragraph2,List Paragraph21,Párrafo de lista1,Parágrafo da Lista1,リスト段落1,Listeafsnit1,Bullet list,List Paragraph11,列?出?段?落"/>
    <w:basedOn w:val="BodyBullets"/>
    <w:link w:val="AkapitzlistZnak"/>
    <w:uiPriority w:val="34"/>
    <w:unhideWhenUsed/>
    <w:qFormat/>
    <w:rsid w:val="00254372"/>
  </w:style>
  <w:style w:type="paragraph" w:customStyle="1" w:styleId="BodyBullets">
    <w:name w:val="Body Bullets"/>
    <w:basedOn w:val="Normalny"/>
    <w:qFormat/>
    <w:rsid w:val="004F2E89"/>
    <w:pPr>
      <w:numPr>
        <w:numId w:val="3"/>
      </w:numPr>
      <w:spacing w:before="120"/>
      <w:contextualSpacing/>
    </w:pPr>
  </w:style>
  <w:style w:type="numbering" w:customStyle="1" w:styleId="HPBullets">
    <w:name w:val="HP Bullets"/>
    <w:uiPriority w:val="99"/>
    <w:rsid w:val="00511750"/>
    <w:pPr>
      <w:numPr>
        <w:numId w:val="1"/>
      </w:numPr>
    </w:pPr>
  </w:style>
  <w:style w:type="paragraph" w:customStyle="1" w:styleId="LegalText">
    <w:name w:val="Legal Text"/>
    <w:basedOn w:val="Normalny"/>
    <w:rsid w:val="00713D0F"/>
    <w:pPr>
      <w:spacing w:line="150" w:lineRule="atLeast"/>
    </w:pPr>
    <w:rPr>
      <w:sz w:val="12"/>
    </w:rPr>
  </w:style>
  <w:style w:type="paragraph" w:customStyle="1" w:styleId="PRHeadline">
    <w:name w:val="PR Headline"/>
    <w:qFormat/>
    <w:rsid w:val="00A65C3A"/>
    <w:pPr>
      <w:spacing w:line="420" w:lineRule="atLeast"/>
    </w:pPr>
    <w:rPr>
      <w:rFonts w:asciiTheme="majorHAnsi" w:hAnsiTheme="majorHAnsi" w:cstheme="minorHAnsi"/>
      <w:b/>
      <w:sz w:val="36"/>
      <w:szCs w:val="36"/>
    </w:rPr>
  </w:style>
  <w:style w:type="paragraph" w:customStyle="1" w:styleId="PRSubhead">
    <w:name w:val="PR Subhead"/>
    <w:qFormat/>
    <w:rsid w:val="009F4244"/>
    <w:pPr>
      <w:spacing w:line="340" w:lineRule="atLeast"/>
    </w:pPr>
    <w:rPr>
      <w:rFonts w:cstheme="minorHAnsi"/>
      <w:sz w:val="28"/>
      <w:szCs w:val="28"/>
    </w:rPr>
  </w:style>
  <w:style w:type="paragraph" w:customStyle="1" w:styleId="DocumentType2ndPage">
    <w:name w:val="Document Type 2nd Page"/>
    <w:rsid w:val="00D52B5E"/>
    <w:rPr>
      <w:rFonts w:asciiTheme="majorHAnsi" w:hAnsiTheme="majorHAnsi" w:cstheme="minorHAnsi"/>
      <w:b/>
      <w:color w:val="0096D6"/>
      <w:sz w:val="22"/>
      <w:szCs w:val="22"/>
    </w:rPr>
  </w:style>
  <w:style w:type="paragraph" w:customStyle="1" w:styleId="PRHeadline2ndPage">
    <w:name w:val="PR Headline 2nd Page"/>
    <w:link w:val="PRHeadline2ndPageChar"/>
    <w:qFormat/>
    <w:rsid w:val="00933A95"/>
    <w:pPr>
      <w:spacing w:line="360" w:lineRule="atLeast"/>
    </w:pPr>
    <w:rPr>
      <w:rFonts w:asciiTheme="majorHAnsi" w:hAnsiTheme="majorHAnsi" w:cstheme="minorHAnsi"/>
      <w:b/>
      <w:sz w:val="26"/>
      <w:szCs w:val="26"/>
      <w:lang w:eastAsia="en-US"/>
    </w:rPr>
  </w:style>
  <w:style w:type="character" w:customStyle="1" w:styleId="PRHeadline2ndPageChar">
    <w:name w:val="PR Headline 2nd Page Char"/>
    <w:basedOn w:val="Domylnaczcionkaakapitu"/>
    <w:link w:val="PRHeadline2ndPage"/>
    <w:rsid w:val="00933A95"/>
    <w:rPr>
      <w:rFonts w:asciiTheme="majorHAnsi" w:hAnsiTheme="majorHAnsi" w:cstheme="minorHAnsi"/>
      <w:b/>
      <w:sz w:val="26"/>
      <w:szCs w:val="26"/>
      <w:lang w:eastAsia="en-US"/>
    </w:rPr>
  </w:style>
  <w:style w:type="paragraph" w:customStyle="1" w:styleId="Footnote">
    <w:name w:val="Footnote"/>
    <w:qFormat/>
    <w:rsid w:val="00634791"/>
    <w:pPr>
      <w:spacing w:line="220" w:lineRule="atLeast"/>
    </w:pPr>
    <w:rPr>
      <w:rFonts w:cstheme="minorHAnsi"/>
      <w:sz w:val="16"/>
      <w:szCs w:val="18"/>
      <w:lang w:eastAsia="en-US"/>
    </w:rPr>
  </w:style>
  <w:style w:type="paragraph" w:customStyle="1" w:styleId="PRQuote">
    <w:name w:val="PR Quote"/>
    <w:basedOn w:val="Normalny"/>
    <w:qFormat/>
    <w:rsid w:val="00EF7793"/>
    <w:rPr>
      <w:i/>
    </w:rPr>
  </w:style>
  <w:style w:type="paragraph" w:customStyle="1" w:styleId="FootnoteNumbered">
    <w:name w:val="Footnote Numbered"/>
    <w:basedOn w:val="Footnote"/>
    <w:qFormat/>
    <w:rsid w:val="00C4710A"/>
    <w:pPr>
      <w:numPr>
        <w:numId w:val="2"/>
      </w:numPr>
    </w:pPr>
  </w:style>
  <w:style w:type="paragraph" w:customStyle="1" w:styleId="DocumentType">
    <w:name w:val="Document Type"/>
    <w:rsid w:val="00D52B5E"/>
    <w:pPr>
      <w:spacing w:after="60"/>
    </w:pPr>
    <w:rPr>
      <w:rFonts w:asciiTheme="majorHAnsi" w:hAnsiTheme="majorHAnsi" w:cstheme="minorHAnsi"/>
      <w:b/>
      <w:color w:val="0096D6"/>
      <w:sz w:val="22"/>
      <w:szCs w:val="22"/>
    </w:rPr>
  </w:style>
  <w:style w:type="paragraph" w:styleId="Tekstprzypisukocowego">
    <w:name w:val="endnote text"/>
    <w:basedOn w:val="Normalny"/>
    <w:link w:val="TekstprzypisukocowegoZnak"/>
    <w:uiPriority w:val="99"/>
    <w:unhideWhenUsed/>
    <w:qFormat/>
    <w:rsid w:val="003F313D"/>
    <w:pPr>
      <w:spacing w:line="240" w:lineRule="auto"/>
    </w:pPr>
  </w:style>
  <w:style w:type="character" w:customStyle="1" w:styleId="TekstprzypisukocowegoZnak">
    <w:name w:val="Tekst przypisu końcowego Znak"/>
    <w:basedOn w:val="Domylnaczcionkaakapitu"/>
    <w:link w:val="Tekstprzypisukocowego"/>
    <w:uiPriority w:val="99"/>
    <w:rsid w:val="003F313D"/>
    <w:rPr>
      <w:rFonts w:cstheme="minorHAnsi"/>
    </w:rPr>
  </w:style>
  <w:style w:type="character" w:styleId="Odwoanieprzypisukocowego">
    <w:name w:val="endnote reference"/>
    <w:basedOn w:val="Domylnaczcionkaakapitu"/>
    <w:uiPriority w:val="99"/>
    <w:unhideWhenUsed/>
    <w:qFormat/>
    <w:rsid w:val="003F313D"/>
    <w:rPr>
      <w:vertAlign w:val="superscript"/>
    </w:rPr>
  </w:style>
  <w:style w:type="character" w:styleId="Odwoaniedokomentarza">
    <w:name w:val="annotation reference"/>
    <w:basedOn w:val="Domylnaczcionkaakapitu"/>
    <w:uiPriority w:val="99"/>
    <w:semiHidden/>
    <w:unhideWhenUsed/>
    <w:rsid w:val="001C2AB0"/>
    <w:rPr>
      <w:sz w:val="16"/>
      <w:szCs w:val="16"/>
    </w:rPr>
  </w:style>
  <w:style w:type="paragraph" w:styleId="Tekstkomentarza">
    <w:name w:val="annotation text"/>
    <w:basedOn w:val="Normalny"/>
    <w:link w:val="TekstkomentarzaZnak"/>
    <w:uiPriority w:val="99"/>
    <w:unhideWhenUsed/>
    <w:rsid w:val="001C2AB0"/>
    <w:pPr>
      <w:spacing w:line="240" w:lineRule="auto"/>
    </w:pPr>
  </w:style>
  <w:style w:type="character" w:customStyle="1" w:styleId="TekstkomentarzaZnak">
    <w:name w:val="Tekst komentarza Znak"/>
    <w:basedOn w:val="Domylnaczcionkaakapitu"/>
    <w:link w:val="Tekstkomentarza"/>
    <w:uiPriority w:val="99"/>
    <w:rsid w:val="001C2AB0"/>
    <w:rPr>
      <w:rFonts w:cstheme="minorHAnsi"/>
    </w:rPr>
  </w:style>
  <w:style w:type="paragraph" w:styleId="Tematkomentarza">
    <w:name w:val="annotation subject"/>
    <w:basedOn w:val="Tekstkomentarza"/>
    <w:next w:val="Tekstkomentarza"/>
    <w:link w:val="TematkomentarzaZnak"/>
    <w:uiPriority w:val="99"/>
    <w:semiHidden/>
    <w:unhideWhenUsed/>
    <w:rsid w:val="001C2AB0"/>
    <w:rPr>
      <w:b/>
      <w:bCs/>
    </w:rPr>
  </w:style>
  <w:style w:type="character" w:customStyle="1" w:styleId="TematkomentarzaZnak">
    <w:name w:val="Temat komentarza Znak"/>
    <w:basedOn w:val="TekstkomentarzaZnak"/>
    <w:link w:val="Tematkomentarza"/>
    <w:uiPriority w:val="99"/>
    <w:semiHidden/>
    <w:rsid w:val="001C2AB0"/>
    <w:rPr>
      <w:rFonts w:cstheme="minorHAnsi"/>
      <w:b/>
      <w:bCs/>
    </w:rPr>
  </w:style>
  <w:style w:type="paragraph" w:styleId="Tekstdymka">
    <w:name w:val="Balloon Text"/>
    <w:basedOn w:val="Normalny"/>
    <w:link w:val="TekstdymkaZnak"/>
    <w:uiPriority w:val="99"/>
    <w:semiHidden/>
    <w:unhideWhenUsed/>
    <w:rsid w:val="001C2AB0"/>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C2AB0"/>
    <w:rPr>
      <w:rFonts w:ascii="Segoe UI" w:hAnsi="Segoe UI" w:cs="Segoe UI"/>
      <w:sz w:val="18"/>
      <w:szCs w:val="18"/>
    </w:rPr>
  </w:style>
  <w:style w:type="character" w:customStyle="1" w:styleId="apple-converted-space">
    <w:name w:val="apple-converted-space"/>
    <w:basedOn w:val="Domylnaczcionkaakapitu"/>
    <w:rsid w:val="00382AE4"/>
  </w:style>
  <w:style w:type="paragraph" w:styleId="Poprawka">
    <w:name w:val="Revision"/>
    <w:hidden/>
    <w:uiPriority w:val="99"/>
    <w:semiHidden/>
    <w:rsid w:val="006E4F7F"/>
    <w:rPr>
      <w:rFonts w:cstheme="minorHAnsi"/>
    </w:rPr>
  </w:style>
  <w:style w:type="paragraph" w:styleId="Tekstprzypisudolnego">
    <w:name w:val="footnote text"/>
    <w:basedOn w:val="Normalny"/>
    <w:link w:val="TekstprzypisudolnegoZnak"/>
    <w:uiPriority w:val="99"/>
    <w:unhideWhenUsed/>
    <w:rsid w:val="003E0B3E"/>
    <w:pPr>
      <w:spacing w:line="240" w:lineRule="auto"/>
    </w:pPr>
  </w:style>
  <w:style w:type="character" w:customStyle="1" w:styleId="TekstprzypisudolnegoZnak">
    <w:name w:val="Tekst przypisu dolnego Znak"/>
    <w:basedOn w:val="Domylnaczcionkaakapitu"/>
    <w:link w:val="Tekstprzypisudolnego"/>
    <w:uiPriority w:val="99"/>
    <w:rsid w:val="003E0B3E"/>
    <w:rPr>
      <w:rFonts w:cstheme="minorHAnsi"/>
    </w:rPr>
  </w:style>
  <w:style w:type="character" w:styleId="Odwoanieprzypisudolnego">
    <w:name w:val="footnote reference"/>
    <w:basedOn w:val="Domylnaczcionkaakapitu"/>
    <w:uiPriority w:val="99"/>
    <w:semiHidden/>
    <w:unhideWhenUsed/>
    <w:rsid w:val="003E0B3E"/>
    <w:rPr>
      <w:vertAlign w:val="superscript"/>
    </w:rPr>
  </w:style>
  <w:style w:type="paragraph" w:styleId="NormalnyWeb">
    <w:name w:val="Normal (Web)"/>
    <w:basedOn w:val="Normalny"/>
    <w:uiPriority w:val="99"/>
    <w:unhideWhenUsed/>
    <w:rsid w:val="00BA5950"/>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Default">
    <w:name w:val="Default"/>
    <w:rsid w:val="000D4262"/>
    <w:pPr>
      <w:autoSpaceDE w:val="0"/>
      <w:autoSpaceDN w:val="0"/>
      <w:adjustRightInd w:val="0"/>
    </w:pPr>
    <w:rPr>
      <w:rFonts w:ascii="HP Simplified" w:eastAsiaTheme="minorHAnsi" w:hAnsi="HP Simplified" w:cs="HP Simplified"/>
      <w:color w:val="000000"/>
      <w:sz w:val="24"/>
      <w:szCs w:val="24"/>
      <w:lang w:eastAsia="en-US"/>
    </w:rPr>
  </w:style>
  <w:style w:type="character" w:customStyle="1" w:styleId="AkapitzlistZnak">
    <w:name w:val="Akapit z listą Znak"/>
    <w:aliases w:val="Bullet List Znak,FooterText Znak,List Paragraph1 Znak,numbered Znak,Paragraphe de liste1 Znak,Bulletr List Paragraph Znak,列出段落 Znak,列出段落1 Znak,List Paragraph2 Znak,List Paragraph21 Znak,Párrafo de lista1 Znak,Parágrafo da Lista1 Znak"/>
    <w:basedOn w:val="Domylnaczcionkaakapitu"/>
    <w:link w:val="Akapitzlist"/>
    <w:uiPriority w:val="34"/>
    <w:locked/>
    <w:rsid w:val="002C2D63"/>
    <w:rPr>
      <w:rFonts w:cstheme="minorHAnsi"/>
    </w:rPr>
  </w:style>
  <w:style w:type="paragraph" w:styleId="Bezodstpw">
    <w:name w:val="No Spacing"/>
    <w:basedOn w:val="Normalny"/>
    <w:uiPriority w:val="1"/>
    <w:qFormat/>
    <w:rsid w:val="00EF3BA2"/>
    <w:pPr>
      <w:spacing w:line="240" w:lineRule="auto"/>
    </w:pPr>
    <w:rPr>
      <w:rFonts w:ascii="Calibri" w:eastAsiaTheme="minorHAnsi" w:hAnsi="Calibri" w:cs="Times New Roman"/>
      <w:sz w:val="22"/>
      <w:szCs w:val="22"/>
      <w:lang w:eastAsia="en-US"/>
    </w:rPr>
  </w:style>
  <w:style w:type="character" w:customStyle="1" w:styleId="Nagwek2Znak">
    <w:name w:val="Nagłówek 2 Znak"/>
    <w:basedOn w:val="Domylnaczcionkaakapitu"/>
    <w:link w:val="Nagwek2"/>
    <w:uiPriority w:val="9"/>
    <w:rsid w:val="00DA11F2"/>
    <w:rPr>
      <w:rFonts w:asciiTheme="majorHAnsi" w:eastAsiaTheme="majorEastAsia" w:hAnsiTheme="majorHAnsi" w:cstheme="majorBidi"/>
      <w:b/>
      <w:bCs/>
      <w:color w:val="0096D6" w:themeColor="accent1"/>
      <w:sz w:val="26"/>
      <w:szCs w:val="26"/>
    </w:rPr>
  </w:style>
  <w:style w:type="paragraph" w:customStyle="1" w:styleId="HPItext">
    <w:name w:val="HPI text"/>
    <w:qFormat/>
    <w:rsid w:val="00DA11F2"/>
    <w:pPr>
      <w:tabs>
        <w:tab w:val="left" w:pos="360"/>
      </w:tabs>
      <w:spacing w:after="120" w:line="252" w:lineRule="auto"/>
      <w:ind w:right="1440"/>
    </w:pPr>
    <w:rPr>
      <w:rFonts w:ascii="HP Simplified Light" w:eastAsiaTheme="minorHAnsi" w:hAnsi="HP Simplified Light"/>
      <w:szCs w:val="22"/>
      <w:lang w:eastAsia="en-US"/>
    </w:rPr>
  </w:style>
  <w:style w:type="character" w:customStyle="1" w:styleId="Nagwek3Znak">
    <w:name w:val="Nagłówek 3 Znak"/>
    <w:basedOn w:val="Domylnaczcionkaakapitu"/>
    <w:link w:val="Nagwek3"/>
    <w:uiPriority w:val="9"/>
    <w:rsid w:val="00DE56C9"/>
    <w:rPr>
      <w:rFonts w:asciiTheme="majorHAnsi" w:eastAsiaTheme="majorEastAsia" w:hAnsiTheme="majorHAnsi" w:cstheme="majorBidi"/>
      <w:b/>
      <w:bCs/>
      <w:color w:val="0096D6" w:themeColor="accent1"/>
    </w:rPr>
  </w:style>
  <w:style w:type="character" w:customStyle="1" w:styleId="shorttext">
    <w:name w:val="short_text"/>
    <w:basedOn w:val="Domylnaczcionkaakapitu"/>
    <w:rsid w:val="002503D7"/>
  </w:style>
  <w:style w:type="character" w:customStyle="1" w:styleId="st">
    <w:name w:val="st"/>
    <w:basedOn w:val="Domylnaczcionkaakapitu"/>
    <w:rsid w:val="00E67D0C"/>
  </w:style>
  <w:style w:type="character" w:styleId="Uwydatnienie">
    <w:name w:val="Emphasis"/>
    <w:basedOn w:val="Domylnaczcionkaakapitu"/>
    <w:uiPriority w:val="20"/>
    <w:qFormat/>
    <w:rsid w:val="00E67D0C"/>
    <w:rPr>
      <w:i/>
      <w:iCs/>
    </w:rPr>
  </w:style>
  <w:style w:type="paragraph" w:customStyle="1" w:styleId="HPIfootnotes">
    <w:name w:val="HPI footnotes"/>
    <w:basedOn w:val="HPItext"/>
    <w:qFormat/>
    <w:rsid w:val="009F7D33"/>
    <w:pPr>
      <w:spacing w:before="360"/>
      <w:ind w:right="1267"/>
    </w:pPr>
    <w:rPr>
      <w:sz w:val="16"/>
    </w:rPr>
  </w:style>
  <w:style w:type="character" w:styleId="Pogrubienie">
    <w:name w:val="Strong"/>
    <w:basedOn w:val="Domylnaczcionkaakapitu"/>
    <w:uiPriority w:val="22"/>
    <w:qFormat/>
    <w:rsid w:val="009F7D33"/>
    <w:rPr>
      <w:b/>
      <w:bCs/>
    </w:rPr>
  </w:style>
  <w:style w:type="paragraph" w:customStyle="1" w:styleId="HPIbulletedtext">
    <w:name w:val="HPI bulleted text"/>
    <w:basedOn w:val="HPItext"/>
    <w:qFormat/>
    <w:rsid w:val="00891EFC"/>
    <w:pPr>
      <w:numPr>
        <w:numId w:val="5"/>
      </w:numPr>
      <w:spacing w:after="80"/>
      <w:ind w:left="187" w:right="1260" w:hanging="187"/>
    </w:pPr>
  </w:style>
  <w:style w:type="numbering" w:customStyle="1" w:styleId="bulletedlist">
    <w:name w:val="bulleted list"/>
    <w:uiPriority w:val="99"/>
    <w:rsid w:val="00891EFC"/>
    <w:pPr>
      <w:numPr>
        <w:numId w:val="4"/>
      </w:numPr>
    </w:pPr>
  </w:style>
  <w:style w:type="paragraph" w:styleId="Listapunktowana">
    <w:name w:val="List Bullet"/>
    <w:basedOn w:val="Normalny"/>
    <w:uiPriority w:val="99"/>
    <w:unhideWhenUsed/>
    <w:rsid w:val="00C67E64"/>
    <w:pPr>
      <w:numPr>
        <w:numId w:val="6"/>
      </w:numPr>
      <w:contextualSpacing/>
    </w:pPr>
  </w:style>
  <w:style w:type="paragraph" w:styleId="Tekstpodstawowy">
    <w:name w:val="Body Text"/>
    <w:basedOn w:val="Normalny"/>
    <w:link w:val="TekstpodstawowyZnak"/>
    <w:uiPriority w:val="99"/>
    <w:unhideWhenUsed/>
    <w:rsid w:val="00C67E64"/>
    <w:pPr>
      <w:spacing w:after="120"/>
    </w:pPr>
  </w:style>
  <w:style w:type="character" w:customStyle="1" w:styleId="TekstpodstawowyZnak">
    <w:name w:val="Tekst podstawowy Znak"/>
    <w:basedOn w:val="Domylnaczcionkaakapitu"/>
    <w:link w:val="Tekstpodstawowy"/>
    <w:uiPriority w:val="99"/>
    <w:rsid w:val="00C67E64"/>
    <w:rPr>
      <w:rFonts w:cstheme="minorHAnsi"/>
    </w:rPr>
  </w:style>
  <w:style w:type="paragraph" w:customStyle="1" w:styleId="HPIinterviewname">
    <w:name w:val="HPI interview name"/>
    <w:basedOn w:val="Nagwek1"/>
    <w:qFormat/>
    <w:rsid w:val="00913A0B"/>
    <w:pPr>
      <w:keepNext w:val="0"/>
      <w:keepLines w:val="0"/>
      <w:spacing w:line="520" w:lineRule="exact"/>
    </w:pPr>
    <w:rPr>
      <w:rFonts w:ascii="HP Simplified Light" w:eastAsiaTheme="minorHAnsi" w:hAnsi="HP Simplified Light" w:cstheme="minorBidi"/>
      <w:b w:val="0"/>
      <w:bCs w:val="0"/>
      <w:sz w:val="48"/>
      <w:szCs w:val="48"/>
      <w:lang w:eastAsia="en-US"/>
    </w:rPr>
  </w:style>
  <w:style w:type="character" w:customStyle="1" w:styleId="Nierozpoznanawzmianka1">
    <w:name w:val="Nierozpoznana wzmianka1"/>
    <w:basedOn w:val="Domylnaczcionkaakapitu"/>
    <w:uiPriority w:val="99"/>
    <w:semiHidden/>
    <w:unhideWhenUsed/>
    <w:rsid w:val="00FE0986"/>
    <w:rPr>
      <w:color w:val="808080"/>
      <w:shd w:val="clear" w:color="auto" w:fill="E6E6E6"/>
    </w:rPr>
  </w:style>
  <w:style w:type="paragraph" w:styleId="Zwykytekst">
    <w:name w:val="Plain Text"/>
    <w:basedOn w:val="Normalny"/>
    <w:link w:val="ZwykytekstZnak"/>
    <w:uiPriority w:val="99"/>
    <w:unhideWhenUsed/>
    <w:rsid w:val="00560A29"/>
    <w:pPr>
      <w:spacing w:line="240" w:lineRule="auto"/>
    </w:pPr>
    <w:rPr>
      <w:rFonts w:ascii="Calibri" w:eastAsiaTheme="minorHAnsi" w:hAnsi="Calibri" w:cs="Consolas"/>
      <w:noProof/>
      <w:sz w:val="22"/>
      <w:szCs w:val="21"/>
      <w:lang w:val="en-GB" w:eastAsia="en-US"/>
    </w:rPr>
  </w:style>
  <w:style w:type="character" w:customStyle="1" w:styleId="ZwykytekstZnak">
    <w:name w:val="Zwykły tekst Znak"/>
    <w:basedOn w:val="Domylnaczcionkaakapitu"/>
    <w:link w:val="Zwykytekst"/>
    <w:uiPriority w:val="99"/>
    <w:rsid w:val="00560A29"/>
    <w:rPr>
      <w:rFonts w:ascii="Calibri" w:eastAsiaTheme="minorHAnsi" w:hAnsi="Calibri" w:cs="Consolas"/>
      <w:noProof/>
      <w:sz w:val="22"/>
      <w:szCs w:val="21"/>
      <w:lang w:val="en-GB" w:eastAsia="en-US"/>
    </w:rPr>
  </w:style>
  <w:style w:type="character" w:customStyle="1" w:styleId="copy1">
    <w:name w:val="copy1"/>
    <w:basedOn w:val="Domylnaczcionkaakapitu"/>
    <w:rsid w:val="00DA23A2"/>
    <w:rPr>
      <w:rFonts w:ascii="Verdana" w:hAnsi="Verdana" w:cs="Times New Roman"/>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qFormat="1"/>
    <w:lsdException w:name="endnote text"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qFormat/>
    <w:rsid w:val="006C705D"/>
    <w:pPr>
      <w:spacing w:line="260" w:lineRule="atLeast"/>
    </w:pPr>
    <w:rPr>
      <w:rFonts w:cstheme="minorHAnsi"/>
    </w:rPr>
  </w:style>
  <w:style w:type="paragraph" w:styleId="Nagwek1">
    <w:name w:val="heading 1"/>
    <w:basedOn w:val="Normalny"/>
    <w:next w:val="Normalny"/>
    <w:link w:val="Nagwek1Znak"/>
    <w:uiPriority w:val="9"/>
    <w:unhideWhenUsed/>
    <w:qFormat/>
    <w:rsid w:val="006C705D"/>
    <w:pPr>
      <w:keepNext/>
      <w:keepLines/>
      <w:outlineLvl w:val="0"/>
    </w:pPr>
    <w:rPr>
      <w:rFonts w:asciiTheme="majorHAnsi" w:eastAsiaTheme="majorEastAsia" w:hAnsiTheme="majorHAnsi" w:cstheme="majorBidi"/>
      <w:b/>
      <w:bCs/>
      <w:szCs w:val="32"/>
    </w:rPr>
  </w:style>
  <w:style w:type="paragraph" w:styleId="Nagwek2">
    <w:name w:val="heading 2"/>
    <w:basedOn w:val="Normalny"/>
    <w:next w:val="Normalny"/>
    <w:link w:val="Nagwek2Znak"/>
    <w:uiPriority w:val="9"/>
    <w:unhideWhenUsed/>
    <w:qFormat/>
    <w:rsid w:val="00DA11F2"/>
    <w:pPr>
      <w:keepNext/>
      <w:keepLines/>
      <w:spacing w:before="200"/>
      <w:outlineLvl w:val="1"/>
    </w:pPr>
    <w:rPr>
      <w:rFonts w:asciiTheme="majorHAnsi" w:eastAsiaTheme="majorEastAsia" w:hAnsiTheme="majorHAnsi" w:cstheme="majorBidi"/>
      <w:b/>
      <w:bCs/>
      <w:color w:val="0096D6" w:themeColor="accent1"/>
      <w:sz w:val="26"/>
      <w:szCs w:val="26"/>
    </w:rPr>
  </w:style>
  <w:style w:type="paragraph" w:styleId="Nagwek3">
    <w:name w:val="heading 3"/>
    <w:basedOn w:val="Normalny"/>
    <w:next w:val="Normalny"/>
    <w:link w:val="Nagwek3Znak"/>
    <w:uiPriority w:val="9"/>
    <w:semiHidden/>
    <w:unhideWhenUsed/>
    <w:qFormat/>
    <w:rsid w:val="00DE56C9"/>
    <w:pPr>
      <w:keepNext/>
      <w:keepLines/>
      <w:spacing w:before="200"/>
      <w:outlineLvl w:val="2"/>
    </w:pPr>
    <w:rPr>
      <w:rFonts w:asciiTheme="majorHAnsi" w:eastAsiaTheme="majorEastAsia" w:hAnsiTheme="majorHAnsi" w:cstheme="majorBidi"/>
      <w:b/>
      <w:bCs/>
      <w:color w:val="0096D6"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HPInformation"/>
    <w:link w:val="NagwekZnak"/>
    <w:uiPriority w:val="99"/>
    <w:rsid w:val="00894DD0"/>
    <w:rPr>
      <w:noProof w:val="0"/>
      <w:szCs w:val="18"/>
    </w:rPr>
  </w:style>
  <w:style w:type="character" w:customStyle="1" w:styleId="NagwekZnak">
    <w:name w:val="Nagłówek Znak"/>
    <w:basedOn w:val="Domylnaczcionkaakapitu"/>
    <w:link w:val="Nagwek"/>
    <w:uiPriority w:val="99"/>
    <w:rsid w:val="00894DD0"/>
    <w:rPr>
      <w:rFonts w:cstheme="minorHAnsi"/>
      <w:sz w:val="16"/>
      <w:szCs w:val="18"/>
      <w:lang w:eastAsia="en-US"/>
    </w:rPr>
  </w:style>
  <w:style w:type="paragraph" w:styleId="Stopka">
    <w:name w:val="footer"/>
    <w:basedOn w:val="HPInformation"/>
    <w:link w:val="StopkaZnak"/>
    <w:uiPriority w:val="99"/>
    <w:rsid w:val="00894DD0"/>
    <w:pPr>
      <w:tabs>
        <w:tab w:val="clear" w:pos="173"/>
        <w:tab w:val="right" w:pos="7200"/>
      </w:tabs>
    </w:pPr>
    <w:rPr>
      <w:noProof w:val="0"/>
      <w:szCs w:val="10"/>
    </w:rPr>
  </w:style>
  <w:style w:type="character" w:customStyle="1" w:styleId="StopkaZnak">
    <w:name w:val="Stopka Znak"/>
    <w:basedOn w:val="Domylnaczcionkaakapitu"/>
    <w:link w:val="Stopka"/>
    <w:uiPriority w:val="99"/>
    <w:rsid w:val="00894DD0"/>
    <w:rPr>
      <w:rFonts w:cstheme="minorHAnsi"/>
      <w:sz w:val="16"/>
      <w:szCs w:val="10"/>
      <w:lang w:eastAsia="en-US"/>
    </w:rPr>
  </w:style>
  <w:style w:type="character" w:styleId="Hipercze">
    <w:name w:val="Hyperlink"/>
    <w:basedOn w:val="Domylnaczcionkaakapitu"/>
    <w:uiPriority w:val="99"/>
    <w:unhideWhenUsed/>
    <w:rsid w:val="00E05F4C"/>
    <w:rPr>
      <w:color w:val="auto"/>
      <w:u w:val="single" w:color="87898B"/>
    </w:rPr>
  </w:style>
  <w:style w:type="character" w:styleId="UyteHipercze">
    <w:name w:val="FollowedHyperlink"/>
    <w:basedOn w:val="Domylnaczcionkaakapitu"/>
    <w:uiPriority w:val="99"/>
    <w:unhideWhenUsed/>
    <w:rsid w:val="00E05F4C"/>
    <w:rPr>
      <w:color w:val="auto"/>
      <w:u w:val="single" w:color="87898B"/>
    </w:rPr>
  </w:style>
  <w:style w:type="paragraph" w:customStyle="1" w:styleId="HPInformation">
    <w:name w:val="HP Information"/>
    <w:basedOn w:val="Normalny"/>
    <w:rsid w:val="006C705D"/>
    <w:pPr>
      <w:tabs>
        <w:tab w:val="left" w:pos="173"/>
      </w:tabs>
      <w:spacing w:line="220" w:lineRule="atLeast"/>
    </w:pPr>
    <w:rPr>
      <w:noProof/>
      <w:sz w:val="16"/>
      <w:szCs w:val="16"/>
      <w:lang w:eastAsia="en-US"/>
    </w:rPr>
  </w:style>
  <w:style w:type="table" w:styleId="Tabela-Siatka">
    <w:name w:val="Table Grid"/>
    <w:basedOn w:val="Standardowy"/>
    <w:uiPriority w:val="39"/>
    <w:rsid w:val="004F2E89"/>
    <w:tblPr>
      <w:tblCellMar>
        <w:left w:w="0" w:type="dxa"/>
        <w:right w:w="0" w:type="dxa"/>
      </w:tblCellMar>
    </w:tblPr>
    <w:tblStylePr w:type="firstRow">
      <w:rPr>
        <w:rFonts w:asciiTheme="majorHAnsi" w:hAnsiTheme="majorHAnsi"/>
        <w:b/>
        <w:bCs/>
        <w:i w:val="0"/>
        <w:iCs w:val="0"/>
      </w:rPr>
      <w:tblPr/>
      <w:tcPr>
        <w:tcBorders>
          <w:top w:val="nil"/>
          <w:left w:val="nil"/>
          <w:bottom w:val="nil"/>
          <w:right w:val="nil"/>
          <w:insideH w:val="nil"/>
          <w:insideV w:val="nil"/>
          <w:tl2br w:val="nil"/>
          <w:tr2bl w:val="nil"/>
        </w:tcBorders>
      </w:tcPr>
    </w:tblStylePr>
  </w:style>
  <w:style w:type="character" w:customStyle="1" w:styleId="Nagwek1Znak">
    <w:name w:val="Nagłówek 1 Znak"/>
    <w:basedOn w:val="Domylnaczcionkaakapitu"/>
    <w:link w:val="Nagwek1"/>
    <w:uiPriority w:val="9"/>
    <w:rsid w:val="006C705D"/>
    <w:rPr>
      <w:rFonts w:asciiTheme="majorHAnsi" w:eastAsiaTheme="majorEastAsia" w:hAnsiTheme="majorHAnsi" w:cstheme="majorBidi"/>
      <w:b/>
      <w:bCs/>
      <w:szCs w:val="32"/>
    </w:rPr>
  </w:style>
  <w:style w:type="paragraph" w:styleId="Akapitzlist">
    <w:name w:val="List Paragraph"/>
    <w:aliases w:val="Bullet List,FooterText,List Paragraph1,numbered,Paragraphe de liste1,Bulletr List Paragraph,列出段落,列出段落1,List Paragraph2,List Paragraph21,Párrafo de lista1,Parágrafo da Lista1,リスト段落1,Listeafsnit1,Bullet list,List Paragraph11,列?出?段?落"/>
    <w:basedOn w:val="BodyBullets"/>
    <w:link w:val="AkapitzlistZnak"/>
    <w:uiPriority w:val="34"/>
    <w:unhideWhenUsed/>
    <w:qFormat/>
    <w:rsid w:val="00254372"/>
  </w:style>
  <w:style w:type="paragraph" w:customStyle="1" w:styleId="BodyBullets">
    <w:name w:val="Body Bullets"/>
    <w:basedOn w:val="Normalny"/>
    <w:qFormat/>
    <w:rsid w:val="004F2E89"/>
    <w:pPr>
      <w:numPr>
        <w:numId w:val="3"/>
      </w:numPr>
      <w:spacing w:before="120"/>
      <w:contextualSpacing/>
    </w:pPr>
  </w:style>
  <w:style w:type="numbering" w:customStyle="1" w:styleId="HPBullets">
    <w:name w:val="HP Bullets"/>
    <w:uiPriority w:val="99"/>
    <w:rsid w:val="00511750"/>
    <w:pPr>
      <w:numPr>
        <w:numId w:val="1"/>
      </w:numPr>
    </w:pPr>
  </w:style>
  <w:style w:type="paragraph" w:customStyle="1" w:styleId="LegalText">
    <w:name w:val="Legal Text"/>
    <w:basedOn w:val="Normalny"/>
    <w:rsid w:val="00713D0F"/>
    <w:pPr>
      <w:spacing w:line="150" w:lineRule="atLeast"/>
    </w:pPr>
    <w:rPr>
      <w:sz w:val="12"/>
    </w:rPr>
  </w:style>
  <w:style w:type="paragraph" w:customStyle="1" w:styleId="PRHeadline">
    <w:name w:val="PR Headline"/>
    <w:qFormat/>
    <w:rsid w:val="00A65C3A"/>
    <w:pPr>
      <w:spacing w:line="420" w:lineRule="atLeast"/>
    </w:pPr>
    <w:rPr>
      <w:rFonts w:asciiTheme="majorHAnsi" w:hAnsiTheme="majorHAnsi" w:cstheme="minorHAnsi"/>
      <w:b/>
      <w:sz w:val="36"/>
      <w:szCs w:val="36"/>
    </w:rPr>
  </w:style>
  <w:style w:type="paragraph" w:customStyle="1" w:styleId="PRSubhead">
    <w:name w:val="PR Subhead"/>
    <w:qFormat/>
    <w:rsid w:val="009F4244"/>
    <w:pPr>
      <w:spacing w:line="340" w:lineRule="atLeast"/>
    </w:pPr>
    <w:rPr>
      <w:rFonts w:cstheme="minorHAnsi"/>
      <w:sz w:val="28"/>
      <w:szCs w:val="28"/>
    </w:rPr>
  </w:style>
  <w:style w:type="paragraph" w:customStyle="1" w:styleId="DocumentType2ndPage">
    <w:name w:val="Document Type 2nd Page"/>
    <w:rsid w:val="00D52B5E"/>
    <w:rPr>
      <w:rFonts w:asciiTheme="majorHAnsi" w:hAnsiTheme="majorHAnsi" w:cstheme="minorHAnsi"/>
      <w:b/>
      <w:color w:val="0096D6"/>
      <w:sz w:val="22"/>
      <w:szCs w:val="22"/>
    </w:rPr>
  </w:style>
  <w:style w:type="paragraph" w:customStyle="1" w:styleId="PRHeadline2ndPage">
    <w:name w:val="PR Headline 2nd Page"/>
    <w:link w:val="PRHeadline2ndPageChar"/>
    <w:qFormat/>
    <w:rsid w:val="00933A95"/>
    <w:pPr>
      <w:spacing w:line="360" w:lineRule="atLeast"/>
    </w:pPr>
    <w:rPr>
      <w:rFonts w:asciiTheme="majorHAnsi" w:hAnsiTheme="majorHAnsi" w:cstheme="minorHAnsi"/>
      <w:b/>
      <w:sz w:val="26"/>
      <w:szCs w:val="26"/>
      <w:lang w:eastAsia="en-US"/>
    </w:rPr>
  </w:style>
  <w:style w:type="character" w:customStyle="1" w:styleId="PRHeadline2ndPageChar">
    <w:name w:val="PR Headline 2nd Page Char"/>
    <w:basedOn w:val="Domylnaczcionkaakapitu"/>
    <w:link w:val="PRHeadline2ndPage"/>
    <w:rsid w:val="00933A95"/>
    <w:rPr>
      <w:rFonts w:asciiTheme="majorHAnsi" w:hAnsiTheme="majorHAnsi" w:cstheme="minorHAnsi"/>
      <w:b/>
      <w:sz w:val="26"/>
      <w:szCs w:val="26"/>
      <w:lang w:eastAsia="en-US"/>
    </w:rPr>
  </w:style>
  <w:style w:type="paragraph" w:customStyle="1" w:styleId="Footnote">
    <w:name w:val="Footnote"/>
    <w:qFormat/>
    <w:rsid w:val="00634791"/>
    <w:pPr>
      <w:spacing w:line="220" w:lineRule="atLeast"/>
    </w:pPr>
    <w:rPr>
      <w:rFonts w:cstheme="minorHAnsi"/>
      <w:sz w:val="16"/>
      <w:szCs w:val="18"/>
      <w:lang w:eastAsia="en-US"/>
    </w:rPr>
  </w:style>
  <w:style w:type="paragraph" w:customStyle="1" w:styleId="PRQuote">
    <w:name w:val="PR Quote"/>
    <w:basedOn w:val="Normalny"/>
    <w:qFormat/>
    <w:rsid w:val="00EF7793"/>
    <w:rPr>
      <w:i/>
    </w:rPr>
  </w:style>
  <w:style w:type="paragraph" w:customStyle="1" w:styleId="FootnoteNumbered">
    <w:name w:val="Footnote Numbered"/>
    <w:basedOn w:val="Footnote"/>
    <w:qFormat/>
    <w:rsid w:val="00C4710A"/>
    <w:pPr>
      <w:numPr>
        <w:numId w:val="2"/>
      </w:numPr>
    </w:pPr>
  </w:style>
  <w:style w:type="paragraph" w:customStyle="1" w:styleId="DocumentType">
    <w:name w:val="Document Type"/>
    <w:rsid w:val="00D52B5E"/>
    <w:pPr>
      <w:spacing w:after="60"/>
    </w:pPr>
    <w:rPr>
      <w:rFonts w:asciiTheme="majorHAnsi" w:hAnsiTheme="majorHAnsi" w:cstheme="minorHAnsi"/>
      <w:b/>
      <w:color w:val="0096D6"/>
      <w:sz w:val="22"/>
      <w:szCs w:val="22"/>
    </w:rPr>
  </w:style>
  <w:style w:type="paragraph" w:styleId="Tekstprzypisukocowego">
    <w:name w:val="endnote text"/>
    <w:basedOn w:val="Normalny"/>
    <w:link w:val="TekstprzypisukocowegoZnak"/>
    <w:uiPriority w:val="99"/>
    <w:unhideWhenUsed/>
    <w:qFormat/>
    <w:rsid w:val="003F313D"/>
    <w:pPr>
      <w:spacing w:line="240" w:lineRule="auto"/>
    </w:pPr>
  </w:style>
  <w:style w:type="character" w:customStyle="1" w:styleId="TekstprzypisukocowegoZnak">
    <w:name w:val="Tekst przypisu końcowego Znak"/>
    <w:basedOn w:val="Domylnaczcionkaakapitu"/>
    <w:link w:val="Tekstprzypisukocowego"/>
    <w:uiPriority w:val="99"/>
    <w:rsid w:val="003F313D"/>
    <w:rPr>
      <w:rFonts w:cstheme="minorHAnsi"/>
    </w:rPr>
  </w:style>
  <w:style w:type="character" w:styleId="Odwoanieprzypisukocowego">
    <w:name w:val="endnote reference"/>
    <w:basedOn w:val="Domylnaczcionkaakapitu"/>
    <w:uiPriority w:val="99"/>
    <w:unhideWhenUsed/>
    <w:qFormat/>
    <w:rsid w:val="003F313D"/>
    <w:rPr>
      <w:vertAlign w:val="superscript"/>
    </w:rPr>
  </w:style>
  <w:style w:type="character" w:styleId="Odwoaniedokomentarza">
    <w:name w:val="annotation reference"/>
    <w:basedOn w:val="Domylnaczcionkaakapitu"/>
    <w:uiPriority w:val="99"/>
    <w:semiHidden/>
    <w:unhideWhenUsed/>
    <w:rsid w:val="001C2AB0"/>
    <w:rPr>
      <w:sz w:val="16"/>
      <w:szCs w:val="16"/>
    </w:rPr>
  </w:style>
  <w:style w:type="paragraph" w:styleId="Tekstkomentarza">
    <w:name w:val="annotation text"/>
    <w:basedOn w:val="Normalny"/>
    <w:link w:val="TekstkomentarzaZnak"/>
    <w:uiPriority w:val="99"/>
    <w:unhideWhenUsed/>
    <w:rsid w:val="001C2AB0"/>
    <w:pPr>
      <w:spacing w:line="240" w:lineRule="auto"/>
    </w:pPr>
  </w:style>
  <w:style w:type="character" w:customStyle="1" w:styleId="TekstkomentarzaZnak">
    <w:name w:val="Tekst komentarza Znak"/>
    <w:basedOn w:val="Domylnaczcionkaakapitu"/>
    <w:link w:val="Tekstkomentarza"/>
    <w:uiPriority w:val="99"/>
    <w:rsid w:val="001C2AB0"/>
    <w:rPr>
      <w:rFonts w:cstheme="minorHAnsi"/>
    </w:rPr>
  </w:style>
  <w:style w:type="paragraph" w:styleId="Tematkomentarza">
    <w:name w:val="annotation subject"/>
    <w:basedOn w:val="Tekstkomentarza"/>
    <w:next w:val="Tekstkomentarza"/>
    <w:link w:val="TematkomentarzaZnak"/>
    <w:uiPriority w:val="99"/>
    <w:semiHidden/>
    <w:unhideWhenUsed/>
    <w:rsid w:val="001C2AB0"/>
    <w:rPr>
      <w:b/>
      <w:bCs/>
    </w:rPr>
  </w:style>
  <w:style w:type="character" w:customStyle="1" w:styleId="TematkomentarzaZnak">
    <w:name w:val="Temat komentarza Znak"/>
    <w:basedOn w:val="TekstkomentarzaZnak"/>
    <w:link w:val="Tematkomentarza"/>
    <w:uiPriority w:val="99"/>
    <w:semiHidden/>
    <w:rsid w:val="001C2AB0"/>
    <w:rPr>
      <w:rFonts w:cstheme="minorHAnsi"/>
      <w:b/>
      <w:bCs/>
    </w:rPr>
  </w:style>
  <w:style w:type="paragraph" w:styleId="Tekstdymka">
    <w:name w:val="Balloon Text"/>
    <w:basedOn w:val="Normalny"/>
    <w:link w:val="TekstdymkaZnak"/>
    <w:uiPriority w:val="99"/>
    <w:semiHidden/>
    <w:unhideWhenUsed/>
    <w:rsid w:val="001C2AB0"/>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C2AB0"/>
    <w:rPr>
      <w:rFonts w:ascii="Segoe UI" w:hAnsi="Segoe UI" w:cs="Segoe UI"/>
      <w:sz w:val="18"/>
      <w:szCs w:val="18"/>
    </w:rPr>
  </w:style>
  <w:style w:type="character" w:customStyle="1" w:styleId="apple-converted-space">
    <w:name w:val="apple-converted-space"/>
    <w:basedOn w:val="Domylnaczcionkaakapitu"/>
    <w:rsid w:val="00382AE4"/>
  </w:style>
  <w:style w:type="paragraph" w:styleId="Poprawka">
    <w:name w:val="Revision"/>
    <w:hidden/>
    <w:uiPriority w:val="99"/>
    <w:semiHidden/>
    <w:rsid w:val="006E4F7F"/>
    <w:rPr>
      <w:rFonts w:cstheme="minorHAnsi"/>
    </w:rPr>
  </w:style>
  <w:style w:type="paragraph" w:styleId="Tekstprzypisudolnego">
    <w:name w:val="footnote text"/>
    <w:basedOn w:val="Normalny"/>
    <w:link w:val="TekstprzypisudolnegoZnak"/>
    <w:uiPriority w:val="99"/>
    <w:unhideWhenUsed/>
    <w:rsid w:val="003E0B3E"/>
    <w:pPr>
      <w:spacing w:line="240" w:lineRule="auto"/>
    </w:pPr>
  </w:style>
  <w:style w:type="character" w:customStyle="1" w:styleId="TekstprzypisudolnegoZnak">
    <w:name w:val="Tekst przypisu dolnego Znak"/>
    <w:basedOn w:val="Domylnaczcionkaakapitu"/>
    <w:link w:val="Tekstprzypisudolnego"/>
    <w:uiPriority w:val="99"/>
    <w:rsid w:val="003E0B3E"/>
    <w:rPr>
      <w:rFonts w:cstheme="minorHAnsi"/>
    </w:rPr>
  </w:style>
  <w:style w:type="character" w:styleId="Odwoanieprzypisudolnego">
    <w:name w:val="footnote reference"/>
    <w:basedOn w:val="Domylnaczcionkaakapitu"/>
    <w:uiPriority w:val="99"/>
    <w:semiHidden/>
    <w:unhideWhenUsed/>
    <w:rsid w:val="003E0B3E"/>
    <w:rPr>
      <w:vertAlign w:val="superscript"/>
    </w:rPr>
  </w:style>
  <w:style w:type="paragraph" w:styleId="NormalnyWeb">
    <w:name w:val="Normal (Web)"/>
    <w:basedOn w:val="Normalny"/>
    <w:uiPriority w:val="99"/>
    <w:unhideWhenUsed/>
    <w:rsid w:val="00BA5950"/>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Default">
    <w:name w:val="Default"/>
    <w:rsid w:val="000D4262"/>
    <w:pPr>
      <w:autoSpaceDE w:val="0"/>
      <w:autoSpaceDN w:val="0"/>
      <w:adjustRightInd w:val="0"/>
    </w:pPr>
    <w:rPr>
      <w:rFonts w:ascii="HP Simplified" w:eastAsiaTheme="minorHAnsi" w:hAnsi="HP Simplified" w:cs="HP Simplified"/>
      <w:color w:val="000000"/>
      <w:sz w:val="24"/>
      <w:szCs w:val="24"/>
      <w:lang w:eastAsia="en-US"/>
    </w:rPr>
  </w:style>
  <w:style w:type="character" w:customStyle="1" w:styleId="AkapitzlistZnak">
    <w:name w:val="Akapit z listą Znak"/>
    <w:aliases w:val="Bullet List Znak,FooterText Znak,List Paragraph1 Znak,numbered Znak,Paragraphe de liste1 Znak,Bulletr List Paragraph Znak,列出段落 Znak,列出段落1 Znak,List Paragraph2 Znak,List Paragraph21 Znak,Párrafo de lista1 Znak,Parágrafo da Lista1 Znak"/>
    <w:basedOn w:val="Domylnaczcionkaakapitu"/>
    <w:link w:val="Akapitzlist"/>
    <w:uiPriority w:val="34"/>
    <w:locked/>
    <w:rsid w:val="002C2D63"/>
    <w:rPr>
      <w:rFonts w:cstheme="minorHAnsi"/>
    </w:rPr>
  </w:style>
  <w:style w:type="paragraph" w:styleId="Bezodstpw">
    <w:name w:val="No Spacing"/>
    <w:basedOn w:val="Normalny"/>
    <w:uiPriority w:val="1"/>
    <w:qFormat/>
    <w:rsid w:val="00EF3BA2"/>
    <w:pPr>
      <w:spacing w:line="240" w:lineRule="auto"/>
    </w:pPr>
    <w:rPr>
      <w:rFonts w:ascii="Calibri" w:eastAsiaTheme="minorHAnsi" w:hAnsi="Calibri" w:cs="Times New Roman"/>
      <w:sz w:val="22"/>
      <w:szCs w:val="22"/>
      <w:lang w:eastAsia="en-US"/>
    </w:rPr>
  </w:style>
  <w:style w:type="character" w:customStyle="1" w:styleId="Nagwek2Znak">
    <w:name w:val="Nagłówek 2 Znak"/>
    <w:basedOn w:val="Domylnaczcionkaakapitu"/>
    <w:link w:val="Nagwek2"/>
    <w:uiPriority w:val="9"/>
    <w:rsid w:val="00DA11F2"/>
    <w:rPr>
      <w:rFonts w:asciiTheme="majorHAnsi" w:eastAsiaTheme="majorEastAsia" w:hAnsiTheme="majorHAnsi" w:cstheme="majorBidi"/>
      <w:b/>
      <w:bCs/>
      <w:color w:val="0096D6" w:themeColor="accent1"/>
      <w:sz w:val="26"/>
      <w:szCs w:val="26"/>
    </w:rPr>
  </w:style>
  <w:style w:type="paragraph" w:customStyle="1" w:styleId="HPItext">
    <w:name w:val="HPI text"/>
    <w:qFormat/>
    <w:rsid w:val="00DA11F2"/>
    <w:pPr>
      <w:tabs>
        <w:tab w:val="left" w:pos="360"/>
      </w:tabs>
      <w:spacing w:after="120" w:line="252" w:lineRule="auto"/>
      <w:ind w:right="1440"/>
    </w:pPr>
    <w:rPr>
      <w:rFonts w:ascii="HP Simplified Light" w:eastAsiaTheme="minorHAnsi" w:hAnsi="HP Simplified Light"/>
      <w:szCs w:val="22"/>
      <w:lang w:eastAsia="en-US"/>
    </w:rPr>
  </w:style>
  <w:style w:type="character" w:customStyle="1" w:styleId="Nagwek3Znak">
    <w:name w:val="Nagłówek 3 Znak"/>
    <w:basedOn w:val="Domylnaczcionkaakapitu"/>
    <w:link w:val="Nagwek3"/>
    <w:uiPriority w:val="9"/>
    <w:rsid w:val="00DE56C9"/>
    <w:rPr>
      <w:rFonts w:asciiTheme="majorHAnsi" w:eastAsiaTheme="majorEastAsia" w:hAnsiTheme="majorHAnsi" w:cstheme="majorBidi"/>
      <w:b/>
      <w:bCs/>
      <w:color w:val="0096D6" w:themeColor="accent1"/>
    </w:rPr>
  </w:style>
  <w:style w:type="character" w:customStyle="1" w:styleId="shorttext">
    <w:name w:val="short_text"/>
    <w:basedOn w:val="Domylnaczcionkaakapitu"/>
    <w:rsid w:val="002503D7"/>
  </w:style>
  <w:style w:type="character" w:customStyle="1" w:styleId="st">
    <w:name w:val="st"/>
    <w:basedOn w:val="Domylnaczcionkaakapitu"/>
    <w:rsid w:val="00E67D0C"/>
  </w:style>
  <w:style w:type="character" w:styleId="Uwydatnienie">
    <w:name w:val="Emphasis"/>
    <w:basedOn w:val="Domylnaczcionkaakapitu"/>
    <w:uiPriority w:val="20"/>
    <w:qFormat/>
    <w:rsid w:val="00E67D0C"/>
    <w:rPr>
      <w:i/>
      <w:iCs/>
    </w:rPr>
  </w:style>
  <w:style w:type="paragraph" w:customStyle="1" w:styleId="HPIfootnotes">
    <w:name w:val="HPI footnotes"/>
    <w:basedOn w:val="HPItext"/>
    <w:qFormat/>
    <w:rsid w:val="009F7D33"/>
    <w:pPr>
      <w:spacing w:before="360"/>
      <w:ind w:right="1267"/>
    </w:pPr>
    <w:rPr>
      <w:sz w:val="16"/>
    </w:rPr>
  </w:style>
  <w:style w:type="character" w:styleId="Pogrubienie">
    <w:name w:val="Strong"/>
    <w:basedOn w:val="Domylnaczcionkaakapitu"/>
    <w:uiPriority w:val="22"/>
    <w:qFormat/>
    <w:rsid w:val="009F7D33"/>
    <w:rPr>
      <w:b/>
      <w:bCs/>
    </w:rPr>
  </w:style>
  <w:style w:type="paragraph" w:customStyle="1" w:styleId="HPIbulletedtext">
    <w:name w:val="HPI bulleted text"/>
    <w:basedOn w:val="HPItext"/>
    <w:qFormat/>
    <w:rsid w:val="00891EFC"/>
    <w:pPr>
      <w:numPr>
        <w:numId w:val="5"/>
      </w:numPr>
      <w:spacing w:after="80"/>
      <w:ind w:left="187" w:right="1260" w:hanging="187"/>
    </w:pPr>
  </w:style>
  <w:style w:type="numbering" w:customStyle="1" w:styleId="bulletedlist">
    <w:name w:val="bulleted list"/>
    <w:uiPriority w:val="99"/>
    <w:rsid w:val="00891EFC"/>
    <w:pPr>
      <w:numPr>
        <w:numId w:val="4"/>
      </w:numPr>
    </w:pPr>
  </w:style>
  <w:style w:type="paragraph" w:styleId="Listapunktowana">
    <w:name w:val="List Bullet"/>
    <w:basedOn w:val="Normalny"/>
    <w:uiPriority w:val="99"/>
    <w:unhideWhenUsed/>
    <w:rsid w:val="00C67E64"/>
    <w:pPr>
      <w:numPr>
        <w:numId w:val="6"/>
      </w:numPr>
      <w:contextualSpacing/>
    </w:pPr>
  </w:style>
  <w:style w:type="paragraph" w:styleId="Tekstpodstawowy">
    <w:name w:val="Body Text"/>
    <w:basedOn w:val="Normalny"/>
    <w:link w:val="TekstpodstawowyZnak"/>
    <w:uiPriority w:val="99"/>
    <w:unhideWhenUsed/>
    <w:rsid w:val="00C67E64"/>
    <w:pPr>
      <w:spacing w:after="120"/>
    </w:pPr>
  </w:style>
  <w:style w:type="character" w:customStyle="1" w:styleId="TekstpodstawowyZnak">
    <w:name w:val="Tekst podstawowy Znak"/>
    <w:basedOn w:val="Domylnaczcionkaakapitu"/>
    <w:link w:val="Tekstpodstawowy"/>
    <w:uiPriority w:val="99"/>
    <w:rsid w:val="00C67E64"/>
    <w:rPr>
      <w:rFonts w:cstheme="minorHAnsi"/>
    </w:rPr>
  </w:style>
  <w:style w:type="paragraph" w:customStyle="1" w:styleId="HPIinterviewname">
    <w:name w:val="HPI interview name"/>
    <w:basedOn w:val="Nagwek1"/>
    <w:qFormat/>
    <w:rsid w:val="00913A0B"/>
    <w:pPr>
      <w:keepNext w:val="0"/>
      <w:keepLines w:val="0"/>
      <w:spacing w:line="520" w:lineRule="exact"/>
    </w:pPr>
    <w:rPr>
      <w:rFonts w:ascii="HP Simplified Light" w:eastAsiaTheme="minorHAnsi" w:hAnsi="HP Simplified Light" w:cstheme="minorBidi"/>
      <w:b w:val="0"/>
      <w:bCs w:val="0"/>
      <w:sz w:val="48"/>
      <w:szCs w:val="48"/>
      <w:lang w:eastAsia="en-US"/>
    </w:rPr>
  </w:style>
  <w:style w:type="character" w:customStyle="1" w:styleId="Nierozpoznanawzmianka1">
    <w:name w:val="Nierozpoznana wzmianka1"/>
    <w:basedOn w:val="Domylnaczcionkaakapitu"/>
    <w:uiPriority w:val="99"/>
    <w:semiHidden/>
    <w:unhideWhenUsed/>
    <w:rsid w:val="00FE0986"/>
    <w:rPr>
      <w:color w:val="808080"/>
      <w:shd w:val="clear" w:color="auto" w:fill="E6E6E6"/>
    </w:rPr>
  </w:style>
  <w:style w:type="paragraph" w:styleId="Zwykytekst">
    <w:name w:val="Plain Text"/>
    <w:basedOn w:val="Normalny"/>
    <w:link w:val="ZwykytekstZnak"/>
    <w:uiPriority w:val="99"/>
    <w:unhideWhenUsed/>
    <w:rsid w:val="00560A29"/>
    <w:pPr>
      <w:spacing w:line="240" w:lineRule="auto"/>
    </w:pPr>
    <w:rPr>
      <w:rFonts w:ascii="Calibri" w:eastAsiaTheme="minorHAnsi" w:hAnsi="Calibri" w:cs="Consolas"/>
      <w:noProof/>
      <w:sz w:val="22"/>
      <w:szCs w:val="21"/>
      <w:lang w:val="en-GB" w:eastAsia="en-US"/>
    </w:rPr>
  </w:style>
  <w:style w:type="character" w:customStyle="1" w:styleId="ZwykytekstZnak">
    <w:name w:val="Zwykły tekst Znak"/>
    <w:basedOn w:val="Domylnaczcionkaakapitu"/>
    <w:link w:val="Zwykytekst"/>
    <w:uiPriority w:val="99"/>
    <w:rsid w:val="00560A29"/>
    <w:rPr>
      <w:rFonts w:ascii="Calibri" w:eastAsiaTheme="minorHAnsi" w:hAnsi="Calibri" w:cs="Consolas"/>
      <w:noProof/>
      <w:sz w:val="22"/>
      <w:szCs w:val="21"/>
      <w:lang w:val="en-GB" w:eastAsia="en-US"/>
    </w:rPr>
  </w:style>
  <w:style w:type="character" w:customStyle="1" w:styleId="copy1">
    <w:name w:val="copy1"/>
    <w:basedOn w:val="Domylnaczcionkaakapitu"/>
    <w:rsid w:val="00DA23A2"/>
    <w:rPr>
      <w:rFonts w:ascii="Verdana" w:hAnsi="Verdana" w:cs="Times New Roman"/>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08886">
      <w:bodyDiv w:val="1"/>
      <w:marLeft w:val="0"/>
      <w:marRight w:val="0"/>
      <w:marTop w:val="0"/>
      <w:marBottom w:val="0"/>
      <w:divBdr>
        <w:top w:val="none" w:sz="0" w:space="0" w:color="auto"/>
        <w:left w:val="none" w:sz="0" w:space="0" w:color="auto"/>
        <w:bottom w:val="none" w:sz="0" w:space="0" w:color="auto"/>
        <w:right w:val="none" w:sz="0" w:space="0" w:color="auto"/>
      </w:divBdr>
    </w:div>
    <w:div w:id="128744069">
      <w:bodyDiv w:val="1"/>
      <w:marLeft w:val="0"/>
      <w:marRight w:val="0"/>
      <w:marTop w:val="0"/>
      <w:marBottom w:val="0"/>
      <w:divBdr>
        <w:top w:val="none" w:sz="0" w:space="0" w:color="auto"/>
        <w:left w:val="none" w:sz="0" w:space="0" w:color="auto"/>
        <w:bottom w:val="none" w:sz="0" w:space="0" w:color="auto"/>
        <w:right w:val="none" w:sz="0" w:space="0" w:color="auto"/>
      </w:divBdr>
      <w:divsChild>
        <w:div w:id="699823012">
          <w:marLeft w:val="0"/>
          <w:marRight w:val="0"/>
          <w:marTop w:val="0"/>
          <w:marBottom w:val="0"/>
          <w:divBdr>
            <w:top w:val="none" w:sz="0" w:space="0" w:color="auto"/>
            <w:left w:val="none" w:sz="0" w:space="0" w:color="auto"/>
            <w:bottom w:val="none" w:sz="0" w:space="0" w:color="auto"/>
            <w:right w:val="none" w:sz="0" w:space="0" w:color="auto"/>
          </w:divBdr>
        </w:div>
      </w:divsChild>
    </w:div>
    <w:div w:id="156500719">
      <w:bodyDiv w:val="1"/>
      <w:marLeft w:val="0"/>
      <w:marRight w:val="0"/>
      <w:marTop w:val="0"/>
      <w:marBottom w:val="0"/>
      <w:divBdr>
        <w:top w:val="none" w:sz="0" w:space="0" w:color="auto"/>
        <w:left w:val="none" w:sz="0" w:space="0" w:color="auto"/>
        <w:bottom w:val="none" w:sz="0" w:space="0" w:color="auto"/>
        <w:right w:val="none" w:sz="0" w:space="0" w:color="auto"/>
      </w:divBdr>
    </w:div>
    <w:div w:id="194077301">
      <w:bodyDiv w:val="1"/>
      <w:marLeft w:val="0"/>
      <w:marRight w:val="0"/>
      <w:marTop w:val="0"/>
      <w:marBottom w:val="0"/>
      <w:divBdr>
        <w:top w:val="none" w:sz="0" w:space="0" w:color="auto"/>
        <w:left w:val="none" w:sz="0" w:space="0" w:color="auto"/>
        <w:bottom w:val="none" w:sz="0" w:space="0" w:color="auto"/>
        <w:right w:val="none" w:sz="0" w:space="0" w:color="auto"/>
      </w:divBdr>
      <w:divsChild>
        <w:div w:id="920532065">
          <w:marLeft w:val="288"/>
          <w:marRight w:val="0"/>
          <w:marTop w:val="240"/>
          <w:marBottom w:val="0"/>
          <w:divBdr>
            <w:top w:val="none" w:sz="0" w:space="0" w:color="auto"/>
            <w:left w:val="none" w:sz="0" w:space="0" w:color="auto"/>
            <w:bottom w:val="none" w:sz="0" w:space="0" w:color="auto"/>
            <w:right w:val="none" w:sz="0" w:space="0" w:color="auto"/>
          </w:divBdr>
        </w:div>
      </w:divsChild>
    </w:div>
    <w:div w:id="208806505">
      <w:bodyDiv w:val="1"/>
      <w:marLeft w:val="0"/>
      <w:marRight w:val="0"/>
      <w:marTop w:val="0"/>
      <w:marBottom w:val="0"/>
      <w:divBdr>
        <w:top w:val="none" w:sz="0" w:space="0" w:color="auto"/>
        <w:left w:val="none" w:sz="0" w:space="0" w:color="auto"/>
        <w:bottom w:val="none" w:sz="0" w:space="0" w:color="auto"/>
        <w:right w:val="none" w:sz="0" w:space="0" w:color="auto"/>
      </w:divBdr>
    </w:div>
    <w:div w:id="243955051">
      <w:bodyDiv w:val="1"/>
      <w:marLeft w:val="0"/>
      <w:marRight w:val="0"/>
      <w:marTop w:val="0"/>
      <w:marBottom w:val="0"/>
      <w:divBdr>
        <w:top w:val="none" w:sz="0" w:space="0" w:color="auto"/>
        <w:left w:val="none" w:sz="0" w:space="0" w:color="auto"/>
        <w:bottom w:val="none" w:sz="0" w:space="0" w:color="auto"/>
        <w:right w:val="none" w:sz="0" w:space="0" w:color="auto"/>
      </w:divBdr>
    </w:div>
    <w:div w:id="277879008">
      <w:bodyDiv w:val="1"/>
      <w:marLeft w:val="0"/>
      <w:marRight w:val="0"/>
      <w:marTop w:val="0"/>
      <w:marBottom w:val="0"/>
      <w:divBdr>
        <w:top w:val="none" w:sz="0" w:space="0" w:color="auto"/>
        <w:left w:val="none" w:sz="0" w:space="0" w:color="auto"/>
        <w:bottom w:val="none" w:sz="0" w:space="0" w:color="auto"/>
        <w:right w:val="none" w:sz="0" w:space="0" w:color="auto"/>
      </w:divBdr>
      <w:divsChild>
        <w:div w:id="493572502">
          <w:marLeft w:val="0"/>
          <w:marRight w:val="0"/>
          <w:marTop w:val="0"/>
          <w:marBottom w:val="0"/>
          <w:divBdr>
            <w:top w:val="none" w:sz="0" w:space="0" w:color="auto"/>
            <w:left w:val="none" w:sz="0" w:space="0" w:color="auto"/>
            <w:bottom w:val="none" w:sz="0" w:space="0" w:color="auto"/>
            <w:right w:val="none" w:sz="0" w:space="0" w:color="auto"/>
          </w:divBdr>
        </w:div>
      </w:divsChild>
    </w:div>
    <w:div w:id="322709899">
      <w:bodyDiv w:val="1"/>
      <w:marLeft w:val="0"/>
      <w:marRight w:val="0"/>
      <w:marTop w:val="0"/>
      <w:marBottom w:val="0"/>
      <w:divBdr>
        <w:top w:val="none" w:sz="0" w:space="0" w:color="auto"/>
        <w:left w:val="none" w:sz="0" w:space="0" w:color="auto"/>
        <w:bottom w:val="none" w:sz="0" w:space="0" w:color="auto"/>
        <w:right w:val="none" w:sz="0" w:space="0" w:color="auto"/>
      </w:divBdr>
    </w:div>
    <w:div w:id="343828383">
      <w:bodyDiv w:val="1"/>
      <w:marLeft w:val="0"/>
      <w:marRight w:val="0"/>
      <w:marTop w:val="0"/>
      <w:marBottom w:val="0"/>
      <w:divBdr>
        <w:top w:val="none" w:sz="0" w:space="0" w:color="auto"/>
        <w:left w:val="none" w:sz="0" w:space="0" w:color="auto"/>
        <w:bottom w:val="none" w:sz="0" w:space="0" w:color="auto"/>
        <w:right w:val="none" w:sz="0" w:space="0" w:color="auto"/>
      </w:divBdr>
      <w:divsChild>
        <w:div w:id="1610159885">
          <w:marLeft w:val="0"/>
          <w:marRight w:val="0"/>
          <w:marTop w:val="0"/>
          <w:marBottom w:val="0"/>
          <w:divBdr>
            <w:top w:val="none" w:sz="0" w:space="0" w:color="auto"/>
            <w:left w:val="none" w:sz="0" w:space="0" w:color="auto"/>
            <w:bottom w:val="none" w:sz="0" w:space="0" w:color="auto"/>
            <w:right w:val="none" w:sz="0" w:space="0" w:color="auto"/>
          </w:divBdr>
        </w:div>
        <w:div w:id="371150340">
          <w:marLeft w:val="0"/>
          <w:marRight w:val="0"/>
          <w:marTop w:val="0"/>
          <w:marBottom w:val="0"/>
          <w:divBdr>
            <w:top w:val="none" w:sz="0" w:space="0" w:color="auto"/>
            <w:left w:val="none" w:sz="0" w:space="0" w:color="auto"/>
            <w:bottom w:val="none" w:sz="0" w:space="0" w:color="auto"/>
            <w:right w:val="none" w:sz="0" w:space="0" w:color="auto"/>
          </w:divBdr>
          <w:divsChild>
            <w:div w:id="766654075">
              <w:marLeft w:val="0"/>
              <w:marRight w:val="0"/>
              <w:marTop w:val="0"/>
              <w:marBottom w:val="0"/>
              <w:divBdr>
                <w:top w:val="none" w:sz="0" w:space="0" w:color="auto"/>
                <w:left w:val="none" w:sz="0" w:space="0" w:color="auto"/>
                <w:bottom w:val="none" w:sz="0" w:space="0" w:color="auto"/>
                <w:right w:val="none" w:sz="0" w:space="0" w:color="auto"/>
              </w:divBdr>
              <w:divsChild>
                <w:div w:id="1541867091">
                  <w:marLeft w:val="0"/>
                  <w:marRight w:val="0"/>
                  <w:marTop w:val="0"/>
                  <w:marBottom w:val="0"/>
                  <w:divBdr>
                    <w:top w:val="none" w:sz="0" w:space="0" w:color="auto"/>
                    <w:left w:val="none" w:sz="0" w:space="0" w:color="auto"/>
                    <w:bottom w:val="none" w:sz="0" w:space="0" w:color="auto"/>
                    <w:right w:val="none" w:sz="0" w:space="0" w:color="auto"/>
                  </w:divBdr>
                  <w:divsChild>
                    <w:div w:id="716667621">
                      <w:marLeft w:val="0"/>
                      <w:marRight w:val="0"/>
                      <w:marTop w:val="0"/>
                      <w:marBottom w:val="0"/>
                      <w:divBdr>
                        <w:top w:val="none" w:sz="0" w:space="0" w:color="auto"/>
                        <w:left w:val="none" w:sz="0" w:space="0" w:color="auto"/>
                        <w:bottom w:val="none" w:sz="0" w:space="0" w:color="auto"/>
                        <w:right w:val="none" w:sz="0" w:space="0" w:color="auto"/>
                      </w:divBdr>
                      <w:divsChild>
                        <w:div w:id="164503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574787">
          <w:marLeft w:val="0"/>
          <w:marRight w:val="0"/>
          <w:marTop w:val="0"/>
          <w:marBottom w:val="0"/>
          <w:divBdr>
            <w:top w:val="none" w:sz="0" w:space="0" w:color="auto"/>
            <w:left w:val="none" w:sz="0" w:space="0" w:color="auto"/>
            <w:bottom w:val="none" w:sz="0" w:space="0" w:color="auto"/>
            <w:right w:val="none" w:sz="0" w:space="0" w:color="auto"/>
          </w:divBdr>
          <w:divsChild>
            <w:div w:id="870068437">
              <w:marLeft w:val="0"/>
              <w:marRight w:val="0"/>
              <w:marTop w:val="0"/>
              <w:marBottom w:val="0"/>
              <w:divBdr>
                <w:top w:val="none" w:sz="0" w:space="0" w:color="auto"/>
                <w:left w:val="none" w:sz="0" w:space="0" w:color="auto"/>
                <w:bottom w:val="none" w:sz="0" w:space="0" w:color="auto"/>
                <w:right w:val="none" w:sz="0" w:space="0" w:color="auto"/>
              </w:divBdr>
              <w:divsChild>
                <w:div w:id="1810511930">
                  <w:marLeft w:val="0"/>
                  <w:marRight w:val="0"/>
                  <w:marTop w:val="0"/>
                  <w:marBottom w:val="0"/>
                  <w:divBdr>
                    <w:top w:val="none" w:sz="0" w:space="0" w:color="auto"/>
                    <w:left w:val="none" w:sz="0" w:space="0" w:color="auto"/>
                    <w:bottom w:val="none" w:sz="0" w:space="0" w:color="auto"/>
                    <w:right w:val="none" w:sz="0" w:space="0" w:color="auto"/>
                  </w:divBdr>
                  <w:divsChild>
                    <w:div w:id="1815172859">
                      <w:marLeft w:val="0"/>
                      <w:marRight w:val="0"/>
                      <w:marTop w:val="0"/>
                      <w:marBottom w:val="0"/>
                      <w:divBdr>
                        <w:top w:val="none" w:sz="0" w:space="0" w:color="auto"/>
                        <w:left w:val="none" w:sz="0" w:space="0" w:color="auto"/>
                        <w:bottom w:val="none" w:sz="0" w:space="0" w:color="auto"/>
                        <w:right w:val="none" w:sz="0" w:space="0" w:color="auto"/>
                      </w:divBdr>
                      <w:divsChild>
                        <w:div w:id="1596085904">
                          <w:marLeft w:val="0"/>
                          <w:marRight w:val="0"/>
                          <w:marTop w:val="0"/>
                          <w:marBottom w:val="0"/>
                          <w:divBdr>
                            <w:top w:val="none" w:sz="0" w:space="0" w:color="auto"/>
                            <w:left w:val="none" w:sz="0" w:space="0" w:color="auto"/>
                            <w:bottom w:val="none" w:sz="0" w:space="0" w:color="auto"/>
                            <w:right w:val="none" w:sz="0" w:space="0" w:color="auto"/>
                          </w:divBdr>
                          <w:divsChild>
                            <w:div w:id="36556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583502">
      <w:bodyDiv w:val="1"/>
      <w:marLeft w:val="0"/>
      <w:marRight w:val="0"/>
      <w:marTop w:val="0"/>
      <w:marBottom w:val="0"/>
      <w:divBdr>
        <w:top w:val="none" w:sz="0" w:space="0" w:color="auto"/>
        <w:left w:val="none" w:sz="0" w:space="0" w:color="auto"/>
        <w:bottom w:val="none" w:sz="0" w:space="0" w:color="auto"/>
        <w:right w:val="none" w:sz="0" w:space="0" w:color="auto"/>
      </w:divBdr>
    </w:div>
    <w:div w:id="362288243">
      <w:bodyDiv w:val="1"/>
      <w:marLeft w:val="0"/>
      <w:marRight w:val="0"/>
      <w:marTop w:val="0"/>
      <w:marBottom w:val="0"/>
      <w:divBdr>
        <w:top w:val="none" w:sz="0" w:space="0" w:color="auto"/>
        <w:left w:val="none" w:sz="0" w:space="0" w:color="auto"/>
        <w:bottom w:val="none" w:sz="0" w:space="0" w:color="auto"/>
        <w:right w:val="none" w:sz="0" w:space="0" w:color="auto"/>
      </w:divBdr>
    </w:div>
    <w:div w:id="382799540">
      <w:bodyDiv w:val="1"/>
      <w:marLeft w:val="0"/>
      <w:marRight w:val="0"/>
      <w:marTop w:val="0"/>
      <w:marBottom w:val="0"/>
      <w:divBdr>
        <w:top w:val="none" w:sz="0" w:space="0" w:color="auto"/>
        <w:left w:val="none" w:sz="0" w:space="0" w:color="auto"/>
        <w:bottom w:val="none" w:sz="0" w:space="0" w:color="auto"/>
        <w:right w:val="none" w:sz="0" w:space="0" w:color="auto"/>
      </w:divBdr>
    </w:div>
    <w:div w:id="422651350">
      <w:bodyDiv w:val="1"/>
      <w:marLeft w:val="0"/>
      <w:marRight w:val="0"/>
      <w:marTop w:val="0"/>
      <w:marBottom w:val="0"/>
      <w:divBdr>
        <w:top w:val="none" w:sz="0" w:space="0" w:color="auto"/>
        <w:left w:val="none" w:sz="0" w:space="0" w:color="auto"/>
        <w:bottom w:val="none" w:sz="0" w:space="0" w:color="auto"/>
        <w:right w:val="none" w:sz="0" w:space="0" w:color="auto"/>
      </w:divBdr>
    </w:div>
    <w:div w:id="466976700">
      <w:bodyDiv w:val="1"/>
      <w:marLeft w:val="0"/>
      <w:marRight w:val="0"/>
      <w:marTop w:val="0"/>
      <w:marBottom w:val="0"/>
      <w:divBdr>
        <w:top w:val="none" w:sz="0" w:space="0" w:color="auto"/>
        <w:left w:val="none" w:sz="0" w:space="0" w:color="auto"/>
        <w:bottom w:val="none" w:sz="0" w:space="0" w:color="auto"/>
        <w:right w:val="none" w:sz="0" w:space="0" w:color="auto"/>
      </w:divBdr>
    </w:div>
    <w:div w:id="470949136">
      <w:bodyDiv w:val="1"/>
      <w:marLeft w:val="0"/>
      <w:marRight w:val="0"/>
      <w:marTop w:val="0"/>
      <w:marBottom w:val="0"/>
      <w:divBdr>
        <w:top w:val="none" w:sz="0" w:space="0" w:color="auto"/>
        <w:left w:val="none" w:sz="0" w:space="0" w:color="auto"/>
        <w:bottom w:val="none" w:sz="0" w:space="0" w:color="auto"/>
        <w:right w:val="none" w:sz="0" w:space="0" w:color="auto"/>
      </w:divBdr>
    </w:div>
    <w:div w:id="481852173">
      <w:bodyDiv w:val="1"/>
      <w:marLeft w:val="0"/>
      <w:marRight w:val="0"/>
      <w:marTop w:val="0"/>
      <w:marBottom w:val="0"/>
      <w:divBdr>
        <w:top w:val="none" w:sz="0" w:space="0" w:color="auto"/>
        <w:left w:val="none" w:sz="0" w:space="0" w:color="auto"/>
        <w:bottom w:val="none" w:sz="0" w:space="0" w:color="auto"/>
        <w:right w:val="none" w:sz="0" w:space="0" w:color="auto"/>
      </w:divBdr>
    </w:div>
    <w:div w:id="487944987">
      <w:bodyDiv w:val="1"/>
      <w:marLeft w:val="0"/>
      <w:marRight w:val="0"/>
      <w:marTop w:val="0"/>
      <w:marBottom w:val="0"/>
      <w:divBdr>
        <w:top w:val="none" w:sz="0" w:space="0" w:color="auto"/>
        <w:left w:val="none" w:sz="0" w:space="0" w:color="auto"/>
        <w:bottom w:val="none" w:sz="0" w:space="0" w:color="auto"/>
        <w:right w:val="none" w:sz="0" w:space="0" w:color="auto"/>
      </w:divBdr>
    </w:div>
    <w:div w:id="553077045">
      <w:bodyDiv w:val="1"/>
      <w:marLeft w:val="0"/>
      <w:marRight w:val="0"/>
      <w:marTop w:val="0"/>
      <w:marBottom w:val="0"/>
      <w:divBdr>
        <w:top w:val="none" w:sz="0" w:space="0" w:color="auto"/>
        <w:left w:val="none" w:sz="0" w:space="0" w:color="auto"/>
        <w:bottom w:val="none" w:sz="0" w:space="0" w:color="auto"/>
        <w:right w:val="none" w:sz="0" w:space="0" w:color="auto"/>
      </w:divBdr>
    </w:div>
    <w:div w:id="660081518">
      <w:bodyDiv w:val="1"/>
      <w:marLeft w:val="0"/>
      <w:marRight w:val="0"/>
      <w:marTop w:val="0"/>
      <w:marBottom w:val="0"/>
      <w:divBdr>
        <w:top w:val="none" w:sz="0" w:space="0" w:color="auto"/>
        <w:left w:val="none" w:sz="0" w:space="0" w:color="auto"/>
        <w:bottom w:val="none" w:sz="0" w:space="0" w:color="auto"/>
        <w:right w:val="none" w:sz="0" w:space="0" w:color="auto"/>
      </w:divBdr>
    </w:div>
    <w:div w:id="677006145">
      <w:bodyDiv w:val="1"/>
      <w:marLeft w:val="0"/>
      <w:marRight w:val="0"/>
      <w:marTop w:val="0"/>
      <w:marBottom w:val="0"/>
      <w:divBdr>
        <w:top w:val="none" w:sz="0" w:space="0" w:color="auto"/>
        <w:left w:val="none" w:sz="0" w:space="0" w:color="auto"/>
        <w:bottom w:val="none" w:sz="0" w:space="0" w:color="auto"/>
        <w:right w:val="none" w:sz="0" w:space="0" w:color="auto"/>
      </w:divBdr>
    </w:div>
    <w:div w:id="697319971">
      <w:bodyDiv w:val="1"/>
      <w:marLeft w:val="0"/>
      <w:marRight w:val="0"/>
      <w:marTop w:val="0"/>
      <w:marBottom w:val="0"/>
      <w:divBdr>
        <w:top w:val="none" w:sz="0" w:space="0" w:color="auto"/>
        <w:left w:val="none" w:sz="0" w:space="0" w:color="auto"/>
        <w:bottom w:val="none" w:sz="0" w:space="0" w:color="auto"/>
        <w:right w:val="none" w:sz="0" w:space="0" w:color="auto"/>
      </w:divBdr>
    </w:div>
    <w:div w:id="771096582">
      <w:bodyDiv w:val="1"/>
      <w:marLeft w:val="0"/>
      <w:marRight w:val="0"/>
      <w:marTop w:val="0"/>
      <w:marBottom w:val="0"/>
      <w:divBdr>
        <w:top w:val="none" w:sz="0" w:space="0" w:color="auto"/>
        <w:left w:val="none" w:sz="0" w:space="0" w:color="auto"/>
        <w:bottom w:val="none" w:sz="0" w:space="0" w:color="auto"/>
        <w:right w:val="none" w:sz="0" w:space="0" w:color="auto"/>
      </w:divBdr>
    </w:div>
    <w:div w:id="793524069">
      <w:bodyDiv w:val="1"/>
      <w:marLeft w:val="0"/>
      <w:marRight w:val="0"/>
      <w:marTop w:val="0"/>
      <w:marBottom w:val="0"/>
      <w:divBdr>
        <w:top w:val="none" w:sz="0" w:space="0" w:color="auto"/>
        <w:left w:val="none" w:sz="0" w:space="0" w:color="auto"/>
        <w:bottom w:val="none" w:sz="0" w:space="0" w:color="auto"/>
        <w:right w:val="none" w:sz="0" w:space="0" w:color="auto"/>
      </w:divBdr>
    </w:div>
    <w:div w:id="834223336">
      <w:bodyDiv w:val="1"/>
      <w:marLeft w:val="0"/>
      <w:marRight w:val="0"/>
      <w:marTop w:val="0"/>
      <w:marBottom w:val="0"/>
      <w:divBdr>
        <w:top w:val="none" w:sz="0" w:space="0" w:color="auto"/>
        <w:left w:val="none" w:sz="0" w:space="0" w:color="auto"/>
        <w:bottom w:val="none" w:sz="0" w:space="0" w:color="auto"/>
        <w:right w:val="none" w:sz="0" w:space="0" w:color="auto"/>
      </w:divBdr>
    </w:div>
    <w:div w:id="862860013">
      <w:bodyDiv w:val="1"/>
      <w:marLeft w:val="0"/>
      <w:marRight w:val="0"/>
      <w:marTop w:val="0"/>
      <w:marBottom w:val="0"/>
      <w:divBdr>
        <w:top w:val="none" w:sz="0" w:space="0" w:color="auto"/>
        <w:left w:val="none" w:sz="0" w:space="0" w:color="auto"/>
        <w:bottom w:val="none" w:sz="0" w:space="0" w:color="auto"/>
        <w:right w:val="none" w:sz="0" w:space="0" w:color="auto"/>
      </w:divBdr>
    </w:div>
    <w:div w:id="868951751">
      <w:bodyDiv w:val="1"/>
      <w:marLeft w:val="0"/>
      <w:marRight w:val="0"/>
      <w:marTop w:val="0"/>
      <w:marBottom w:val="0"/>
      <w:divBdr>
        <w:top w:val="none" w:sz="0" w:space="0" w:color="auto"/>
        <w:left w:val="none" w:sz="0" w:space="0" w:color="auto"/>
        <w:bottom w:val="none" w:sz="0" w:space="0" w:color="auto"/>
        <w:right w:val="none" w:sz="0" w:space="0" w:color="auto"/>
      </w:divBdr>
    </w:div>
    <w:div w:id="929659429">
      <w:bodyDiv w:val="1"/>
      <w:marLeft w:val="0"/>
      <w:marRight w:val="0"/>
      <w:marTop w:val="0"/>
      <w:marBottom w:val="0"/>
      <w:divBdr>
        <w:top w:val="none" w:sz="0" w:space="0" w:color="auto"/>
        <w:left w:val="none" w:sz="0" w:space="0" w:color="auto"/>
        <w:bottom w:val="none" w:sz="0" w:space="0" w:color="auto"/>
        <w:right w:val="none" w:sz="0" w:space="0" w:color="auto"/>
      </w:divBdr>
      <w:divsChild>
        <w:div w:id="491065900">
          <w:marLeft w:val="288"/>
          <w:marRight w:val="0"/>
          <w:marTop w:val="240"/>
          <w:marBottom w:val="0"/>
          <w:divBdr>
            <w:top w:val="none" w:sz="0" w:space="0" w:color="auto"/>
            <w:left w:val="none" w:sz="0" w:space="0" w:color="auto"/>
            <w:bottom w:val="none" w:sz="0" w:space="0" w:color="auto"/>
            <w:right w:val="none" w:sz="0" w:space="0" w:color="auto"/>
          </w:divBdr>
        </w:div>
      </w:divsChild>
    </w:div>
    <w:div w:id="1015838910">
      <w:bodyDiv w:val="1"/>
      <w:marLeft w:val="0"/>
      <w:marRight w:val="0"/>
      <w:marTop w:val="0"/>
      <w:marBottom w:val="0"/>
      <w:divBdr>
        <w:top w:val="none" w:sz="0" w:space="0" w:color="auto"/>
        <w:left w:val="none" w:sz="0" w:space="0" w:color="auto"/>
        <w:bottom w:val="none" w:sz="0" w:space="0" w:color="auto"/>
        <w:right w:val="none" w:sz="0" w:space="0" w:color="auto"/>
      </w:divBdr>
    </w:div>
    <w:div w:id="1018510851">
      <w:bodyDiv w:val="1"/>
      <w:marLeft w:val="0"/>
      <w:marRight w:val="0"/>
      <w:marTop w:val="0"/>
      <w:marBottom w:val="0"/>
      <w:divBdr>
        <w:top w:val="none" w:sz="0" w:space="0" w:color="auto"/>
        <w:left w:val="none" w:sz="0" w:space="0" w:color="auto"/>
        <w:bottom w:val="none" w:sz="0" w:space="0" w:color="auto"/>
        <w:right w:val="none" w:sz="0" w:space="0" w:color="auto"/>
      </w:divBdr>
    </w:div>
    <w:div w:id="1049841590">
      <w:bodyDiv w:val="1"/>
      <w:marLeft w:val="0"/>
      <w:marRight w:val="0"/>
      <w:marTop w:val="0"/>
      <w:marBottom w:val="0"/>
      <w:divBdr>
        <w:top w:val="none" w:sz="0" w:space="0" w:color="auto"/>
        <w:left w:val="none" w:sz="0" w:space="0" w:color="auto"/>
        <w:bottom w:val="none" w:sz="0" w:space="0" w:color="auto"/>
        <w:right w:val="none" w:sz="0" w:space="0" w:color="auto"/>
      </w:divBdr>
    </w:div>
    <w:div w:id="1069964811">
      <w:bodyDiv w:val="1"/>
      <w:marLeft w:val="0"/>
      <w:marRight w:val="0"/>
      <w:marTop w:val="0"/>
      <w:marBottom w:val="0"/>
      <w:divBdr>
        <w:top w:val="none" w:sz="0" w:space="0" w:color="auto"/>
        <w:left w:val="none" w:sz="0" w:space="0" w:color="auto"/>
        <w:bottom w:val="none" w:sz="0" w:space="0" w:color="auto"/>
        <w:right w:val="none" w:sz="0" w:space="0" w:color="auto"/>
      </w:divBdr>
    </w:div>
    <w:div w:id="1091855644">
      <w:bodyDiv w:val="1"/>
      <w:marLeft w:val="0"/>
      <w:marRight w:val="0"/>
      <w:marTop w:val="0"/>
      <w:marBottom w:val="0"/>
      <w:divBdr>
        <w:top w:val="none" w:sz="0" w:space="0" w:color="auto"/>
        <w:left w:val="none" w:sz="0" w:space="0" w:color="auto"/>
        <w:bottom w:val="none" w:sz="0" w:space="0" w:color="auto"/>
        <w:right w:val="none" w:sz="0" w:space="0" w:color="auto"/>
      </w:divBdr>
    </w:div>
    <w:div w:id="1097751867">
      <w:bodyDiv w:val="1"/>
      <w:marLeft w:val="0"/>
      <w:marRight w:val="0"/>
      <w:marTop w:val="0"/>
      <w:marBottom w:val="0"/>
      <w:divBdr>
        <w:top w:val="none" w:sz="0" w:space="0" w:color="auto"/>
        <w:left w:val="none" w:sz="0" w:space="0" w:color="auto"/>
        <w:bottom w:val="none" w:sz="0" w:space="0" w:color="auto"/>
        <w:right w:val="none" w:sz="0" w:space="0" w:color="auto"/>
      </w:divBdr>
    </w:div>
    <w:div w:id="1145045349">
      <w:bodyDiv w:val="1"/>
      <w:marLeft w:val="0"/>
      <w:marRight w:val="0"/>
      <w:marTop w:val="0"/>
      <w:marBottom w:val="0"/>
      <w:divBdr>
        <w:top w:val="none" w:sz="0" w:space="0" w:color="auto"/>
        <w:left w:val="none" w:sz="0" w:space="0" w:color="auto"/>
        <w:bottom w:val="none" w:sz="0" w:space="0" w:color="auto"/>
        <w:right w:val="none" w:sz="0" w:space="0" w:color="auto"/>
      </w:divBdr>
    </w:div>
    <w:div w:id="1258520392">
      <w:bodyDiv w:val="1"/>
      <w:marLeft w:val="0"/>
      <w:marRight w:val="0"/>
      <w:marTop w:val="0"/>
      <w:marBottom w:val="0"/>
      <w:divBdr>
        <w:top w:val="none" w:sz="0" w:space="0" w:color="auto"/>
        <w:left w:val="none" w:sz="0" w:space="0" w:color="auto"/>
        <w:bottom w:val="none" w:sz="0" w:space="0" w:color="auto"/>
        <w:right w:val="none" w:sz="0" w:space="0" w:color="auto"/>
      </w:divBdr>
    </w:div>
    <w:div w:id="1319454611">
      <w:bodyDiv w:val="1"/>
      <w:marLeft w:val="0"/>
      <w:marRight w:val="0"/>
      <w:marTop w:val="0"/>
      <w:marBottom w:val="0"/>
      <w:divBdr>
        <w:top w:val="none" w:sz="0" w:space="0" w:color="auto"/>
        <w:left w:val="none" w:sz="0" w:space="0" w:color="auto"/>
        <w:bottom w:val="none" w:sz="0" w:space="0" w:color="auto"/>
        <w:right w:val="none" w:sz="0" w:space="0" w:color="auto"/>
      </w:divBdr>
    </w:div>
    <w:div w:id="1358122797">
      <w:bodyDiv w:val="1"/>
      <w:marLeft w:val="0"/>
      <w:marRight w:val="0"/>
      <w:marTop w:val="0"/>
      <w:marBottom w:val="0"/>
      <w:divBdr>
        <w:top w:val="none" w:sz="0" w:space="0" w:color="auto"/>
        <w:left w:val="none" w:sz="0" w:space="0" w:color="auto"/>
        <w:bottom w:val="none" w:sz="0" w:space="0" w:color="auto"/>
        <w:right w:val="none" w:sz="0" w:space="0" w:color="auto"/>
      </w:divBdr>
    </w:div>
    <w:div w:id="1393848367">
      <w:bodyDiv w:val="1"/>
      <w:marLeft w:val="0"/>
      <w:marRight w:val="0"/>
      <w:marTop w:val="0"/>
      <w:marBottom w:val="0"/>
      <w:divBdr>
        <w:top w:val="none" w:sz="0" w:space="0" w:color="auto"/>
        <w:left w:val="none" w:sz="0" w:space="0" w:color="auto"/>
        <w:bottom w:val="none" w:sz="0" w:space="0" w:color="auto"/>
        <w:right w:val="none" w:sz="0" w:space="0" w:color="auto"/>
      </w:divBdr>
    </w:div>
    <w:div w:id="1400783375">
      <w:bodyDiv w:val="1"/>
      <w:marLeft w:val="0"/>
      <w:marRight w:val="0"/>
      <w:marTop w:val="0"/>
      <w:marBottom w:val="0"/>
      <w:divBdr>
        <w:top w:val="none" w:sz="0" w:space="0" w:color="auto"/>
        <w:left w:val="none" w:sz="0" w:space="0" w:color="auto"/>
        <w:bottom w:val="none" w:sz="0" w:space="0" w:color="auto"/>
        <w:right w:val="none" w:sz="0" w:space="0" w:color="auto"/>
      </w:divBdr>
    </w:div>
    <w:div w:id="1422989511">
      <w:bodyDiv w:val="1"/>
      <w:marLeft w:val="0"/>
      <w:marRight w:val="0"/>
      <w:marTop w:val="0"/>
      <w:marBottom w:val="0"/>
      <w:divBdr>
        <w:top w:val="none" w:sz="0" w:space="0" w:color="auto"/>
        <w:left w:val="none" w:sz="0" w:space="0" w:color="auto"/>
        <w:bottom w:val="none" w:sz="0" w:space="0" w:color="auto"/>
        <w:right w:val="none" w:sz="0" w:space="0" w:color="auto"/>
      </w:divBdr>
    </w:div>
    <w:div w:id="1439835111">
      <w:bodyDiv w:val="1"/>
      <w:marLeft w:val="0"/>
      <w:marRight w:val="0"/>
      <w:marTop w:val="0"/>
      <w:marBottom w:val="0"/>
      <w:divBdr>
        <w:top w:val="none" w:sz="0" w:space="0" w:color="auto"/>
        <w:left w:val="none" w:sz="0" w:space="0" w:color="auto"/>
        <w:bottom w:val="none" w:sz="0" w:space="0" w:color="auto"/>
        <w:right w:val="none" w:sz="0" w:space="0" w:color="auto"/>
      </w:divBdr>
    </w:div>
    <w:div w:id="1454784490">
      <w:bodyDiv w:val="1"/>
      <w:marLeft w:val="0"/>
      <w:marRight w:val="0"/>
      <w:marTop w:val="0"/>
      <w:marBottom w:val="0"/>
      <w:divBdr>
        <w:top w:val="none" w:sz="0" w:space="0" w:color="auto"/>
        <w:left w:val="none" w:sz="0" w:space="0" w:color="auto"/>
        <w:bottom w:val="none" w:sz="0" w:space="0" w:color="auto"/>
        <w:right w:val="none" w:sz="0" w:space="0" w:color="auto"/>
      </w:divBdr>
    </w:div>
    <w:div w:id="1475827793">
      <w:bodyDiv w:val="1"/>
      <w:marLeft w:val="0"/>
      <w:marRight w:val="0"/>
      <w:marTop w:val="0"/>
      <w:marBottom w:val="0"/>
      <w:divBdr>
        <w:top w:val="none" w:sz="0" w:space="0" w:color="auto"/>
        <w:left w:val="none" w:sz="0" w:space="0" w:color="auto"/>
        <w:bottom w:val="none" w:sz="0" w:space="0" w:color="auto"/>
        <w:right w:val="none" w:sz="0" w:space="0" w:color="auto"/>
      </w:divBdr>
    </w:div>
    <w:div w:id="1503624880">
      <w:bodyDiv w:val="1"/>
      <w:marLeft w:val="0"/>
      <w:marRight w:val="0"/>
      <w:marTop w:val="0"/>
      <w:marBottom w:val="0"/>
      <w:divBdr>
        <w:top w:val="none" w:sz="0" w:space="0" w:color="auto"/>
        <w:left w:val="none" w:sz="0" w:space="0" w:color="auto"/>
        <w:bottom w:val="none" w:sz="0" w:space="0" w:color="auto"/>
        <w:right w:val="none" w:sz="0" w:space="0" w:color="auto"/>
      </w:divBdr>
      <w:divsChild>
        <w:div w:id="281310178">
          <w:marLeft w:val="0"/>
          <w:marRight w:val="0"/>
          <w:marTop w:val="0"/>
          <w:marBottom w:val="0"/>
          <w:divBdr>
            <w:top w:val="none" w:sz="0" w:space="0" w:color="auto"/>
            <w:left w:val="none" w:sz="0" w:space="0" w:color="auto"/>
            <w:bottom w:val="none" w:sz="0" w:space="0" w:color="auto"/>
            <w:right w:val="none" w:sz="0" w:space="0" w:color="auto"/>
          </w:divBdr>
        </w:div>
      </w:divsChild>
    </w:div>
    <w:div w:id="1510871109">
      <w:bodyDiv w:val="1"/>
      <w:marLeft w:val="0"/>
      <w:marRight w:val="0"/>
      <w:marTop w:val="0"/>
      <w:marBottom w:val="0"/>
      <w:divBdr>
        <w:top w:val="none" w:sz="0" w:space="0" w:color="auto"/>
        <w:left w:val="none" w:sz="0" w:space="0" w:color="auto"/>
        <w:bottom w:val="none" w:sz="0" w:space="0" w:color="auto"/>
        <w:right w:val="none" w:sz="0" w:space="0" w:color="auto"/>
      </w:divBdr>
    </w:div>
    <w:div w:id="1540389125">
      <w:bodyDiv w:val="1"/>
      <w:marLeft w:val="0"/>
      <w:marRight w:val="0"/>
      <w:marTop w:val="0"/>
      <w:marBottom w:val="0"/>
      <w:divBdr>
        <w:top w:val="none" w:sz="0" w:space="0" w:color="auto"/>
        <w:left w:val="none" w:sz="0" w:space="0" w:color="auto"/>
        <w:bottom w:val="none" w:sz="0" w:space="0" w:color="auto"/>
        <w:right w:val="none" w:sz="0" w:space="0" w:color="auto"/>
      </w:divBdr>
    </w:div>
    <w:div w:id="1579288934">
      <w:bodyDiv w:val="1"/>
      <w:marLeft w:val="0"/>
      <w:marRight w:val="0"/>
      <w:marTop w:val="0"/>
      <w:marBottom w:val="0"/>
      <w:divBdr>
        <w:top w:val="none" w:sz="0" w:space="0" w:color="auto"/>
        <w:left w:val="none" w:sz="0" w:space="0" w:color="auto"/>
        <w:bottom w:val="none" w:sz="0" w:space="0" w:color="auto"/>
        <w:right w:val="none" w:sz="0" w:space="0" w:color="auto"/>
      </w:divBdr>
    </w:div>
    <w:div w:id="1591812348">
      <w:bodyDiv w:val="1"/>
      <w:marLeft w:val="0"/>
      <w:marRight w:val="0"/>
      <w:marTop w:val="0"/>
      <w:marBottom w:val="0"/>
      <w:divBdr>
        <w:top w:val="none" w:sz="0" w:space="0" w:color="auto"/>
        <w:left w:val="none" w:sz="0" w:space="0" w:color="auto"/>
        <w:bottom w:val="none" w:sz="0" w:space="0" w:color="auto"/>
        <w:right w:val="none" w:sz="0" w:space="0" w:color="auto"/>
      </w:divBdr>
    </w:div>
    <w:div w:id="1633562098">
      <w:bodyDiv w:val="1"/>
      <w:marLeft w:val="0"/>
      <w:marRight w:val="0"/>
      <w:marTop w:val="0"/>
      <w:marBottom w:val="0"/>
      <w:divBdr>
        <w:top w:val="none" w:sz="0" w:space="0" w:color="auto"/>
        <w:left w:val="none" w:sz="0" w:space="0" w:color="auto"/>
        <w:bottom w:val="none" w:sz="0" w:space="0" w:color="auto"/>
        <w:right w:val="none" w:sz="0" w:space="0" w:color="auto"/>
      </w:divBdr>
    </w:div>
    <w:div w:id="1649164113">
      <w:bodyDiv w:val="1"/>
      <w:marLeft w:val="0"/>
      <w:marRight w:val="0"/>
      <w:marTop w:val="0"/>
      <w:marBottom w:val="0"/>
      <w:divBdr>
        <w:top w:val="none" w:sz="0" w:space="0" w:color="auto"/>
        <w:left w:val="none" w:sz="0" w:space="0" w:color="auto"/>
        <w:bottom w:val="none" w:sz="0" w:space="0" w:color="auto"/>
        <w:right w:val="none" w:sz="0" w:space="0" w:color="auto"/>
      </w:divBdr>
    </w:div>
    <w:div w:id="1653291613">
      <w:bodyDiv w:val="1"/>
      <w:marLeft w:val="0"/>
      <w:marRight w:val="0"/>
      <w:marTop w:val="0"/>
      <w:marBottom w:val="0"/>
      <w:divBdr>
        <w:top w:val="none" w:sz="0" w:space="0" w:color="auto"/>
        <w:left w:val="none" w:sz="0" w:space="0" w:color="auto"/>
        <w:bottom w:val="none" w:sz="0" w:space="0" w:color="auto"/>
        <w:right w:val="none" w:sz="0" w:space="0" w:color="auto"/>
      </w:divBdr>
    </w:div>
    <w:div w:id="1655068760">
      <w:bodyDiv w:val="1"/>
      <w:marLeft w:val="0"/>
      <w:marRight w:val="0"/>
      <w:marTop w:val="0"/>
      <w:marBottom w:val="0"/>
      <w:divBdr>
        <w:top w:val="none" w:sz="0" w:space="0" w:color="auto"/>
        <w:left w:val="none" w:sz="0" w:space="0" w:color="auto"/>
        <w:bottom w:val="none" w:sz="0" w:space="0" w:color="auto"/>
        <w:right w:val="none" w:sz="0" w:space="0" w:color="auto"/>
      </w:divBdr>
    </w:div>
    <w:div w:id="1716931864">
      <w:bodyDiv w:val="1"/>
      <w:marLeft w:val="0"/>
      <w:marRight w:val="0"/>
      <w:marTop w:val="0"/>
      <w:marBottom w:val="0"/>
      <w:divBdr>
        <w:top w:val="none" w:sz="0" w:space="0" w:color="auto"/>
        <w:left w:val="none" w:sz="0" w:space="0" w:color="auto"/>
        <w:bottom w:val="none" w:sz="0" w:space="0" w:color="auto"/>
        <w:right w:val="none" w:sz="0" w:space="0" w:color="auto"/>
      </w:divBdr>
    </w:div>
    <w:div w:id="1719010580">
      <w:bodyDiv w:val="1"/>
      <w:marLeft w:val="0"/>
      <w:marRight w:val="0"/>
      <w:marTop w:val="0"/>
      <w:marBottom w:val="0"/>
      <w:divBdr>
        <w:top w:val="none" w:sz="0" w:space="0" w:color="auto"/>
        <w:left w:val="none" w:sz="0" w:space="0" w:color="auto"/>
        <w:bottom w:val="none" w:sz="0" w:space="0" w:color="auto"/>
        <w:right w:val="none" w:sz="0" w:space="0" w:color="auto"/>
      </w:divBdr>
    </w:div>
    <w:div w:id="1779985987">
      <w:bodyDiv w:val="1"/>
      <w:marLeft w:val="0"/>
      <w:marRight w:val="0"/>
      <w:marTop w:val="0"/>
      <w:marBottom w:val="0"/>
      <w:divBdr>
        <w:top w:val="none" w:sz="0" w:space="0" w:color="auto"/>
        <w:left w:val="none" w:sz="0" w:space="0" w:color="auto"/>
        <w:bottom w:val="none" w:sz="0" w:space="0" w:color="auto"/>
        <w:right w:val="none" w:sz="0" w:space="0" w:color="auto"/>
      </w:divBdr>
    </w:div>
    <w:div w:id="1824199054">
      <w:bodyDiv w:val="1"/>
      <w:marLeft w:val="0"/>
      <w:marRight w:val="0"/>
      <w:marTop w:val="0"/>
      <w:marBottom w:val="0"/>
      <w:divBdr>
        <w:top w:val="none" w:sz="0" w:space="0" w:color="auto"/>
        <w:left w:val="none" w:sz="0" w:space="0" w:color="auto"/>
        <w:bottom w:val="none" w:sz="0" w:space="0" w:color="auto"/>
        <w:right w:val="none" w:sz="0" w:space="0" w:color="auto"/>
      </w:divBdr>
    </w:div>
    <w:div w:id="1870414115">
      <w:bodyDiv w:val="1"/>
      <w:marLeft w:val="0"/>
      <w:marRight w:val="0"/>
      <w:marTop w:val="0"/>
      <w:marBottom w:val="0"/>
      <w:divBdr>
        <w:top w:val="none" w:sz="0" w:space="0" w:color="auto"/>
        <w:left w:val="none" w:sz="0" w:space="0" w:color="auto"/>
        <w:bottom w:val="none" w:sz="0" w:space="0" w:color="auto"/>
        <w:right w:val="none" w:sz="0" w:space="0" w:color="auto"/>
      </w:divBdr>
    </w:div>
    <w:div w:id="1890918410">
      <w:bodyDiv w:val="1"/>
      <w:marLeft w:val="0"/>
      <w:marRight w:val="0"/>
      <w:marTop w:val="0"/>
      <w:marBottom w:val="0"/>
      <w:divBdr>
        <w:top w:val="none" w:sz="0" w:space="0" w:color="auto"/>
        <w:left w:val="none" w:sz="0" w:space="0" w:color="auto"/>
        <w:bottom w:val="none" w:sz="0" w:space="0" w:color="auto"/>
        <w:right w:val="none" w:sz="0" w:space="0" w:color="auto"/>
      </w:divBdr>
    </w:div>
    <w:div w:id="1892618382">
      <w:bodyDiv w:val="1"/>
      <w:marLeft w:val="0"/>
      <w:marRight w:val="0"/>
      <w:marTop w:val="0"/>
      <w:marBottom w:val="0"/>
      <w:divBdr>
        <w:top w:val="none" w:sz="0" w:space="0" w:color="auto"/>
        <w:left w:val="none" w:sz="0" w:space="0" w:color="auto"/>
        <w:bottom w:val="none" w:sz="0" w:space="0" w:color="auto"/>
        <w:right w:val="none" w:sz="0" w:space="0" w:color="auto"/>
      </w:divBdr>
    </w:div>
    <w:div w:id="1972979182">
      <w:bodyDiv w:val="1"/>
      <w:marLeft w:val="0"/>
      <w:marRight w:val="0"/>
      <w:marTop w:val="0"/>
      <w:marBottom w:val="0"/>
      <w:divBdr>
        <w:top w:val="none" w:sz="0" w:space="0" w:color="auto"/>
        <w:left w:val="none" w:sz="0" w:space="0" w:color="auto"/>
        <w:bottom w:val="none" w:sz="0" w:space="0" w:color="auto"/>
        <w:right w:val="none" w:sz="0" w:space="0" w:color="auto"/>
      </w:divBdr>
    </w:div>
    <w:div w:id="20780847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hp.pl" TargetMode="External"/><Relationship Id="rId4" Type="http://schemas.microsoft.com/office/2007/relationships/stylesWithEffects" Target="stylesWithEffects.xml"/><Relationship Id="rId9" Type="http://schemas.openxmlformats.org/officeDocument/2006/relationships/hyperlink" Target="https://press.ext.hp.com/us/en/press-releases/2018/ntu-and-hp-inc--to-advance-digital-manufacturing-worldwide-with-.htm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uardo%20lopez\Desktop\US\HP_US_NewsRelease.dotx" TargetMode="External"/></Relationships>
</file>

<file path=word/theme/theme1.xml><?xml version="1.0" encoding="utf-8"?>
<a:theme xmlns:a="http://schemas.openxmlformats.org/drawingml/2006/main" name="HP Word">
  <a:themeElements>
    <a:clrScheme name="HP">
      <a:dk1>
        <a:sysClr val="windowText" lastClr="000000"/>
      </a:dk1>
      <a:lt1>
        <a:sysClr val="window" lastClr="FFFFFF"/>
      </a:lt1>
      <a:dk2>
        <a:srgbClr val="000000"/>
      </a:dk2>
      <a:lt2>
        <a:srgbClr val="FFFFFF"/>
      </a:lt2>
      <a:accent1>
        <a:srgbClr val="0096D6"/>
      </a:accent1>
      <a:accent2>
        <a:srgbClr val="87898B"/>
      </a:accent2>
      <a:accent3>
        <a:srgbClr val="F05332"/>
      </a:accent3>
      <a:accent4>
        <a:srgbClr val="B7CA34"/>
      </a:accent4>
      <a:accent5>
        <a:srgbClr val="822980"/>
      </a:accent5>
      <a:accent6>
        <a:srgbClr val="B9B8BB"/>
      </a:accent6>
      <a:hlink>
        <a:srgbClr val="0096D6"/>
      </a:hlink>
      <a:folHlink>
        <a:srgbClr val="0096D6"/>
      </a:folHlink>
    </a:clrScheme>
    <a:fontScheme name="HP">
      <a:majorFont>
        <a:latin typeface="HP Simplified"/>
        <a:ea typeface=""/>
        <a:cs typeface=""/>
      </a:majorFont>
      <a:minorFont>
        <a:latin typeface="HP Simplified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7E58C-F65A-4009-91C4-3468970C1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HP_US_NewsRelease</Template>
  <TotalTime>1</TotalTime>
  <Pages>4</Pages>
  <Words>1062</Words>
  <Characters>6372</Characters>
  <Application>Microsoft Office Word</Application>
  <DocSecurity>0</DocSecurity>
  <Lines>53</Lines>
  <Paragraphs>14</Paragraphs>
  <ScaleCrop>false</ScaleCrop>
  <HeadingPairs>
    <vt:vector size="6" baseType="variant">
      <vt:variant>
        <vt:lpstr>Tytuł</vt:lpstr>
      </vt:variant>
      <vt:variant>
        <vt:i4>1</vt:i4>
      </vt:variant>
      <vt:variant>
        <vt:lpstr>Title</vt:lpstr>
      </vt:variant>
      <vt:variant>
        <vt:i4>1</vt:i4>
      </vt:variant>
      <vt:variant>
        <vt:lpstr>Название</vt:lpstr>
      </vt:variant>
      <vt:variant>
        <vt:i4>1</vt:i4>
      </vt:variant>
    </vt:vector>
  </HeadingPairs>
  <TitlesOfParts>
    <vt:vector size="3" baseType="lpstr">
      <vt:lpstr>HP News Release</vt:lpstr>
      <vt:lpstr>HP News Release</vt:lpstr>
      <vt:lpstr>HP News Release</vt:lpstr>
    </vt:vector>
  </TitlesOfParts>
  <Company>HP</Company>
  <LinksUpToDate>false</LinksUpToDate>
  <CharactersWithSpaces>7420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HP News Release</dc:title>
  <dc:creator>Eduardo Lopez</dc:creator>
  <cp:lastModifiedBy>Aleksandra Konecka</cp:lastModifiedBy>
  <cp:revision>2</cp:revision>
  <cp:lastPrinted>2019-07-01T12:11:00Z</cp:lastPrinted>
  <dcterms:created xsi:type="dcterms:W3CDTF">2019-07-08T09:37:00Z</dcterms:created>
  <dcterms:modified xsi:type="dcterms:W3CDTF">2019-07-08T09:37:00Z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