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E2188" w14:textId="77777777" w:rsidR="00C67795" w:rsidRPr="003E6185" w:rsidRDefault="00C67795" w:rsidP="00C67795">
      <w:pPr>
        <w:spacing w:line="360" w:lineRule="auto"/>
        <w:jc w:val="both"/>
        <w:outlineLvl w:val="0"/>
        <w:rPr>
          <w:i/>
          <w:szCs w:val="22"/>
        </w:rPr>
      </w:pPr>
      <w:r>
        <w:rPr>
          <w:i/>
          <w:szCs w:val="22"/>
        </w:rPr>
        <w:t>Informacja prasowa</w:t>
      </w:r>
    </w:p>
    <w:p w14:paraId="4E191F12" w14:textId="77777777" w:rsidR="00C67795" w:rsidRPr="003E6185" w:rsidRDefault="00C67795" w:rsidP="00C67795">
      <w:pPr>
        <w:spacing w:line="360" w:lineRule="auto"/>
        <w:jc w:val="both"/>
        <w:outlineLvl w:val="0"/>
        <w:rPr>
          <w:b/>
          <w:szCs w:val="22"/>
        </w:rPr>
      </w:pPr>
      <w:bookmarkStart w:id="0" w:name="_GoBack"/>
      <w:bookmarkEnd w:id="0"/>
    </w:p>
    <w:p w14:paraId="34C9C603" w14:textId="77777777" w:rsidR="003E6185" w:rsidRPr="004A3810" w:rsidRDefault="003E6185" w:rsidP="003E6185">
      <w:pPr>
        <w:spacing w:line="360" w:lineRule="auto"/>
        <w:jc w:val="both"/>
        <w:rPr>
          <w:b/>
          <w:sz w:val="32"/>
          <w:szCs w:val="32"/>
        </w:rPr>
      </w:pPr>
      <w:proofErr w:type="spellStart"/>
      <w:r>
        <w:rPr>
          <w:b/>
          <w:sz w:val="32"/>
          <w:szCs w:val="32"/>
        </w:rPr>
        <w:t>Duropal</w:t>
      </w:r>
      <w:proofErr w:type="spellEnd"/>
      <w:r>
        <w:rPr>
          <w:b/>
          <w:sz w:val="32"/>
          <w:szCs w:val="32"/>
        </w:rPr>
        <w:t xml:space="preserve"> </w:t>
      </w:r>
      <w:proofErr w:type="spellStart"/>
      <w:r>
        <w:rPr>
          <w:b/>
          <w:sz w:val="32"/>
          <w:szCs w:val="32"/>
        </w:rPr>
        <w:t>XTreme</w:t>
      </w:r>
      <w:proofErr w:type="spellEnd"/>
      <w:r>
        <w:rPr>
          <w:b/>
          <w:sz w:val="32"/>
          <w:szCs w:val="32"/>
        </w:rPr>
        <w:t xml:space="preserve"> plus</w:t>
      </w:r>
      <w:r w:rsidR="008F4747">
        <w:rPr>
          <w:b/>
          <w:sz w:val="32"/>
          <w:szCs w:val="32"/>
        </w:rPr>
        <w:t xml:space="preserve"> </w:t>
      </w:r>
      <w:r w:rsidR="00D16883">
        <w:rPr>
          <w:b/>
          <w:sz w:val="32"/>
          <w:szCs w:val="32"/>
        </w:rPr>
        <w:t>Pfleiderer</w:t>
      </w:r>
      <w:r w:rsidR="008F4747">
        <w:rPr>
          <w:b/>
          <w:sz w:val="32"/>
          <w:szCs w:val="32"/>
        </w:rPr>
        <w:t>a</w:t>
      </w:r>
      <w:r>
        <w:rPr>
          <w:b/>
          <w:sz w:val="32"/>
          <w:szCs w:val="32"/>
        </w:rPr>
        <w:t xml:space="preserve"> otrzym</w:t>
      </w:r>
      <w:r w:rsidR="00D16883">
        <w:rPr>
          <w:b/>
          <w:sz w:val="32"/>
          <w:szCs w:val="32"/>
        </w:rPr>
        <w:t>ał prestiżową nagrodę</w:t>
      </w:r>
      <w:r>
        <w:rPr>
          <w:b/>
          <w:sz w:val="32"/>
          <w:szCs w:val="32"/>
        </w:rPr>
        <w:t xml:space="preserve"> Red </w:t>
      </w:r>
      <w:proofErr w:type="spellStart"/>
      <w:r>
        <w:rPr>
          <w:b/>
          <w:sz w:val="32"/>
          <w:szCs w:val="32"/>
        </w:rPr>
        <w:t>Dot</w:t>
      </w:r>
      <w:proofErr w:type="spellEnd"/>
      <w:r>
        <w:rPr>
          <w:b/>
          <w:sz w:val="32"/>
          <w:szCs w:val="32"/>
        </w:rPr>
        <w:t xml:space="preserve"> </w:t>
      </w:r>
      <w:proofErr w:type="spellStart"/>
      <w:r>
        <w:rPr>
          <w:b/>
          <w:sz w:val="32"/>
          <w:szCs w:val="32"/>
        </w:rPr>
        <w:t>Award</w:t>
      </w:r>
      <w:proofErr w:type="spellEnd"/>
      <w:r>
        <w:rPr>
          <w:b/>
          <w:sz w:val="32"/>
          <w:szCs w:val="32"/>
        </w:rPr>
        <w:t>: Product Design 2019</w:t>
      </w:r>
    </w:p>
    <w:p w14:paraId="3BBE3E14" w14:textId="77777777" w:rsidR="003E6185" w:rsidRPr="003E6185" w:rsidRDefault="003E6185" w:rsidP="003E6185">
      <w:pPr>
        <w:spacing w:line="360" w:lineRule="auto"/>
        <w:jc w:val="both"/>
        <w:rPr>
          <w:b/>
          <w:szCs w:val="22"/>
        </w:rPr>
      </w:pPr>
    </w:p>
    <w:p w14:paraId="0C6048B4" w14:textId="2048D30E" w:rsidR="003E6185" w:rsidRPr="00F506BB" w:rsidRDefault="003E6185" w:rsidP="003E6185">
      <w:pPr>
        <w:spacing w:line="360" w:lineRule="auto"/>
        <w:jc w:val="both"/>
        <w:rPr>
          <w:b/>
          <w:bCs/>
          <w:iCs/>
          <w:szCs w:val="22"/>
        </w:rPr>
      </w:pPr>
      <w:r w:rsidRPr="00F506BB">
        <w:rPr>
          <w:b/>
          <w:bCs/>
          <w:iCs/>
        </w:rPr>
        <w:t xml:space="preserve">„Red </w:t>
      </w:r>
      <w:proofErr w:type="spellStart"/>
      <w:r w:rsidRPr="00F506BB">
        <w:rPr>
          <w:b/>
          <w:bCs/>
          <w:iCs/>
        </w:rPr>
        <w:t>Dot</w:t>
      </w:r>
      <w:proofErr w:type="spellEnd"/>
      <w:r w:rsidRPr="00F506BB">
        <w:rPr>
          <w:b/>
          <w:bCs/>
          <w:iCs/>
        </w:rPr>
        <w:t>" to wyróżnienie za wysoką jakość wzornictwa. Jest ono przyznawane przez międzynarodowe jury tylko tym produktom, któ</w:t>
      </w:r>
      <w:r w:rsidR="000A6848" w:rsidRPr="00F506BB">
        <w:rPr>
          <w:b/>
          <w:bCs/>
          <w:iCs/>
        </w:rPr>
        <w:t xml:space="preserve">re są doskonale zaprojektowane. </w:t>
      </w:r>
      <w:r w:rsidRPr="00F506BB">
        <w:rPr>
          <w:b/>
          <w:bCs/>
          <w:iCs/>
        </w:rPr>
        <w:t xml:space="preserve">W tym roku otrzymał je nowy laminat </w:t>
      </w:r>
      <w:proofErr w:type="spellStart"/>
      <w:r w:rsidRPr="00F506BB">
        <w:rPr>
          <w:b/>
          <w:bCs/>
          <w:iCs/>
        </w:rPr>
        <w:t>Duropal</w:t>
      </w:r>
      <w:proofErr w:type="spellEnd"/>
      <w:r w:rsidRPr="00F506BB">
        <w:rPr>
          <w:b/>
          <w:bCs/>
          <w:iCs/>
        </w:rPr>
        <w:t xml:space="preserve"> </w:t>
      </w:r>
      <w:proofErr w:type="spellStart"/>
      <w:r w:rsidRPr="00F506BB">
        <w:rPr>
          <w:b/>
          <w:bCs/>
          <w:iCs/>
        </w:rPr>
        <w:t>XTreme</w:t>
      </w:r>
      <w:proofErr w:type="spellEnd"/>
      <w:r w:rsidRPr="00F506BB">
        <w:rPr>
          <w:b/>
          <w:bCs/>
          <w:iCs/>
        </w:rPr>
        <w:t xml:space="preserve"> plus firmy</w:t>
      </w:r>
      <w:r w:rsidR="00791D7C" w:rsidRPr="00F506BB">
        <w:rPr>
          <w:b/>
          <w:bCs/>
          <w:iCs/>
        </w:rPr>
        <w:t xml:space="preserve"> </w:t>
      </w:r>
      <w:r w:rsidRPr="00F506BB">
        <w:rPr>
          <w:b/>
          <w:bCs/>
          <w:iCs/>
        </w:rPr>
        <w:t>Pfleiderer.</w:t>
      </w:r>
    </w:p>
    <w:p w14:paraId="64D1E726" w14:textId="77777777" w:rsidR="003E6185" w:rsidRPr="003E6185" w:rsidRDefault="003E6185" w:rsidP="003E6185">
      <w:pPr>
        <w:spacing w:line="360" w:lineRule="auto"/>
        <w:jc w:val="both"/>
        <w:rPr>
          <w:b/>
          <w:szCs w:val="22"/>
        </w:rPr>
      </w:pPr>
    </w:p>
    <w:p w14:paraId="639D7AC3" w14:textId="77777777" w:rsidR="003E6185" w:rsidRPr="003E6185" w:rsidRDefault="00C13DD0" w:rsidP="004A3810">
      <w:pPr>
        <w:pStyle w:val="HTML-wstpniesformatowany"/>
        <w:spacing w:line="360" w:lineRule="auto"/>
        <w:jc w:val="both"/>
        <w:rPr>
          <w:rFonts w:ascii="Arial" w:hAnsi="Arial" w:cs="Arial"/>
          <w:b/>
          <w:sz w:val="22"/>
          <w:szCs w:val="22"/>
        </w:rPr>
      </w:pPr>
      <w:r>
        <w:rPr>
          <w:rFonts w:ascii="Arial" w:hAnsi="Arial"/>
          <w:b/>
          <w:sz w:val="22"/>
          <w:szCs w:val="22"/>
        </w:rPr>
        <w:t>Duropal XTreme plus zachwycił</w:t>
      </w:r>
      <w:r w:rsidR="003E6185">
        <w:rPr>
          <w:rFonts w:ascii="Arial" w:hAnsi="Arial"/>
          <w:b/>
          <w:sz w:val="22"/>
          <w:szCs w:val="22"/>
        </w:rPr>
        <w:t xml:space="preserve"> jury</w:t>
      </w:r>
      <w:r>
        <w:rPr>
          <w:rFonts w:ascii="Arial" w:hAnsi="Arial"/>
          <w:b/>
          <w:sz w:val="22"/>
          <w:szCs w:val="22"/>
        </w:rPr>
        <w:t xml:space="preserve"> </w:t>
      </w:r>
    </w:p>
    <w:p w14:paraId="2B7B8280" w14:textId="77777777" w:rsidR="003E6185" w:rsidRPr="004A3810" w:rsidRDefault="003E6185" w:rsidP="004A3810">
      <w:pPr>
        <w:pStyle w:val="HTML-wstpniesformatowany"/>
        <w:spacing w:line="360" w:lineRule="auto"/>
        <w:jc w:val="both"/>
        <w:rPr>
          <w:rFonts w:ascii="Arial" w:hAnsi="Arial" w:cs="Arial"/>
          <w:sz w:val="22"/>
          <w:szCs w:val="22"/>
        </w:rPr>
      </w:pPr>
      <w:r>
        <w:rPr>
          <w:rFonts w:ascii="Arial" w:hAnsi="Arial"/>
          <w:sz w:val="22"/>
          <w:szCs w:val="22"/>
        </w:rPr>
        <w:t xml:space="preserve">„Powierzchnie mebli i zabudowy wnętrz </w:t>
      </w:r>
      <w:r w:rsidR="00663CD6">
        <w:rPr>
          <w:rFonts w:ascii="Arial" w:hAnsi="Arial"/>
          <w:sz w:val="22"/>
          <w:szCs w:val="22"/>
        </w:rPr>
        <w:t>to rzeczy intensywnie użytkowane</w:t>
      </w:r>
      <w:r>
        <w:rPr>
          <w:rFonts w:ascii="Arial" w:hAnsi="Arial"/>
          <w:sz w:val="22"/>
          <w:szCs w:val="22"/>
        </w:rPr>
        <w:t xml:space="preserve">. </w:t>
      </w:r>
      <w:r w:rsidR="0013224B">
        <w:rPr>
          <w:rFonts w:ascii="Arial" w:hAnsi="Arial"/>
          <w:sz w:val="22"/>
          <w:szCs w:val="22"/>
        </w:rPr>
        <w:t>Dotyczy to</w:t>
      </w:r>
      <w:r>
        <w:rPr>
          <w:rFonts w:ascii="Arial" w:hAnsi="Arial"/>
          <w:sz w:val="22"/>
          <w:szCs w:val="22"/>
        </w:rPr>
        <w:t xml:space="preserve"> szczególnie</w:t>
      </w:r>
      <w:r w:rsidR="0013224B">
        <w:rPr>
          <w:rFonts w:ascii="Arial" w:hAnsi="Arial"/>
          <w:sz w:val="22"/>
          <w:szCs w:val="22"/>
        </w:rPr>
        <w:t xml:space="preserve"> </w:t>
      </w:r>
      <w:r>
        <w:rPr>
          <w:rFonts w:ascii="Arial" w:hAnsi="Arial"/>
          <w:sz w:val="22"/>
          <w:szCs w:val="22"/>
        </w:rPr>
        <w:t>kuchni, gdzie</w:t>
      </w:r>
      <w:r w:rsidR="00663CD6">
        <w:rPr>
          <w:rFonts w:ascii="Arial" w:hAnsi="Arial"/>
          <w:sz w:val="22"/>
          <w:szCs w:val="22"/>
        </w:rPr>
        <w:t xml:space="preserve"> meble nara</w:t>
      </w:r>
      <w:r w:rsidR="001C6E1E">
        <w:rPr>
          <w:rFonts w:ascii="Arial" w:hAnsi="Arial"/>
          <w:sz w:val="22"/>
          <w:szCs w:val="22"/>
        </w:rPr>
        <w:t>żone są na uderzenia, wysoką temperaturę i zabrudzenia</w:t>
      </w:r>
      <w:r>
        <w:rPr>
          <w:rFonts w:ascii="Arial" w:hAnsi="Arial"/>
          <w:sz w:val="22"/>
          <w:szCs w:val="22"/>
        </w:rPr>
        <w:t xml:space="preserve">”— mówi Christian </w:t>
      </w:r>
      <w:proofErr w:type="spellStart"/>
      <w:r>
        <w:rPr>
          <w:rFonts w:ascii="Arial" w:hAnsi="Arial"/>
          <w:sz w:val="22"/>
          <w:szCs w:val="22"/>
        </w:rPr>
        <w:t>Stiefermann</w:t>
      </w:r>
      <w:proofErr w:type="spellEnd"/>
      <w:r>
        <w:rPr>
          <w:rFonts w:ascii="Arial" w:hAnsi="Arial"/>
          <w:sz w:val="22"/>
          <w:szCs w:val="22"/>
        </w:rPr>
        <w:t>, kierownik zarządzania produktem w dziale laminatów HPL i elementów</w:t>
      </w:r>
      <w:r w:rsidR="002352F3">
        <w:rPr>
          <w:rFonts w:ascii="Arial" w:hAnsi="Arial"/>
          <w:sz w:val="22"/>
          <w:szCs w:val="22"/>
        </w:rPr>
        <w:t xml:space="preserve"> Pfleiderer</w:t>
      </w:r>
      <w:r w:rsidR="00235B0A">
        <w:rPr>
          <w:rFonts w:ascii="Arial" w:hAnsi="Arial"/>
          <w:sz w:val="22"/>
          <w:szCs w:val="22"/>
        </w:rPr>
        <w:t xml:space="preserve"> i dodaje:</w:t>
      </w:r>
      <w:r>
        <w:rPr>
          <w:rFonts w:ascii="Arial" w:hAnsi="Arial"/>
          <w:sz w:val="22"/>
          <w:szCs w:val="22"/>
        </w:rPr>
        <w:t xml:space="preserve"> „</w:t>
      </w:r>
      <w:r w:rsidR="00C13DD0">
        <w:rPr>
          <w:rFonts w:ascii="Arial" w:hAnsi="Arial"/>
          <w:sz w:val="22"/>
          <w:szCs w:val="22"/>
        </w:rPr>
        <w:t>Tak lubiane przez klientów</w:t>
      </w:r>
      <w:r>
        <w:rPr>
          <w:rFonts w:ascii="Arial" w:hAnsi="Arial"/>
          <w:sz w:val="22"/>
          <w:szCs w:val="22"/>
        </w:rPr>
        <w:t xml:space="preserve"> matowe </w:t>
      </w:r>
      <w:r w:rsidR="00C13DD0">
        <w:rPr>
          <w:rFonts w:ascii="Arial" w:hAnsi="Arial"/>
          <w:sz w:val="22"/>
          <w:szCs w:val="22"/>
        </w:rPr>
        <w:t>powierzchnie</w:t>
      </w:r>
      <w:r>
        <w:rPr>
          <w:rFonts w:ascii="Arial" w:hAnsi="Arial"/>
          <w:sz w:val="22"/>
          <w:szCs w:val="22"/>
        </w:rPr>
        <w:t xml:space="preserve"> były </w:t>
      </w:r>
      <w:r w:rsidR="00C13DD0">
        <w:rPr>
          <w:rFonts w:ascii="Arial" w:hAnsi="Arial"/>
          <w:sz w:val="22"/>
          <w:szCs w:val="22"/>
        </w:rPr>
        <w:t>do tej pory niepraktyczne</w:t>
      </w:r>
      <w:r>
        <w:rPr>
          <w:rFonts w:ascii="Arial" w:hAnsi="Arial"/>
          <w:sz w:val="22"/>
          <w:szCs w:val="22"/>
        </w:rPr>
        <w:t xml:space="preserve"> </w:t>
      </w:r>
      <w:r w:rsidR="00C13DD0">
        <w:rPr>
          <w:rFonts w:ascii="Arial" w:hAnsi="Arial"/>
          <w:sz w:val="22"/>
          <w:szCs w:val="22"/>
        </w:rPr>
        <w:t xml:space="preserve">ze względu na </w:t>
      </w:r>
      <w:r w:rsidR="00235B0A">
        <w:rPr>
          <w:rFonts w:ascii="Arial" w:hAnsi="Arial"/>
          <w:sz w:val="22"/>
          <w:szCs w:val="22"/>
        </w:rPr>
        <w:t xml:space="preserve">dużą </w:t>
      </w:r>
      <w:r w:rsidR="00C13DD0">
        <w:rPr>
          <w:rFonts w:ascii="Arial" w:hAnsi="Arial"/>
          <w:sz w:val="22"/>
          <w:szCs w:val="22"/>
        </w:rPr>
        <w:t>widoczność odcisków</w:t>
      </w:r>
      <w:r>
        <w:rPr>
          <w:rFonts w:ascii="Arial" w:hAnsi="Arial"/>
          <w:sz w:val="22"/>
          <w:szCs w:val="22"/>
        </w:rPr>
        <w:t xml:space="preserve"> pal</w:t>
      </w:r>
      <w:r w:rsidR="00C13DD0">
        <w:rPr>
          <w:rFonts w:ascii="Arial" w:hAnsi="Arial"/>
          <w:sz w:val="22"/>
          <w:szCs w:val="22"/>
        </w:rPr>
        <w:t>ców i </w:t>
      </w:r>
      <w:r w:rsidR="00066B36">
        <w:rPr>
          <w:rFonts w:ascii="Arial" w:hAnsi="Arial"/>
          <w:sz w:val="22"/>
          <w:szCs w:val="22"/>
        </w:rPr>
        <w:t>zabrudzeń.</w:t>
      </w:r>
      <w:r>
        <w:rPr>
          <w:rFonts w:ascii="Arial" w:hAnsi="Arial"/>
          <w:sz w:val="22"/>
          <w:szCs w:val="22"/>
        </w:rPr>
        <w:t xml:space="preserve"> Rozwiązaniem </w:t>
      </w:r>
      <w:r w:rsidR="00066B36">
        <w:rPr>
          <w:rFonts w:ascii="Arial" w:hAnsi="Arial"/>
          <w:sz w:val="22"/>
          <w:szCs w:val="22"/>
        </w:rPr>
        <w:t xml:space="preserve">tego problemu jest niezwykle </w:t>
      </w:r>
      <w:r>
        <w:rPr>
          <w:rFonts w:ascii="Arial" w:hAnsi="Arial"/>
          <w:sz w:val="22"/>
          <w:szCs w:val="22"/>
        </w:rPr>
        <w:t xml:space="preserve">szlachetny, a zarazem </w:t>
      </w:r>
      <w:r w:rsidR="00066B36">
        <w:rPr>
          <w:rFonts w:ascii="Arial" w:hAnsi="Arial"/>
          <w:sz w:val="22"/>
          <w:szCs w:val="22"/>
        </w:rPr>
        <w:t>trwały</w:t>
      </w:r>
      <w:r>
        <w:rPr>
          <w:rFonts w:ascii="Arial" w:hAnsi="Arial"/>
          <w:sz w:val="22"/>
          <w:szCs w:val="22"/>
        </w:rPr>
        <w:t xml:space="preserve"> laminat </w:t>
      </w:r>
      <w:proofErr w:type="spellStart"/>
      <w:r>
        <w:rPr>
          <w:rFonts w:ascii="Arial" w:hAnsi="Arial"/>
          <w:sz w:val="22"/>
          <w:szCs w:val="22"/>
        </w:rPr>
        <w:t>XTreme</w:t>
      </w:r>
      <w:proofErr w:type="spellEnd"/>
      <w:r w:rsidR="00066B36">
        <w:rPr>
          <w:rFonts w:ascii="Arial" w:hAnsi="Arial"/>
          <w:sz w:val="22"/>
          <w:szCs w:val="22"/>
        </w:rPr>
        <w:t xml:space="preserve"> plus</w:t>
      </w:r>
      <w:r>
        <w:rPr>
          <w:rFonts w:ascii="Arial" w:hAnsi="Arial"/>
          <w:sz w:val="22"/>
          <w:szCs w:val="22"/>
        </w:rPr>
        <w:t xml:space="preserve">. Odciski palców </w:t>
      </w:r>
      <w:r w:rsidR="00066B36">
        <w:rPr>
          <w:rFonts w:ascii="Arial" w:hAnsi="Arial"/>
          <w:sz w:val="22"/>
          <w:szCs w:val="22"/>
        </w:rPr>
        <w:t>nie są widoczne</w:t>
      </w:r>
      <w:r>
        <w:rPr>
          <w:rFonts w:ascii="Arial" w:hAnsi="Arial"/>
          <w:sz w:val="22"/>
          <w:szCs w:val="22"/>
        </w:rPr>
        <w:t>, a tłuste plamy łatwo dają się z niego usu</w:t>
      </w:r>
      <w:r w:rsidR="00235B0A">
        <w:rPr>
          <w:rFonts w:ascii="Arial" w:hAnsi="Arial"/>
          <w:sz w:val="22"/>
          <w:szCs w:val="22"/>
        </w:rPr>
        <w:t>ną</w:t>
      </w:r>
      <w:r>
        <w:rPr>
          <w:rFonts w:ascii="Arial" w:hAnsi="Arial"/>
          <w:sz w:val="22"/>
          <w:szCs w:val="22"/>
        </w:rPr>
        <w:t>ć”.</w:t>
      </w:r>
    </w:p>
    <w:p w14:paraId="3C4A4569" w14:textId="77777777" w:rsidR="003E6185" w:rsidRPr="003E6185" w:rsidRDefault="003E6185" w:rsidP="003E6185">
      <w:pPr>
        <w:spacing w:line="360" w:lineRule="auto"/>
        <w:jc w:val="both"/>
        <w:rPr>
          <w:b/>
          <w:szCs w:val="22"/>
        </w:rPr>
      </w:pPr>
    </w:p>
    <w:p w14:paraId="0855AFFB" w14:textId="77777777" w:rsidR="003E6185" w:rsidRPr="004A3810" w:rsidRDefault="003E6185" w:rsidP="003E6185">
      <w:pPr>
        <w:spacing w:line="360" w:lineRule="auto"/>
        <w:jc w:val="both"/>
        <w:rPr>
          <w:szCs w:val="22"/>
        </w:rPr>
      </w:pPr>
      <w:r>
        <w:t xml:space="preserve">Kolejną zaletą </w:t>
      </w:r>
      <w:proofErr w:type="spellStart"/>
      <w:r>
        <w:t>XTreme</w:t>
      </w:r>
      <w:proofErr w:type="spellEnd"/>
      <w:r>
        <w:t xml:space="preserve"> plus jest wysoka wytrzymałość na ścieranie i zarysowani</w:t>
      </w:r>
      <w:r w:rsidR="00485CA6">
        <w:t>a</w:t>
      </w:r>
      <w:r w:rsidR="00CD12E4">
        <w:t>. Świetnie sprawdza się w zastosowaniach pionowych, jak również w bardzo wymagających zastosowaniach poziomych.</w:t>
      </w:r>
      <w:r>
        <w:t xml:space="preserve"> </w:t>
      </w:r>
      <w:r w:rsidR="003E7B39">
        <w:t xml:space="preserve">Głęboko </w:t>
      </w:r>
      <w:r>
        <w:t xml:space="preserve">matowa, </w:t>
      </w:r>
      <w:r w:rsidR="003E7B39">
        <w:t xml:space="preserve">aksamitna </w:t>
      </w:r>
      <w:r>
        <w:t>struktura nadaje laminatowi ciepły, miękki</w:t>
      </w:r>
      <w:r w:rsidR="00DB4C4B">
        <w:t xml:space="preserve"> i </w:t>
      </w:r>
      <w:r>
        <w:t xml:space="preserve">jedwabisty wygląd. „Oprócz właściwości użytkowych </w:t>
      </w:r>
      <w:r w:rsidR="00235B0A">
        <w:t>k</w:t>
      </w:r>
      <w:r w:rsidR="004C254D">
        <w:t xml:space="preserve">lient otrzymuje produkt </w:t>
      </w:r>
      <w:r w:rsidR="00CD12E4">
        <w:t xml:space="preserve">o </w:t>
      </w:r>
      <w:r w:rsidR="003E7B39">
        <w:t>niezwykłej</w:t>
      </w:r>
      <w:r w:rsidR="00CD12E4">
        <w:t xml:space="preserve"> </w:t>
      </w:r>
      <w:r>
        <w:t>głębi</w:t>
      </w:r>
      <w:r w:rsidR="004C254D">
        <w:t xml:space="preserve"> </w:t>
      </w:r>
      <w:r>
        <w:t>kolorów” — mówi Stiefermann.</w:t>
      </w:r>
    </w:p>
    <w:p w14:paraId="5A4CD3B3" w14:textId="77777777" w:rsidR="003E6185" w:rsidRPr="004A3810" w:rsidRDefault="003E6185" w:rsidP="003E6185">
      <w:pPr>
        <w:spacing w:line="360" w:lineRule="auto"/>
        <w:jc w:val="both"/>
        <w:rPr>
          <w:szCs w:val="22"/>
        </w:rPr>
      </w:pPr>
      <w:r>
        <w:t xml:space="preserve"> </w:t>
      </w:r>
    </w:p>
    <w:p w14:paraId="5062579D" w14:textId="77777777" w:rsidR="003E6185" w:rsidRDefault="003E6185" w:rsidP="003E6185">
      <w:pPr>
        <w:spacing w:line="360" w:lineRule="auto"/>
        <w:jc w:val="both"/>
      </w:pPr>
      <w:r>
        <w:t xml:space="preserve">Laminat </w:t>
      </w:r>
      <w:proofErr w:type="spellStart"/>
      <w:r>
        <w:t>Duropal</w:t>
      </w:r>
      <w:proofErr w:type="spellEnd"/>
      <w:r>
        <w:t xml:space="preserve"> </w:t>
      </w:r>
      <w:proofErr w:type="spellStart"/>
      <w:r>
        <w:t>XTreme</w:t>
      </w:r>
      <w:proofErr w:type="spellEnd"/>
      <w:r>
        <w:t xml:space="preserve"> plus </w:t>
      </w:r>
      <w:r w:rsidR="004C254D">
        <w:t xml:space="preserve">wyróżnia </w:t>
      </w:r>
      <w:r w:rsidR="003E7B39">
        <w:t>się wyjątkową</w:t>
      </w:r>
      <w:r>
        <w:t> łatwością pielęgnacji</w:t>
      </w:r>
      <w:r w:rsidR="00CE4DF0">
        <w:t xml:space="preserve">, a więc utrzymanie go w czystości nie wymaga dużych nakładów czasu. </w:t>
      </w:r>
      <w:r w:rsidR="005653C2">
        <w:t xml:space="preserve">Poza tym </w:t>
      </w:r>
      <w:r w:rsidR="00F336A6">
        <w:t>p</w:t>
      </w:r>
      <w:r w:rsidR="004C254D">
        <w:t>rodukt z</w:t>
      </w:r>
      <w:r>
        <w:t>achęca wręcz, aby go dot</w:t>
      </w:r>
      <w:r w:rsidR="0058603A">
        <w:t>knąć</w:t>
      </w:r>
      <w:r w:rsidR="00553A21">
        <w:t>, ponieważ nie ma obawy, że pozostaną na nim odciski palców i tłuste plamy.</w:t>
      </w:r>
      <w:r>
        <w:t xml:space="preserve"> Wysokogatunkowy laminat spełnia wszystkie wymagania odnośnie wytrzymałości na ścieranie, uderzenia i zarysowani</w:t>
      </w:r>
      <w:r w:rsidR="00553A21">
        <w:t>a</w:t>
      </w:r>
      <w:r>
        <w:t>,</w:t>
      </w:r>
      <w:r w:rsidR="00553A21">
        <w:t xml:space="preserve"> dlatego</w:t>
      </w:r>
      <w:r>
        <w:t xml:space="preserve"> znakomicie sprawdz</w:t>
      </w:r>
      <w:r w:rsidR="00553A21">
        <w:t>a</w:t>
      </w:r>
      <w:r>
        <w:t xml:space="preserve"> się w poddawanych wysokim obciążeniom zastosowaniach pionowych i poziomych </w:t>
      </w:r>
      <w:r w:rsidR="0050025D">
        <w:t xml:space="preserve">w </w:t>
      </w:r>
      <w:r w:rsidR="004C254D">
        <w:t xml:space="preserve">obiektach </w:t>
      </w:r>
      <w:r w:rsidR="003E7B39">
        <w:t>intensywnie użytkowanych</w:t>
      </w:r>
      <w:r w:rsidR="004C254D">
        <w:t>.</w:t>
      </w:r>
      <w:r w:rsidR="0050025D">
        <w:t xml:space="preserve"> </w:t>
      </w:r>
      <w:r>
        <w:t xml:space="preserve">Stanowi </w:t>
      </w:r>
      <w:r w:rsidR="004C254D">
        <w:t xml:space="preserve">on </w:t>
      </w:r>
      <w:r>
        <w:t>atrakcyjne wykończenie powierzchni</w:t>
      </w:r>
      <w:r w:rsidR="0050025D">
        <w:t xml:space="preserve"> </w:t>
      </w:r>
      <w:r w:rsidR="004C254D">
        <w:t>mebli</w:t>
      </w:r>
      <w:r>
        <w:t xml:space="preserve"> i elementów wystroju wnętrza o wysokich walorach użytkowych i estetycznych w </w:t>
      </w:r>
      <w:r w:rsidRPr="0050025D">
        <w:t xml:space="preserve">obiektach mieszkalnych i komercyjnych. </w:t>
      </w:r>
      <w:r w:rsidR="000F5014">
        <w:t xml:space="preserve">Produkt </w:t>
      </w:r>
      <w:r w:rsidR="003E7B39">
        <w:t>posiada certy</w:t>
      </w:r>
      <w:r w:rsidR="00CD12E4">
        <w:t>fikaty</w:t>
      </w:r>
      <w:r w:rsidR="003E7B39">
        <w:t xml:space="preserve"> </w:t>
      </w:r>
      <w:r w:rsidR="00CD12E4">
        <w:t>dopuszczające</w:t>
      </w:r>
      <w:r w:rsidR="002049D5">
        <w:t xml:space="preserve"> go do</w:t>
      </w:r>
      <w:r>
        <w:t xml:space="preserve"> kontaktu </w:t>
      </w:r>
      <w:r>
        <w:lastRenderedPageBreak/>
        <w:t xml:space="preserve">z żywnością. </w:t>
      </w:r>
      <w:r w:rsidR="0050025D" w:rsidRPr="0050025D">
        <w:t xml:space="preserve">Laminat </w:t>
      </w:r>
      <w:r w:rsidRPr="0050025D">
        <w:t xml:space="preserve">XTreme plus </w:t>
      </w:r>
      <w:r w:rsidR="0050025D">
        <w:t xml:space="preserve">jest </w:t>
      </w:r>
      <w:r w:rsidRPr="0050025D">
        <w:t xml:space="preserve">odporny </w:t>
      </w:r>
      <w:r>
        <w:t xml:space="preserve">na działanie domowych środków czyszczących i dezynfekcyjnych, </w:t>
      </w:r>
      <w:r w:rsidR="00782CD4">
        <w:t xml:space="preserve">co bardzo ułatwia </w:t>
      </w:r>
      <w:r>
        <w:t>usuwanie codziennych zabrudzeń.</w:t>
      </w:r>
    </w:p>
    <w:p w14:paraId="67C7F6DA" w14:textId="77777777" w:rsidR="003E6185" w:rsidRPr="003E6185" w:rsidRDefault="003E6185" w:rsidP="003E6185">
      <w:pPr>
        <w:spacing w:line="360" w:lineRule="auto"/>
        <w:jc w:val="both"/>
        <w:rPr>
          <w:b/>
          <w:szCs w:val="22"/>
        </w:rPr>
      </w:pPr>
    </w:p>
    <w:p w14:paraId="7D55FAB5" w14:textId="77777777" w:rsidR="003E6185" w:rsidRPr="003E6185" w:rsidRDefault="003E6185" w:rsidP="003E6185">
      <w:pPr>
        <w:spacing w:line="360" w:lineRule="auto"/>
        <w:jc w:val="both"/>
        <w:rPr>
          <w:b/>
          <w:szCs w:val="22"/>
        </w:rPr>
      </w:pPr>
    </w:p>
    <w:p w14:paraId="667FF913" w14:textId="77777777" w:rsidR="003E6185" w:rsidRPr="004A3810" w:rsidRDefault="003E7B39" w:rsidP="003E6185">
      <w:pPr>
        <w:spacing w:line="360" w:lineRule="auto"/>
        <w:jc w:val="both"/>
        <w:rPr>
          <w:b/>
          <w:szCs w:val="22"/>
        </w:rPr>
      </w:pPr>
      <w:r>
        <w:rPr>
          <w:b/>
          <w:szCs w:val="22"/>
        </w:rPr>
        <w:t>Wysoka j</w:t>
      </w:r>
      <w:r w:rsidR="003E6185">
        <w:rPr>
          <w:b/>
          <w:szCs w:val="22"/>
        </w:rPr>
        <w:t>akość wzornictwa łączy wyróżnione produkty</w:t>
      </w:r>
    </w:p>
    <w:p w14:paraId="5683298A" w14:textId="77777777" w:rsidR="003E6185" w:rsidRPr="004A3810" w:rsidRDefault="003E6185" w:rsidP="003E6185">
      <w:pPr>
        <w:spacing w:line="360" w:lineRule="auto"/>
        <w:jc w:val="both"/>
        <w:rPr>
          <w:szCs w:val="22"/>
        </w:rPr>
      </w:pPr>
      <w:r>
        <w:t xml:space="preserve">„Serdecznie </w:t>
      </w:r>
      <w:r w:rsidR="000F5014">
        <w:t xml:space="preserve">gratuluję </w:t>
      </w:r>
      <w:r>
        <w:t xml:space="preserve">laureatom wspaniałego sukcesu. To, że Państwa produkty spełniły kryteria surowej oceny jury, dowodzi </w:t>
      </w:r>
      <w:r w:rsidR="000F5014">
        <w:t>doskonałej</w:t>
      </w:r>
      <w:r>
        <w:t xml:space="preserve"> jakości </w:t>
      </w:r>
      <w:r w:rsidR="000F5014">
        <w:t xml:space="preserve">ich </w:t>
      </w:r>
      <w:r>
        <w:t>wzornictwa. Zwycięzcy pokazują nam</w:t>
      </w:r>
      <w:r w:rsidRPr="0050025D">
        <w:t xml:space="preserve">, </w:t>
      </w:r>
      <w:r w:rsidR="000F5014" w:rsidRPr="0050025D">
        <w:t>jak rozwija się design</w:t>
      </w:r>
      <w:r w:rsidRPr="0050025D">
        <w:t xml:space="preserve"> i wytyczają kierunk</w:t>
      </w:r>
      <w:r w:rsidR="000F5014" w:rsidRPr="0050025D">
        <w:t>i</w:t>
      </w:r>
      <w:r w:rsidRPr="0050025D">
        <w:t xml:space="preserve"> </w:t>
      </w:r>
      <w:r w:rsidR="0050025D" w:rsidRPr="0050025D">
        <w:t xml:space="preserve">jego </w:t>
      </w:r>
      <w:r w:rsidRPr="0050025D">
        <w:t xml:space="preserve">dalszego rozwoju” </w:t>
      </w:r>
      <w:r>
        <w:t xml:space="preserve">— mówi prof. dr Peter </w:t>
      </w:r>
      <w:proofErr w:type="spellStart"/>
      <w:r>
        <w:t>Zec</w:t>
      </w:r>
      <w:proofErr w:type="spellEnd"/>
      <w:r>
        <w:t xml:space="preserve">, inicjator i dyrektor generalny Red Dot. </w:t>
      </w:r>
    </w:p>
    <w:p w14:paraId="00DD7298" w14:textId="77777777" w:rsidR="003E6185" w:rsidRPr="004A3810" w:rsidRDefault="003E6185" w:rsidP="003E6185">
      <w:pPr>
        <w:spacing w:line="360" w:lineRule="auto"/>
        <w:jc w:val="both"/>
        <w:rPr>
          <w:szCs w:val="22"/>
        </w:rPr>
      </w:pPr>
    </w:p>
    <w:p w14:paraId="4A81F46E" w14:textId="77777777" w:rsidR="003E6185" w:rsidRPr="004A3810" w:rsidRDefault="003E6185" w:rsidP="003E6185">
      <w:pPr>
        <w:spacing w:line="360" w:lineRule="auto"/>
        <w:jc w:val="both"/>
        <w:rPr>
          <w:b/>
          <w:szCs w:val="22"/>
        </w:rPr>
      </w:pPr>
      <w:r>
        <w:rPr>
          <w:b/>
          <w:szCs w:val="22"/>
        </w:rPr>
        <w:t>Doświadczenie</w:t>
      </w:r>
      <w:r w:rsidR="00AB7A8F">
        <w:rPr>
          <w:b/>
          <w:szCs w:val="22"/>
        </w:rPr>
        <w:t xml:space="preserve"> i wiedza prowadzą do sukcesu</w:t>
      </w:r>
    </w:p>
    <w:p w14:paraId="768AF72D" w14:textId="77777777" w:rsidR="003E6185" w:rsidRPr="004A3810" w:rsidRDefault="003E6185" w:rsidP="003E6185">
      <w:pPr>
        <w:spacing w:line="360" w:lineRule="auto"/>
        <w:jc w:val="both"/>
        <w:rPr>
          <w:szCs w:val="22"/>
        </w:rPr>
      </w:pPr>
      <w:r>
        <w:t>Red Dot Award: Product Design to jeden z największych na świecie konkursów wzornictwa. W 2019 r</w:t>
      </w:r>
      <w:r w:rsidR="0084411A">
        <w:t>oku</w:t>
      </w:r>
      <w:r>
        <w:t xml:space="preserve"> projektanci i producenci</w:t>
      </w:r>
      <w:r w:rsidR="0050025D">
        <w:t xml:space="preserve"> </w:t>
      </w:r>
      <w:r>
        <w:t xml:space="preserve">z 55 krajów zgłosili do niego ponad 5500 produktów. Międzynarodowe jury, składające się z doświadczonych ekspertów z różnych branż, zbiera się już od ponad 60 lat, aby </w:t>
      </w:r>
      <w:r w:rsidR="000F5014">
        <w:t>wyb</w:t>
      </w:r>
      <w:r w:rsidR="00746F31">
        <w:t>ie</w:t>
      </w:r>
      <w:r w:rsidR="000F5014">
        <w:t xml:space="preserve">rać </w:t>
      </w:r>
      <w:r>
        <w:t>najlepsze projekty. W trakcie wielodniow</w:t>
      </w:r>
      <w:r w:rsidR="0084411A">
        <w:t xml:space="preserve">ych obrad </w:t>
      </w:r>
      <w:r w:rsidR="00746F31">
        <w:t xml:space="preserve">jurorzy </w:t>
      </w:r>
      <w:r w:rsidR="000F5014">
        <w:t xml:space="preserve">testują </w:t>
      </w:r>
      <w:r>
        <w:t>produkty, dyskutują o nich i wydają rzeteln</w:t>
      </w:r>
      <w:r w:rsidR="000F5014">
        <w:t>ą decyzję.</w:t>
      </w:r>
      <w:r w:rsidR="0023640A">
        <w:t xml:space="preserve"> </w:t>
      </w:r>
      <w:r w:rsidR="0084411A">
        <w:t>Podczas oceny - z</w:t>
      </w:r>
      <w:r>
        <w:t xml:space="preserve">godnie z mottem „In </w:t>
      </w:r>
      <w:proofErr w:type="spellStart"/>
      <w:r>
        <w:t>search</w:t>
      </w:r>
      <w:proofErr w:type="spellEnd"/>
      <w:r>
        <w:t xml:space="preserve"> of </w:t>
      </w:r>
      <w:proofErr w:type="spellStart"/>
      <w:r>
        <w:t>good</w:t>
      </w:r>
      <w:proofErr w:type="spellEnd"/>
      <w:r>
        <w:t xml:space="preserve"> design and </w:t>
      </w:r>
      <w:proofErr w:type="spellStart"/>
      <w:r>
        <w:t>innovation</w:t>
      </w:r>
      <w:proofErr w:type="spellEnd"/>
      <w:r>
        <w:t xml:space="preserve">” </w:t>
      </w:r>
      <w:r w:rsidR="0084411A">
        <w:t xml:space="preserve">– </w:t>
      </w:r>
      <w:r>
        <w:t>kładą nacisk na takie kryteria</w:t>
      </w:r>
      <w:r w:rsidR="00607A2C">
        <w:t>,</w:t>
      </w:r>
      <w:r w:rsidR="0023640A">
        <w:t xml:space="preserve"> </w:t>
      </w:r>
      <w:r>
        <w:t>jak stopień innowacyjności, funkcjonalność, jakość formalna, trwałość i właściwości ergonomiczne.</w:t>
      </w:r>
    </w:p>
    <w:p w14:paraId="4C396F22" w14:textId="77777777" w:rsidR="003E6185" w:rsidRPr="004A3810" w:rsidRDefault="003E6185" w:rsidP="003E6185">
      <w:pPr>
        <w:spacing w:line="360" w:lineRule="auto"/>
        <w:jc w:val="both"/>
        <w:rPr>
          <w:szCs w:val="22"/>
        </w:rPr>
      </w:pPr>
    </w:p>
    <w:p w14:paraId="526959DF" w14:textId="77777777" w:rsidR="003E6185" w:rsidRPr="004A3810" w:rsidRDefault="003E6185" w:rsidP="003E6185">
      <w:pPr>
        <w:spacing w:line="360" w:lineRule="auto"/>
        <w:jc w:val="both"/>
        <w:rPr>
          <w:szCs w:val="22"/>
        </w:rPr>
      </w:pPr>
    </w:p>
    <w:p w14:paraId="2EA996C8" w14:textId="77777777" w:rsidR="003E6185" w:rsidRPr="004A3810" w:rsidRDefault="00AB3C25" w:rsidP="003E6185">
      <w:pPr>
        <w:spacing w:line="360" w:lineRule="auto"/>
        <w:jc w:val="both"/>
        <w:rPr>
          <w:b/>
          <w:szCs w:val="22"/>
        </w:rPr>
      </w:pPr>
      <w:r>
        <w:rPr>
          <w:b/>
          <w:szCs w:val="22"/>
        </w:rPr>
        <w:t>Uroczyste wręczenie nagród</w:t>
      </w:r>
    </w:p>
    <w:p w14:paraId="3B0A372C" w14:textId="77777777" w:rsidR="003E6185" w:rsidRPr="004A3810" w:rsidRDefault="003E6185" w:rsidP="003E6185">
      <w:pPr>
        <w:spacing w:line="360" w:lineRule="auto"/>
        <w:jc w:val="both"/>
        <w:rPr>
          <w:szCs w:val="22"/>
        </w:rPr>
      </w:pPr>
      <w:r>
        <w:t>Uroczyste wręczenie nagród 8 lipca 2019 r. było dla firmy Pfleiderer okazją</w:t>
      </w:r>
      <w:r w:rsidR="00791D7C">
        <w:t xml:space="preserve"> </w:t>
      </w:r>
      <w:r>
        <w:t xml:space="preserve">do świętowania sukcesu produktu </w:t>
      </w:r>
      <w:proofErr w:type="spellStart"/>
      <w:r>
        <w:t>Duropal</w:t>
      </w:r>
      <w:proofErr w:type="spellEnd"/>
      <w:r>
        <w:t xml:space="preserve"> </w:t>
      </w:r>
      <w:proofErr w:type="spellStart"/>
      <w:r>
        <w:t>XTreme</w:t>
      </w:r>
      <w:proofErr w:type="spellEnd"/>
      <w:r>
        <w:t xml:space="preserve"> plus. Międzynarodowa scena designu spotkała się na </w:t>
      </w:r>
      <w:r w:rsidR="00746F31">
        <w:t xml:space="preserve">gali </w:t>
      </w:r>
      <w:r>
        <w:t xml:space="preserve">Red </w:t>
      </w:r>
      <w:proofErr w:type="spellStart"/>
      <w:r>
        <w:t>Dot</w:t>
      </w:r>
      <w:proofErr w:type="spellEnd"/>
      <w:r>
        <w:t xml:space="preserve"> w esseńskiej operze zaprojektowanej przez Alvaro Aalto. W trakcie kończącego imprezę przyjęcia „Designers’ Night” laureaci Red Dot otrzymali dyplomy dla zwycięzców, a Duropal XTreme plus stał się eksponatem wystawy „Design on Stage” w Red Dot Design Museum Essen, w którym prezentowane są wszystkie nagrodzone produkty. </w:t>
      </w:r>
      <w:r w:rsidR="00746F31">
        <w:t xml:space="preserve">Ponadto </w:t>
      </w:r>
      <w:proofErr w:type="spellStart"/>
      <w:r>
        <w:t>Duropal</w:t>
      </w:r>
      <w:proofErr w:type="spellEnd"/>
      <w:r>
        <w:t xml:space="preserve"> </w:t>
      </w:r>
      <w:proofErr w:type="spellStart"/>
      <w:r>
        <w:t>XTreme</w:t>
      </w:r>
      <w:proofErr w:type="spellEnd"/>
      <w:r>
        <w:t xml:space="preserve"> plus figuruje od teraz w Red </w:t>
      </w:r>
      <w:proofErr w:type="spellStart"/>
      <w:r>
        <w:t>Dot</w:t>
      </w:r>
      <w:proofErr w:type="spellEnd"/>
      <w:r>
        <w:t xml:space="preserve"> Design Yearbook, na stronie </w:t>
      </w:r>
      <w:proofErr w:type="spellStart"/>
      <w:r w:rsidR="00EE2ED2">
        <w:t>internetowej</w:t>
      </w:r>
      <w:r w:rsidR="00AB7A8F">
        <w:t>konkursu</w:t>
      </w:r>
      <w:proofErr w:type="spellEnd"/>
      <w:r>
        <w:t xml:space="preserve"> i w aplikacji Red Dot Design App.</w:t>
      </w:r>
    </w:p>
    <w:p w14:paraId="11F35586" w14:textId="77777777" w:rsidR="003E6185" w:rsidRDefault="003E6185" w:rsidP="003E6185">
      <w:pPr>
        <w:spacing w:line="360" w:lineRule="auto"/>
        <w:jc w:val="both"/>
        <w:rPr>
          <w:b/>
          <w:szCs w:val="22"/>
        </w:rPr>
      </w:pPr>
    </w:p>
    <w:p w14:paraId="3F24B48B" w14:textId="77777777" w:rsidR="003E6185" w:rsidRPr="003E6185" w:rsidRDefault="004A3810" w:rsidP="003E6185">
      <w:pPr>
        <w:spacing w:line="360" w:lineRule="auto"/>
        <w:jc w:val="both"/>
        <w:rPr>
          <w:b/>
          <w:szCs w:val="22"/>
        </w:rPr>
      </w:pPr>
      <w:r>
        <w:rPr>
          <w:b/>
          <w:noProof/>
          <w:szCs w:val="22"/>
          <w:lang w:eastAsia="pl-PL"/>
        </w:rPr>
        <w:lastRenderedPageBreak/>
        <w:drawing>
          <wp:inline distT="0" distB="0" distL="0" distR="0" wp14:anchorId="71DF1881" wp14:editId="16BC0D12">
            <wp:extent cx="5544185" cy="3921020"/>
            <wp:effectExtent l="0" t="0" r="0" b="3810"/>
            <wp:docPr id="1" name="Grafik 1" descr="N:\Corporate Marketing\Communication\Awards\2019_Red dot\Auswahl\Duropal XTreme pl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rporate Marketing\Communication\Awards\2019_Red dot\Auswahl\Duropal XTreme plus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4185" cy="3921020"/>
                    </a:xfrm>
                    <a:prstGeom prst="rect">
                      <a:avLst/>
                    </a:prstGeom>
                    <a:noFill/>
                    <a:ln>
                      <a:noFill/>
                    </a:ln>
                  </pic:spPr>
                </pic:pic>
              </a:graphicData>
            </a:graphic>
          </wp:inline>
        </w:drawing>
      </w:r>
    </w:p>
    <w:p w14:paraId="7E2F218B" w14:textId="77777777" w:rsidR="003E6185" w:rsidRPr="004A3810" w:rsidRDefault="003E6185" w:rsidP="003E6185">
      <w:pPr>
        <w:spacing w:line="360" w:lineRule="auto"/>
        <w:jc w:val="both"/>
        <w:rPr>
          <w:b/>
          <w:sz w:val="18"/>
          <w:szCs w:val="22"/>
        </w:rPr>
      </w:pPr>
      <w:r>
        <w:rPr>
          <w:b/>
          <w:sz w:val="18"/>
          <w:szCs w:val="22"/>
        </w:rPr>
        <w:t xml:space="preserve"> Zdjęcie: Duropal XTreme w kuchni</w:t>
      </w:r>
    </w:p>
    <w:p w14:paraId="7126C4A9" w14:textId="77777777" w:rsidR="004A3810" w:rsidRPr="003E6185" w:rsidRDefault="004A3810" w:rsidP="003E6185">
      <w:pPr>
        <w:spacing w:line="360" w:lineRule="auto"/>
        <w:jc w:val="both"/>
        <w:rPr>
          <w:b/>
          <w:szCs w:val="22"/>
        </w:rPr>
      </w:pPr>
    </w:p>
    <w:p w14:paraId="77536846" w14:textId="77777777" w:rsidR="003E6185" w:rsidRPr="004A3810" w:rsidRDefault="003E6185" w:rsidP="003E6185">
      <w:pPr>
        <w:spacing w:line="360" w:lineRule="auto"/>
        <w:jc w:val="both"/>
        <w:rPr>
          <w:b/>
          <w:sz w:val="18"/>
          <w:szCs w:val="22"/>
        </w:rPr>
      </w:pPr>
      <w:r>
        <w:rPr>
          <w:b/>
          <w:sz w:val="18"/>
          <w:szCs w:val="22"/>
        </w:rPr>
        <w:t>Grupa Pfleiderer — produkcja wysokiej klasy wyrobów drewnopochodnych od 125 lat</w:t>
      </w:r>
    </w:p>
    <w:p w14:paraId="55D44063" w14:textId="77777777" w:rsidR="003E6185" w:rsidRPr="004A3810" w:rsidRDefault="003E6185" w:rsidP="003E6185">
      <w:pPr>
        <w:spacing w:line="360" w:lineRule="auto"/>
        <w:jc w:val="both"/>
        <w:rPr>
          <w:sz w:val="18"/>
          <w:szCs w:val="22"/>
        </w:rPr>
      </w:pPr>
      <w:r>
        <w:rPr>
          <w:sz w:val="18"/>
          <w:szCs w:val="22"/>
        </w:rPr>
        <w:t xml:space="preserve">Grupa Pfleiderer jest wiodącym europejskim producentem wyrobów drewnopochodnych, osiągającym roczne obroty na poziomie ok. 1,1 miliarda euro i zatrudniającym blisko 3600 pracowników. Główna siedziba </w:t>
      </w:r>
      <w:r w:rsidR="00AB7A8F">
        <w:rPr>
          <w:sz w:val="18"/>
          <w:szCs w:val="22"/>
        </w:rPr>
        <w:t xml:space="preserve">firmy </w:t>
      </w:r>
      <w:r>
        <w:rPr>
          <w:sz w:val="18"/>
          <w:szCs w:val="22"/>
        </w:rPr>
        <w:t>znajduje się we Wrocławiu (Polska) oraz w Neumar</w:t>
      </w:r>
      <w:r w:rsidR="00871576">
        <w:rPr>
          <w:sz w:val="18"/>
          <w:szCs w:val="22"/>
        </w:rPr>
        <w:t>k (Niemcy</w:t>
      </w:r>
      <w:r>
        <w:rPr>
          <w:sz w:val="18"/>
          <w:szCs w:val="22"/>
        </w:rPr>
        <w:t xml:space="preserve">). Pfleiderer posiada dziewięć zakładów produkcyjnych w Niemczech i Polsce oraz </w:t>
      </w:r>
      <w:r w:rsidR="0050025D">
        <w:rPr>
          <w:sz w:val="18"/>
          <w:szCs w:val="22"/>
        </w:rPr>
        <w:t>biura handlowe</w:t>
      </w:r>
      <w:r>
        <w:rPr>
          <w:sz w:val="18"/>
          <w:szCs w:val="22"/>
        </w:rPr>
        <w:t xml:space="preserve"> w Anglii, Holandii, Szwajcarii, Austrii, Rumunii i Francji. Grupa Pfleiderer oferuje pełną gamę produktów i usług </w:t>
      </w:r>
      <w:r w:rsidR="0058603A">
        <w:rPr>
          <w:sz w:val="18"/>
          <w:szCs w:val="22"/>
        </w:rPr>
        <w:t>dedykowanych branży meblowej, wykończeniu wnętrz oraz branży budowlanej</w:t>
      </w:r>
      <w:r w:rsidR="0050025D">
        <w:rPr>
          <w:sz w:val="18"/>
          <w:szCs w:val="22"/>
        </w:rPr>
        <w:t>.</w:t>
      </w:r>
      <w:r>
        <w:rPr>
          <w:sz w:val="18"/>
          <w:szCs w:val="22"/>
        </w:rPr>
        <w:t xml:space="preserve"> Pfleiderer łączy pod wspólną marką Pfleiderer asortymenty produktów Duropal oraz Thermopal i jest partnerem dla przemysłu, handlu, rzemiosła, projektantów i architektów. Grupa Pfleiderer jest notowana na warszawskiej giełdzie jako Pfleiderer Group S.A.</w:t>
      </w:r>
    </w:p>
    <w:p w14:paraId="4AB6F2A7" w14:textId="77777777" w:rsidR="003E6185" w:rsidRPr="004A3810" w:rsidRDefault="003E6185" w:rsidP="003E6185">
      <w:pPr>
        <w:spacing w:line="360" w:lineRule="auto"/>
        <w:jc w:val="both"/>
        <w:rPr>
          <w:b/>
          <w:sz w:val="18"/>
          <w:szCs w:val="22"/>
        </w:rPr>
      </w:pPr>
    </w:p>
    <w:p w14:paraId="6787BE97" w14:textId="77777777" w:rsidR="003E6185" w:rsidRPr="004A3810" w:rsidRDefault="003E6185" w:rsidP="003E6185">
      <w:pPr>
        <w:spacing w:line="360" w:lineRule="auto"/>
        <w:jc w:val="both"/>
        <w:rPr>
          <w:b/>
          <w:sz w:val="18"/>
          <w:szCs w:val="22"/>
        </w:rPr>
      </w:pPr>
      <w:r>
        <w:rPr>
          <w:b/>
          <w:sz w:val="18"/>
          <w:szCs w:val="22"/>
        </w:rPr>
        <w:t>Red Dot Design Award:</w:t>
      </w:r>
    </w:p>
    <w:p w14:paraId="5DA7A376" w14:textId="77777777" w:rsidR="003E6185" w:rsidRPr="004A3810" w:rsidRDefault="003E6185" w:rsidP="003E6185">
      <w:pPr>
        <w:spacing w:line="360" w:lineRule="auto"/>
        <w:jc w:val="both"/>
        <w:rPr>
          <w:sz w:val="18"/>
          <w:szCs w:val="22"/>
        </w:rPr>
      </w:pPr>
      <w:r>
        <w:rPr>
          <w:sz w:val="18"/>
          <w:szCs w:val="22"/>
        </w:rPr>
        <w:t xml:space="preserve">Ze względu na wieloaspektowość wzornictwa konkurs Red Dot Design Award podzielony jest na trzy dyscypliny, czyli Red Dot Award: Product Design, Red Dot Award: Brands &amp; Communication Design i Red Dot Award: Design Concept. Liczba zgłoszeń przekraczająca 18 000 oznacza, że Red Dot Award należy do największych konkursów wzornictwa na świecie. Historia konkursu sięga 1955 r., kiedy to jury po raz pierwszy oceniało najlepsze ówczesne projekty. W latach 90. XX wieku nagroda zyskała rozgłos dzięki działaniom dyrektora generalnego Red Dot prof. dra Petera Zeca. Wyróżnienie „Red Dot” jest od tego czasu wysoko cenionym na świecie znakiem </w:t>
      </w:r>
      <w:r w:rsidR="0050025D">
        <w:rPr>
          <w:sz w:val="18"/>
          <w:szCs w:val="22"/>
        </w:rPr>
        <w:t xml:space="preserve">doskonałej </w:t>
      </w:r>
      <w:r>
        <w:rPr>
          <w:sz w:val="18"/>
          <w:szCs w:val="22"/>
        </w:rPr>
        <w:t>jakości wzornictwa. Laureaci są prezentowani w rocznikach, muzeach i Internecie. Dalsze informacje dostępne są na stronie www.red-dot.de.</w:t>
      </w:r>
    </w:p>
    <w:p w14:paraId="724C3D78" w14:textId="6558D7D0" w:rsidR="00B67462" w:rsidRPr="00EE2ED2" w:rsidRDefault="00B67462" w:rsidP="003E6185">
      <w:pPr>
        <w:spacing w:line="360" w:lineRule="auto"/>
        <w:jc w:val="both"/>
        <w:rPr>
          <w:sz w:val="18"/>
          <w:szCs w:val="22"/>
        </w:rPr>
      </w:pPr>
    </w:p>
    <w:sectPr w:rsidR="00B67462" w:rsidRPr="00EE2ED2" w:rsidSect="00AE6278">
      <w:headerReference w:type="default" r:id="rId9"/>
      <w:pgSz w:w="11906" w:h="16838"/>
      <w:pgMar w:top="2552" w:right="1701"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B611D" w14:textId="77777777" w:rsidR="00A01A8B" w:rsidRDefault="00A01A8B" w:rsidP="00AE6278">
      <w:r>
        <w:separator/>
      </w:r>
    </w:p>
  </w:endnote>
  <w:endnote w:type="continuationSeparator" w:id="0">
    <w:p w14:paraId="7BFA3EF4" w14:textId="77777777" w:rsidR="00A01A8B" w:rsidRDefault="00A01A8B" w:rsidP="00AE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E16EC" w14:textId="77777777" w:rsidR="00A01A8B" w:rsidRDefault="00A01A8B" w:rsidP="00AE6278">
      <w:r>
        <w:separator/>
      </w:r>
    </w:p>
  </w:footnote>
  <w:footnote w:type="continuationSeparator" w:id="0">
    <w:p w14:paraId="31582ED3" w14:textId="77777777" w:rsidR="00A01A8B" w:rsidRDefault="00A01A8B" w:rsidP="00AE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B3C7" w14:textId="77777777" w:rsidR="00AE6278" w:rsidRDefault="00670A07">
    <w:pPr>
      <w:pStyle w:val="Nagwek"/>
    </w:pPr>
    <w:r>
      <w:rPr>
        <w:noProof/>
        <w:lang w:eastAsia="pl-PL"/>
      </w:rPr>
      <w:drawing>
        <wp:anchor distT="0" distB="0" distL="114300" distR="114300" simplePos="0" relativeHeight="251659264" behindDoc="0" locked="0" layoutInCell="1" allowOverlap="1" wp14:anchorId="12FFAD34" wp14:editId="75A45664">
          <wp:simplePos x="0" y="0"/>
          <wp:positionH relativeFrom="column">
            <wp:posOffset>-791210</wp:posOffset>
          </wp:positionH>
          <wp:positionV relativeFrom="paragraph">
            <wp:posOffset>26687</wp:posOffset>
          </wp:positionV>
          <wp:extent cx="7086706" cy="11144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d_Pfleiderer_300dpi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706" cy="1114425"/>
                  </a:xfrm>
                  <a:prstGeom prst="rect">
                    <a:avLst/>
                  </a:prstGeom>
                </pic:spPr>
              </pic:pic>
            </a:graphicData>
          </a:graphic>
        </wp:anchor>
      </w:drawing>
    </w:r>
  </w:p>
  <w:p w14:paraId="3D1F9649" w14:textId="77777777" w:rsidR="00AE6278" w:rsidRDefault="00AE62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F0E"/>
    <w:multiLevelType w:val="hybridMultilevel"/>
    <w:tmpl w:val="90C0971A"/>
    <w:lvl w:ilvl="0" w:tplc="6910F4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F1AAD"/>
    <w:multiLevelType w:val="hybridMultilevel"/>
    <w:tmpl w:val="1CD2F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C766C5"/>
    <w:multiLevelType w:val="hybridMultilevel"/>
    <w:tmpl w:val="438EEB1E"/>
    <w:lvl w:ilvl="0" w:tplc="D26E54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C3"/>
    <w:rsid w:val="00003CF1"/>
    <w:rsid w:val="00011768"/>
    <w:rsid w:val="0004592C"/>
    <w:rsid w:val="00052107"/>
    <w:rsid w:val="00052AF9"/>
    <w:rsid w:val="00066B36"/>
    <w:rsid w:val="00074A6E"/>
    <w:rsid w:val="000770A8"/>
    <w:rsid w:val="000805F0"/>
    <w:rsid w:val="0008077E"/>
    <w:rsid w:val="000A6848"/>
    <w:rsid w:val="000C1307"/>
    <w:rsid w:val="000D3358"/>
    <w:rsid w:val="000E1E8C"/>
    <w:rsid w:val="000F5014"/>
    <w:rsid w:val="00103CD2"/>
    <w:rsid w:val="00123606"/>
    <w:rsid w:val="00127C57"/>
    <w:rsid w:val="0013224B"/>
    <w:rsid w:val="00133932"/>
    <w:rsid w:val="00134FD3"/>
    <w:rsid w:val="00170A10"/>
    <w:rsid w:val="001711E8"/>
    <w:rsid w:val="001759F2"/>
    <w:rsid w:val="001A448B"/>
    <w:rsid w:val="001A45A6"/>
    <w:rsid w:val="001C6E1E"/>
    <w:rsid w:val="001D4D91"/>
    <w:rsid w:val="001D67F5"/>
    <w:rsid w:val="001F10CD"/>
    <w:rsid w:val="00203B25"/>
    <w:rsid w:val="002049D5"/>
    <w:rsid w:val="00221D9E"/>
    <w:rsid w:val="0023201D"/>
    <w:rsid w:val="00234C96"/>
    <w:rsid w:val="002352F3"/>
    <w:rsid w:val="00235B0A"/>
    <w:rsid w:val="0023640A"/>
    <w:rsid w:val="00242989"/>
    <w:rsid w:val="00243A93"/>
    <w:rsid w:val="00277ECD"/>
    <w:rsid w:val="002906D5"/>
    <w:rsid w:val="002A3800"/>
    <w:rsid w:val="002B3BE0"/>
    <w:rsid w:val="002C2EC9"/>
    <w:rsid w:val="002D0EB7"/>
    <w:rsid w:val="002D1FA4"/>
    <w:rsid w:val="002F572E"/>
    <w:rsid w:val="002F6DD3"/>
    <w:rsid w:val="00305BD5"/>
    <w:rsid w:val="00344E45"/>
    <w:rsid w:val="00357098"/>
    <w:rsid w:val="003667AA"/>
    <w:rsid w:val="003668F7"/>
    <w:rsid w:val="0036715A"/>
    <w:rsid w:val="00383CD5"/>
    <w:rsid w:val="00391ACD"/>
    <w:rsid w:val="00393081"/>
    <w:rsid w:val="003C28AB"/>
    <w:rsid w:val="003C5B48"/>
    <w:rsid w:val="003E6185"/>
    <w:rsid w:val="003E7B39"/>
    <w:rsid w:val="003F336A"/>
    <w:rsid w:val="00400824"/>
    <w:rsid w:val="0042568B"/>
    <w:rsid w:val="0043549B"/>
    <w:rsid w:val="004411E8"/>
    <w:rsid w:val="0044370B"/>
    <w:rsid w:val="004576E7"/>
    <w:rsid w:val="00485CA6"/>
    <w:rsid w:val="004868F9"/>
    <w:rsid w:val="004A3810"/>
    <w:rsid w:val="004A48AB"/>
    <w:rsid w:val="004B1A08"/>
    <w:rsid w:val="004B490C"/>
    <w:rsid w:val="004C254D"/>
    <w:rsid w:val="004C2B8F"/>
    <w:rsid w:val="004D187D"/>
    <w:rsid w:val="0050025D"/>
    <w:rsid w:val="00500810"/>
    <w:rsid w:val="00515C07"/>
    <w:rsid w:val="00524A75"/>
    <w:rsid w:val="00533F29"/>
    <w:rsid w:val="00536A72"/>
    <w:rsid w:val="005514B0"/>
    <w:rsid w:val="00553A21"/>
    <w:rsid w:val="005554A9"/>
    <w:rsid w:val="005653C2"/>
    <w:rsid w:val="005855E5"/>
    <w:rsid w:val="0058603A"/>
    <w:rsid w:val="00586584"/>
    <w:rsid w:val="00586C4B"/>
    <w:rsid w:val="00587A65"/>
    <w:rsid w:val="00591D9A"/>
    <w:rsid w:val="005925AD"/>
    <w:rsid w:val="00593751"/>
    <w:rsid w:val="00593851"/>
    <w:rsid w:val="005A25A5"/>
    <w:rsid w:val="005A2F41"/>
    <w:rsid w:val="005B2B67"/>
    <w:rsid w:val="005E26EC"/>
    <w:rsid w:val="005E6E83"/>
    <w:rsid w:val="005F4F81"/>
    <w:rsid w:val="00607036"/>
    <w:rsid w:val="00607A2C"/>
    <w:rsid w:val="00611223"/>
    <w:rsid w:val="00622F14"/>
    <w:rsid w:val="00636B06"/>
    <w:rsid w:val="0066055F"/>
    <w:rsid w:val="00663CD6"/>
    <w:rsid w:val="006640AC"/>
    <w:rsid w:val="00670A07"/>
    <w:rsid w:val="0067258C"/>
    <w:rsid w:val="006840E5"/>
    <w:rsid w:val="006853F0"/>
    <w:rsid w:val="0069184F"/>
    <w:rsid w:val="006A2613"/>
    <w:rsid w:val="006B7975"/>
    <w:rsid w:val="006B79F1"/>
    <w:rsid w:val="006C2068"/>
    <w:rsid w:val="006C45DA"/>
    <w:rsid w:val="006E4086"/>
    <w:rsid w:val="007079EF"/>
    <w:rsid w:val="00713886"/>
    <w:rsid w:val="0072047D"/>
    <w:rsid w:val="00721D5C"/>
    <w:rsid w:val="00724C4D"/>
    <w:rsid w:val="007431C0"/>
    <w:rsid w:val="00746F31"/>
    <w:rsid w:val="00772B39"/>
    <w:rsid w:val="00780660"/>
    <w:rsid w:val="00782CD4"/>
    <w:rsid w:val="00791D7C"/>
    <w:rsid w:val="007B3211"/>
    <w:rsid w:val="007C6901"/>
    <w:rsid w:val="007D4376"/>
    <w:rsid w:val="007E4CD8"/>
    <w:rsid w:val="007E633B"/>
    <w:rsid w:val="00825E41"/>
    <w:rsid w:val="00833FBD"/>
    <w:rsid w:val="0084411A"/>
    <w:rsid w:val="008537FD"/>
    <w:rsid w:val="00871576"/>
    <w:rsid w:val="008960D0"/>
    <w:rsid w:val="008A0D61"/>
    <w:rsid w:val="008A733F"/>
    <w:rsid w:val="008B093A"/>
    <w:rsid w:val="008B7B92"/>
    <w:rsid w:val="008C1CCF"/>
    <w:rsid w:val="008F0909"/>
    <w:rsid w:val="008F4100"/>
    <w:rsid w:val="008F45D5"/>
    <w:rsid w:val="008F4747"/>
    <w:rsid w:val="008F684B"/>
    <w:rsid w:val="00945A85"/>
    <w:rsid w:val="009520C9"/>
    <w:rsid w:val="00954B5B"/>
    <w:rsid w:val="00955878"/>
    <w:rsid w:val="00962AB7"/>
    <w:rsid w:val="009650E2"/>
    <w:rsid w:val="00966A0E"/>
    <w:rsid w:val="00976F46"/>
    <w:rsid w:val="009827A0"/>
    <w:rsid w:val="009912C4"/>
    <w:rsid w:val="00995D06"/>
    <w:rsid w:val="009A4BE3"/>
    <w:rsid w:val="009A6773"/>
    <w:rsid w:val="009B04E5"/>
    <w:rsid w:val="009B3971"/>
    <w:rsid w:val="009C1DFF"/>
    <w:rsid w:val="009C3108"/>
    <w:rsid w:val="009C610D"/>
    <w:rsid w:val="009D3A85"/>
    <w:rsid w:val="009E5238"/>
    <w:rsid w:val="00A0002F"/>
    <w:rsid w:val="00A01A8B"/>
    <w:rsid w:val="00A46109"/>
    <w:rsid w:val="00A46453"/>
    <w:rsid w:val="00A57A4B"/>
    <w:rsid w:val="00A70E80"/>
    <w:rsid w:val="00A94286"/>
    <w:rsid w:val="00AA068E"/>
    <w:rsid w:val="00AB2F5C"/>
    <w:rsid w:val="00AB3C25"/>
    <w:rsid w:val="00AB7A8F"/>
    <w:rsid w:val="00AC1A91"/>
    <w:rsid w:val="00AD3D24"/>
    <w:rsid w:val="00AD7EDF"/>
    <w:rsid w:val="00AE0A5C"/>
    <w:rsid w:val="00AE6278"/>
    <w:rsid w:val="00B15911"/>
    <w:rsid w:val="00B227F7"/>
    <w:rsid w:val="00B230E0"/>
    <w:rsid w:val="00B24796"/>
    <w:rsid w:val="00B53731"/>
    <w:rsid w:val="00B62E52"/>
    <w:rsid w:val="00B67462"/>
    <w:rsid w:val="00B67AB7"/>
    <w:rsid w:val="00B718F7"/>
    <w:rsid w:val="00B71CC8"/>
    <w:rsid w:val="00BA5CD2"/>
    <w:rsid w:val="00BA7EC2"/>
    <w:rsid w:val="00BE1B73"/>
    <w:rsid w:val="00C13DD0"/>
    <w:rsid w:val="00C15ABC"/>
    <w:rsid w:val="00C20CEF"/>
    <w:rsid w:val="00C36302"/>
    <w:rsid w:val="00C45073"/>
    <w:rsid w:val="00C47345"/>
    <w:rsid w:val="00C50DC6"/>
    <w:rsid w:val="00C608DB"/>
    <w:rsid w:val="00C61440"/>
    <w:rsid w:val="00C61BC2"/>
    <w:rsid w:val="00C653CB"/>
    <w:rsid w:val="00C67795"/>
    <w:rsid w:val="00C92145"/>
    <w:rsid w:val="00C944B2"/>
    <w:rsid w:val="00CA3AB5"/>
    <w:rsid w:val="00CA4753"/>
    <w:rsid w:val="00CA4B6F"/>
    <w:rsid w:val="00CC3452"/>
    <w:rsid w:val="00CD12E4"/>
    <w:rsid w:val="00CE4DF0"/>
    <w:rsid w:val="00D045C4"/>
    <w:rsid w:val="00D04884"/>
    <w:rsid w:val="00D103A0"/>
    <w:rsid w:val="00D16883"/>
    <w:rsid w:val="00D16F8B"/>
    <w:rsid w:val="00D269A9"/>
    <w:rsid w:val="00D30BDA"/>
    <w:rsid w:val="00D33D8E"/>
    <w:rsid w:val="00D41B0E"/>
    <w:rsid w:val="00D83D15"/>
    <w:rsid w:val="00DA7F8A"/>
    <w:rsid w:val="00DB4C4B"/>
    <w:rsid w:val="00DD3D91"/>
    <w:rsid w:val="00DD4EDD"/>
    <w:rsid w:val="00DF3C2E"/>
    <w:rsid w:val="00E00A2D"/>
    <w:rsid w:val="00E07AEB"/>
    <w:rsid w:val="00E23539"/>
    <w:rsid w:val="00E41F58"/>
    <w:rsid w:val="00E5426A"/>
    <w:rsid w:val="00E56394"/>
    <w:rsid w:val="00E61FD2"/>
    <w:rsid w:val="00E63B90"/>
    <w:rsid w:val="00E67990"/>
    <w:rsid w:val="00E77842"/>
    <w:rsid w:val="00EA1C66"/>
    <w:rsid w:val="00EB3EAE"/>
    <w:rsid w:val="00EC19BF"/>
    <w:rsid w:val="00EC77C3"/>
    <w:rsid w:val="00ED561C"/>
    <w:rsid w:val="00EE03C5"/>
    <w:rsid w:val="00EE2ED2"/>
    <w:rsid w:val="00F04F4E"/>
    <w:rsid w:val="00F06A63"/>
    <w:rsid w:val="00F17491"/>
    <w:rsid w:val="00F2750D"/>
    <w:rsid w:val="00F2762C"/>
    <w:rsid w:val="00F336A6"/>
    <w:rsid w:val="00F506BB"/>
    <w:rsid w:val="00F56EEE"/>
    <w:rsid w:val="00F64206"/>
    <w:rsid w:val="00F7169C"/>
    <w:rsid w:val="00FC3BAA"/>
    <w:rsid w:val="00FC70F4"/>
    <w:rsid w:val="00FC771C"/>
    <w:rsid w:val="00FD49EE"/>
    <w:rsid w:val="00FD7E18"/>
    <w:rsid w:val="00FF0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278"/>
    <w:pPr>
      <w:spacing w:after="0" w:line="240" w:lineRule="auto"/>
    </w:pPr>
    <w:rPr>
      <w:rFonts w:ascii="Arial" w:eastAsia="Times New Roman" w:hAnsi="Arial" w:cs="Arial"/>
      <w:szCs w:val="24"/>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6278"/>
    <w:pPr>
      <w:tabs>
        <w:tab w:val="center" w:pos="4536"/>
        <w:tab w:val="right" w:pos="9072"/>
      </w:tabs>
    </w:pPr>
  </w:style>
  <w:style w:type="character" w:customStyle="1" w:styleId="NagwekZnak">
    <w:name w:val="Nagłówek Znak"/>
    <w:basedOn w:val="Domylnaczcionkaakapitu"/>
    <w:link w:val="Nagwek"/>
    <w:uiPriority w:val="99"/>
    <w:rsid w:val="00AE6278"/>
  </w:style>
  <w:style w:type="paragraph" w:styleId="Stopka">
    <w:name w:val="footer"/>
    <w:basedOn w:val="Normalny"/>
    <w:link w:val="StopkaZnak"/>
    <w:uiPriority w:val="99"/>
    <w:unhideWhenUsed/>
    <w:rsid w:val="00AE6278"/>
    <w:pPr>
      <w:tabs>
        <w:tab w:val="center" w:pos="4536"/>
        <w:tab w:val="right" w:pos="9072"/>
      </w:tabs>
    </w:pPr>
  </w:style>
  <w:style w:type="character" w:customStyle="1" w:styleId="StopkaZnak">
    <w:name w:val="Stopka Znak"/>
    <w:basedOn w:val="Domylnaczcionkaakapitu"/>
    <w:link w:val="Stopka"/>
    <w:uiPriority w:val="99"/>
    <w:rsid w:val="00AE6278"/>
  </w:style>
  <w:style w:type="paragraph" w:styleId="Tekstdymka">
    <w:name w:val="Balloon Text"/>
    <w:basedOn w:val="Normalny"/>
    <w:link w:val="TekstdymkaZnak"/>
    <w:uiPriority w:val="99"/>
    <w:semiHidden/>
    <w:unhideWhenUsed/>
    <w:rsid w:val="00AE6278"/>
    <w:rPr>
      <w:rFonts w:ascii="Tahoma" w:hAnsi="Tahoma" w:cs="Tahoma"/>
      <w:sz w:val="16"/>
      <w:szCs w:val="16"/>
    </w:rPr>
  </w:style>
  <w:style w:type="character" w:customStyle="1" w:styleId="TekstdymkaZnak">
    <w:name w:val="Tekst dymka Znak"/>
    <w:basedOn w:val="Domylnaczcionkaakapitu"/>
    <w:link w:val="Tekstdymka"/>
    <w:uiPriority w:val="99"/>
    <w:semiHidden/>
    <w:rsid w:val="00AE6278"/>
    <w:rPr>
      <w:rFonts w:ascii="Tahoma" w:hAnsi="Tahoma" w:cs="Tahoma"/>
      <w:sz w:val="16"/>
      <w:szCs w:val="16"/>
    </w:rPr>
  </w:style>
  <w:style w:type="paragraph" w:styleId="HTML-wstpniesformatowany">
    <w:name w:val="HTML Preformatted"/>
    <w:basedOn w:val="Normalny"/>
    <w:link w:val="HTML-wstpniesformatowanyZnak"/>
    <w:uiPriority w:val="99"/>
    <w:unhideWhenUsed/>
    <w:rsid w:val="00AE6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E6278"/>
    <w:rPr>
      <w:rFonts w:ascii="Courier New" w:eastAsia="Times New Roman" w:hAnsi="Courier New" w:cs="Courier New"/>
      <w:sz w:val="20"/>
      <w:szCs w:val="20"/>
      <w:lang w:eastAsia="de-DE"/>
    </w:rPr>
  </w:style>
  <w:style w:type="character" w:styleId="Hipercze">
    <w:name w:val="Hyperlink"/>
    <w:basedOn w:val="Domylnaczcionkaakapitu"/>
    <w:uiPriority w:val="99"/>
    <w:unhideWhenUsed/>
    <w:rsid w:val="00B67462"/>
    <w:rPr>
      <w:color w:val="0000FF" w:themeColor="hyperlink"/>
      <w:u w:val="single"/>
    </w:rPr>
  </w:style>
  <w:style w:type="table" w:styleId="Tabela-Siatka">
    <w:name w:val="Table Grid"/>
    <w:basedOn w:val="Standardowy"/>
    <w:uiPriority w:val="59"/>
    <w:rsid w:val="004576E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24C4D"/>
    <w:rPr>
      <w:sz w:val="16"/>
      <w:szCs w:val="16"/>
    </w:rPr>
  </w:style>
  <w:style w:type="paragraph" w:styleId="Tekstkomentarza">
    <w:name w:val="annotation text"/>
    <w:basedOn w:val="Normalny"/>
    <w:link w:val="TekstkomentarzaZnak"/>
    <w:uiPriority w:val="99"/>
    <w:semiHidden/>
    <w:unhideWhenUsed/>
    <w:rsid w:val="00724C4D"/>
    <w:rPr>
      <w:sz w:val="20"/>
      <w:szCs w:val="20"/>
    </w:rPr>
  </w:style>
  <w:style w:type="character" w:customStyle="1" w:styleId="TekstkomentarzaZnak">
    <w:name w:val="Tekst komentarza Znak"/>
    <w:basedOn w:val="Domylnaczcionkaakapitu"/>
    <w:link w:val="Tekstkomentarza"/>
    <w:uiPriority w:val="99"/>
    <w:semiHidden/>
    <w:rsid w:val="00724C4D"/>
    <w:rPr>
      <w:rFonts w:ascii="Arial" w:eastAsia="Times New Roman" w:hAnsi="Arial" w:cs="Arial"/>
      <w:sz w:val="20"/>
      <w:szCs w:val="20"/>
      <w:lang w:eastAsia="de-DE"/>
    </w:rPr>
  </w:style>
  <w:style w:type="paragraph" w:styleId="Tematkomentarza">
    <w:name w:val="annotation subject"/>
    <w:basedOn w:val="Tekstkomentarza"/>
    <w:next w:val="Tekstkomentarza"/>
    <w:link w:val="TematkomentarzaZnak"/>
    <w:uiPriority w:val="99"/>
    <w:semiHidden/>
    <w:unhideWhenUsed/>
    <w:rsid w:val="00724C4D"/>
    <w:rPr>
      <w:b/>
      <w:bCs/>
    </w:rPr>
  </w:style>
  <w:style w:type="character" w:customStyle="1" w:styleId="TematkomentarzaZnak">
    <w:name w:val="Temat komentarza Znak"/>
    <w:basedOn w:val="TekstkomentarzaZnak"/>
    <w:link w:val="Tematkomentarza"/>
    <w:uiPriority w:val="99"/>
    <w:semiHidden/>
    <w:rsid w:val="00724C4D"/>
    <w:rPr>
      <w:rFonts w:ascii="Arial" w:eastAsia="Times New Roman" w:hAnsi="Arial" w:cs="Arial"/>
      <w:b/>
      <w:bCs/>
      <w:sz w:val="20"/>
      <w:szCs w:val="20"/>
      <w:lang w:eastAsia="de-DE"/>
    </w:rPr>
  </w:style>
  <w:style w:type="paragraph" w:styleId="Akapitzlist">
    <w:name w:val="List Paragraph"/>
    <w:basedOn w:val="Normalny"/>
    <w:uiPriority w:val="34"/>
    <w:qFormat/>
    <w:rsid w:val="0072047D"/>
    <w:pPr>
      <w:ind w:left="720"/>
      <w:contextualSpacing/>
    </w:pPr>
  </w:style>
  <w:style w:type="character" w:customStyle="1" w:styleId="NichtaufgelsteErwhnung1">
    <w:name w:val="Nicht aufgelöste Erwähnung1"/>
    <w:basedOn w:val="Domylnaczcionkaakapitu"/>
    <w:uiPriority w:val="99"/>
    <w:semiHidden/>
    <w:unhideWhenUsed/>
    <w:rsid w:val="00966A0E"/>
    <w:rPr>
      <w:color w:val="605E5C"/>
      <w:shd w:val="clear" w:color="auto" w:fill="E1DFDD"/>
    </w:rPr>
  </w:style>
  <w:style w:type="paragraph" w:styleId="Poprawka">
    <w:name w:val="Revision"/>
    <w:hidden/>
    <w:uiPriority w:val="99"/>
    <w:semiHidden/>
    <w:rsid w:val="00746F31"/>
    <w:pPr>
      <w:spacing w:after="0" w:line="240" w:lineRule="auto"/>
    </w:pPr>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5645">
      <w:bodyDiv w:val="1"/>
      <w:marLeft w:val="0"/>
      <w:marRight w:val="0"/>
      <w:marTop w:val="0"/>
      <w:marBottom w:val="0"/>
      <w:divBdr>
        <w:top w:val="none" w:sz="0" w:space="0" w:color="auto"/>
        <w:left w:val="none" w:sz="0" w:space="0" w:color="auto"/>
        <w:bottom w:val="none" w:sz="0" w:space="0" w:color="auto"/>
        <w:right w:val="none" w:sz="0" w:space="0" w:color="auto"/>
      </w:divBdr>
    </w:div>
    <w:div w:id="227493751">
      <w:bodyDiv w:val="1"/>
      <w:marLeft w:val="0"/>
      <w:marRight w:val="0"/>
      <w:marTop w:val="0"/>
      <w:marBottom w:val="0"/>
      <w:divBdr>
        <w:top w:val="none" w:sz="0" w:space="0" w:color="auto"/>
        <w:left w:val="none" w:sz="0" w:space="0" w:color="auto"/>
        <w:bottom w:val="none" w:sz="0" w:space="0" w:color="auto"/>
        <w:right w:val="none" w:sz="0" w:space="0" w:color="auto"/>
      </w:divBdr>
    </w:div>
    <w:div w:id="371421429">
      <w:bodyDiv w:val="1"/>
      <w:marLeft w:val="0"/>
      <w:marRight w:val="0"/>
      <w:marTop w:val="0"/>
      <w:marBottom w:val="0"/>
      <w:divBdr>
        <w:top w:val="none" w:sz="0" w:space="0" w:color="auto"/>
        <w:left w:val="none" w:sz="0" w:space="0" w:color="auto"/>
        <w:bottom w:val="none" w:sz="0" w:space="0" w:color="auto"/>
        <w:right w:val="none" w:sz="0" w:space="0" w:color="auto"/>
      </w:divBdr>
    </w:div>
    <w:div w:id="497118284">
      <w:bodyDiv w:val="1"/>
      <w:marLeft w:val="0"/>
      <w:marRight w:val="0"/>
      <w:marTop w:val="0"/>
      <w:marBottom w:val="0"/>
      <w:divBdr>
        <w:top w:val="none" w:sz="0" w:space="0" w:color="auto"/>
        <w:left w:val="none" w:sz="0" w:space="0" w:color="auto"/>
        <w:bottom w:val="none" w:sz="0" w:space="0" w:color="auto"/>
        <w:right w:val="none" w:sz="0" w:space="0" w:color="auto"/>
      </w:divBdr>
    </w:div>
    <w:div w:id="1074594684">
      <w:bodyDiv w:val="1"/>
      <w:marLeft w:val="0"/>
      <w:marRight w:val="0"/>
      <w:marTop w:val="0"/>
      <w:marBottom w:val="0"/>
      <w:divBdr>
        <w:top w:val="none" w:sz="0" w:space="0" w:color="auto"/>
        <w:left w:val="none" w:sz="0" w:space="0" w:color="auto"/>
        <w:bottom w:val="none" w:sz="0" w:space="0" w:color="auto"/>
        <w:right w:val="none" w:sz="0" w:space="0" w:color="auto"/>
      </w:divBdr>
    </w:div>
    <w:div w:id="1102336788">
      <w:bodyDiv w:val="1"/>
      <w:marLeft w:val="0"/>
      <w:marRight w:val="0"/>
      <w:marTop w:val="0"/>
      <w:marBottom w:val="0"/>
      <w:divBdr>
        <w:top w:val="none" w:sz="0" w:space="0" w:color="auto"/>
        <w:left w:val="none" w:sz="0" w:space="0" w:color="auto"/>
        <w:bottom w:val="none" w:sz="0" w:space="0" w:color="auto"/>
        <w:right w:val="none" w:sz="0" w:space="0" w:color="auto"/>
      </w:divBdr>
    </w:div>
    <w:div w:id="1549415298">
      <w:bodyDiv w:val="1"/>
      <w:marLeft w:val="0"/>
      <w:marRight w:val="0"/>
      <w:marTop w:val="0"/>
      <w:marBottom w:val="0"/>
      <w:divBdr>
        <w:top w:val="none" w:sz="0" w:space="0" w:color="auto"/>
        <w:left w:val="none" w:sz="0" w:space="0" w:color="auto"/>
        <w:bottom w:val="none" w:sz="0" w:space="0" w:color="auto"/>
        <w:right w:val="none" w:sz="0" w:space="0" w:color="auto"/>
      </w:divBdr>
    </w:div>
    <w:div w:id="1692948243">
      <w:bodyDiv w:val="1"/>
      <w:marLeft w:val="0"/>
      <w:marRight w:val="0"/>
      <w:marTop w:val="0"/>
      <w:marBottom w:val="0"/>
      <w:divBdr>
        <w:top w:val="none" w:sz="0" w:space="0" w:color="auto"/>
        <w:left w:val="none" w:sz="0" w:space="0" w:color="auto"/>
        <w:bottom w:val="none" w:sz="0" w:space="0" w:color="auto"/>
        <w:right w:val="none" w:sz="0" w:space="0" w:color="auto"/>
      </w:divBdr>
    </w:div>
    <w:div w:id="1845363497">
      <w:bodyDiv w:val="1"/>
      <w:marLeft w:val="0"/>
      <w:marRight w:val="0"/>
      <w:marTop w:val="0"/>
      <w:marBottom w:val="0"/>
      <w:divBdr>
        <w:top w:val="none" w:sz="0" w:space="0" w:color="auto"/>
        <w:left w:val="none" w:sz="0" w:space="0" w:color="auto"/>
        <w:bottom w:val="none" w:sz="0" w:space="0" w:color="auto"/>
        <w:right w:val="none" w:sz="0" w:space="0" w:color="auto"/>
      </w:divBdr>
    </w:div>
    <w:div w:id="2092964288">
      <w:bodyDiv w:val="1"/>
      <w:marLeft w:val="0"/>
      <w:marRight w:val="0"/>
      <w:marTop w:val="0"/>
      <w:marBottom w:val="0"/>
      <w:divBdr>
        <w:top w:val="none" w:sz="0" w:space="0" w:color="auto"/>
        <w:left w:val="none" w:sz="0" w:space="0" w:color="auto"/>
        <w:bottom w:val="none" w:sz="0" w:space="0" w:color="auto"/>
        <w:right w:val="none" w:sz="0" w:space="0" w:color="auto"/>
      </w:divBdr>
    </w:div>
    <w:div w:id="21313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356B8-F5A3-4250-9F59-182E6119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4898</Characters>
  <Application>Microsoft Office Word</Application>
  <DocSecurity>0</DocSecurity>
  <Lines>40</Lines>
  <Paragraphs>11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2019-07-16T10:34:00Z</dcterms:created>
  <dcterms:modified xsi:type="dcterms:W3CDTF">2019-07-16T10:42:00Z</dcterms:modified>
</cp:coreProperties>
</file>