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BCF2B" w14:textId="78BBC552" w:rsidR="00FD6652" w:rsidRPr="00720A8D" w:rsidRDefault="00102018" w:rsidP="00EC21A2">
      <w:pPr>
        <w:jc w:val="right"/>
        <w:rPr>
          <w:rFonts w:asciiTheme="minorHAnsi" w:hAnsiTheme="minorHAnsi" w:cs="Segoe UI"/>
          <w:color w:val="A6A6A6" w:themeColor="background1" w:themeShade="A6"/>
          <w:sz w:val="22"/>
          <w:szCs w:val="22"/>
        </w:rPr>
      </w:pPr>
      <w:r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WARSZAWA,</w:t>
      </w:r>
      <w:r w:rsidR="00EC21A2"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 xml:space="preserve"> </w:t>
      </w:r>
      <w:r w:rsidR="00343E0F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2</w:t>
      </w:r>
      <w:r w:rsidR="00B84B6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6</w:t>
      </w:r>
      <w:r w:rsidR="000376EC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.07</w:t>
      </w:r>
      <w:r w:rsidR="004F702A"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.201</w:t>
      </w:r>
      <w:r w:rsidR="0008710F"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9</w:t>
      </w:r>
      <w:r w:rsidR="004F702A"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 xml:space="preserve"> r</w:t>
      </w:r>
      <w:r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.</w:t>
      </w:r>
    </w:p>
    <w:p w14:paraId="4AF542F0" w14:textId="77777777" w:rsidR="009167F9" w:rsidRPr="00720A8D" w:rsidRDefault="009167F9" w:rsidP="00EC21A2">
      <w:pPr>
        <w:jc w:val="right"/>
        <w:rPr>
          <w:rFonts w:asciiTheme="minorHAnsi" w:hAnsiTheme="minorHAnsi" w:cs="Segoe UI"/>
          <w:color w:val="A6A6A6" w:themeColor="background1" w:themeShade="A6"/>
          <w:sz w:val="22"/>
          <w:szCs w:val="22"/>
        </w:rPr>
      </w:pPr>
    </w:p>
    <w:p w14:paraId="3BB8E237" w14:textId="19C04D49" w:rsidR="00DA008A" w:rsidRPr="00DD09D0" w:rsidRDefault="00035F58" w:rsidP="00DD09D0">
      <w:pPr>
        <w:pStyle w:val="Default"/>
        <w:spacing w:after="240"/>
        <w:jc w:val="center"/>
        <w:rPr>
          <w:rFonts w:asciiTheme="minorHAnsi" w:hAnsiTheme="minorHAnsi"/>
          <w:b/>
          <w:szCs w:val="22"/>
        </w:rPr>
      </w:pPr>
      <w:bookmarkStart w:id="0" w:name="_Hlk6479342"/>
      <w:r>
        <w:rPr>
          <w:rFonts w:asciiTheme="minorHAnsi" w:hAnsiTheme="minorHAnsi"/>
          <w:b/>
          <w:szCs w:val="22"/>
        </w:rPr>
        <w:t>Tylko 12% konsumentów kieruje się ceną przy zakupie przetworów</w:t>
      </w:r>
      <w:r w:rsidR="00100280">
        <w:rPr>
          <w:rFonts w:asciiTheme="minorHAnsi" w:hAnsiTheme="minorHAnsi"/>
          <w:b/>
          <w:szCs w:val="22"/>
        </w:rPr>
        <w:t xml:space="preserve"> z owoców i warzyw</w:t>
      </w:r>
    </w:p>
    <w:p w14:paraId="21AA5D4D" w14:textId="63FD5797" w:rsidR="00083F3B" w:rsidRDefault="003F289E" w:rsidP="000376EC">
      <w:pPr>
        <w:spacing w:after="240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Najnowsze badania</w:t>
      </w:r>
      <w:r>
        <w:rPr>
          <w:rStyle w:val="Odwoanieprzypisudolnego"/>
          <w:rFonts w:asciiTheme="minorHAnsi" w:hAnsiTheme="minorHAnsi"/>
          <w:b/>
          <w:bCs/>
          <w:sz w:val="24"/>
          <w:szCs w:val="24"/>
        </w:rPr>
        <w:footnoteReference w:id="2"/>
      </w:r>
      <w:r>
        <w:rPr>
          <w:rFonts w:asciiTheme="minorHAnsi" w:hAnsiTheme="minorHAnsi"/>
          <w:b/>
          <w:bCs/>
          <w:sz w:val="24"/>
          <w:szCs w:val="24"/>
        </w:rPr>
        <w:t xml:space="preserve"> świadomości konsumenckiej, przeprowadzone w czerwcu br., pokazują, że s</w:t>
      </w:r>
      <w:r w:rsidR="00100280">
        <w:rPr>
          <w:rFonts w:asciiTheme="minorHAnsi" w:hAnsiTheme="minorHAnsi"/>
          <w:b/>
          <w:bCs/>
          <w:sz w:val="24"/>
          <w:szCs w:val="24"/>
        </w:rPr>
        <w:t xml:space="preserve">kład produktu, jakość lub wpływ na zdrowie są dla konsumentów dużo ważniejsze niż cena przetworów owocowo-warzywnych. </w:t>
      </w:r>
      <w:r>
        <w:rPr>
          <w:rFonts w:asciiTheme="minorHAnsi" w:hAnsiTheme="minorHAnsi"/>
          <w:b/>
          <w:bCs/>
          <w:sz w:val="24"/>
          <w:szCs w:val="24"/>
        </w:rPr>
        <w:t>Wyniki wykazały</w:t>
      </w:r>
      <w:r w:rsidR="00083F3B">
        <w:rPr>
          <w:rFonts w:asciiTheme="minorHAnsi" w:hAnsiTheme="minorHAnsi"/>
          <w:b/>
          <w:bCs/>
          <w:sz w:val="24"/>
          <w:szCs w:val="24"/>
        </w:rPr>
        <w:t xml:space="preserve">, że trend dotyczący zdrowego odżywiania </w:t>
      </w:r>
      <w:r w:rsidR="003D2DFB">
        <w:rPr>
          <w:rFonts w:asciiTheme="minorHAnsi" w:hAnsiTheme="minorHAnsi"/>
          <w:b/>
          <w:bCs/>
          <w:sz w:val="24"/>
          <w:szCs w:val="24"/>
        </w:rPr>
        <w:t>nieustannie</w:t>
      </w:r>
      <w:r w:rsidR="00083F3B">
        <w:rPr>
          <w:rFonts w:asciiTheme="minorHAnsi" w:hAnsiTheme="minorHAnsi"/>
          <w:b/>
          <w:bCs/>
          <w:sz w:val="24"/>
          <w:szCs w:val="24"/>
        </w:rPr>
        <w:t xml:space="preserve"> zyskuje na znaczeni</w:t>
      </w:r>
      <w:r w:rsidR="004671A8">
        <w:rPr>
          <w:rFonts w:asciiTheme="minorHAnsi" w:hAnsiTheme="minorHAnsi"/>
          <w:b/>
          <w:bCs/>
          <w:sz w:val="24"/>
          <w:szCs w:val="24"/>
        </w:rPr>
        <w:t>u</w:t>
      </w:r>
      <w:r w:rsidR="0076532A">
        <w:rPr>
          <w:rFonts w:asciiTheme="minorHAnsi" w:hAnsiTheme="minorHAnsi"/>
          <w:b/>
          <w:bCs/>
          <w:sz w:val="24"/>
          <w:szCs w:val="24"/>
        </w:rPr>
        <w:t xml:space="preserve"> przy dokonywaniu wyborów zakupowych</w:t>
      </w:r>
      <w:r w:rsidR="00BE4098">
        <w:rPr>
          <w:rFonts w:asciiTheme="minorHAnsi" w:hAnsiTheme="minorHAnsi"/>
          <w:b/>
          <w:bCs/>
          <w:sz w:val="24"/>
          <w:szCs w:val="24"/>
        </w:rPr>
        <w:t>, a k</w:t>
      </w:r>
      <w:r w:rsidR="00157540">
        <w:rPr>
          <w:rFonts w:asciiTheme="minorHAnsi" w:hAnsiTheme="minorHAnsi"/>
          <w:b/>
          <w:bCs/>
          <w:sz w:val="24"/>
          <w:szCs w:val="24"/>
        </w:rPr>
        <w:t>onsumenci są w stanie zapłacić więcej za jakościowe wyroby rolno-spożywcze.</w:t>
      </w:r>
    </w:p>
    <w:p w14:paraId="3B78518B" w14:textId="03F2C368" w:rsidR="00100280" w:rsidRDefault="004654D4" w:rsidP="000376EC">
      <w:pPr>
        <w:spacing w:after="240"/>
        <w:jc w:val="both"/>
        <w:rPr>
          <w:rFonts w:asciiTheme="minorHAnsi" w:hAnsiTheme="minorHAnsi"/>
          <w:sz w:val="24"/>
          <w:szCs w:val="24"/>
        </w:rPr>
      </w:pPr>
      <w:r w:rsidRPr="004654D4">
        <w:rPr>
          <w:rFonts w:asciiTheme="minorHAnsi" w:hAnsiTheme="minorHAnsi"/>
          <w:i/>
          <w:iCs/>
          <w:sz w:val="24"/>
          <w:szCs w:val="24"/>
        </w:rPr>
        <w:t>W</w:t>
      </w:r>
      <w:r w:rsidR="00023255">
        <w:rPr>
          <w:rFonts w:asciiTheme="minorHAnsi" w:hAnsiTheme="minorHAnsi"/>
          <w:i/>
          <w:iCs/>
          <w:sz w:val="24"/>
          <w:szCs w:val="24"/>
        </w:rPr>
        <w:t xml:space="preserve"> najnowszych</w:t>
      </w:r>
      <w:r w:rsidRPr="004654D4">
        <w:rPr>
          <w:rFonts w:asciiTheme="minorHAnsi" w:hAnsiTheme="minorHAnsi"/>
          <w:i/>
          <w:iCs/>
          <w:sz w:val="24"/>
          <w:szCs w:val="24"/>
        </w:rPr>
        <w:t xml:space="preserve"> badaniach zrealizowanych w ramach projekt</w:t>
      </w:r>
      <w:r>
        <w:rPr>
          <w:rFonts w:asciiTheme="minorHAnsi" w:hAnsiTheme="minorHAnsi"/>
          <w:i/>
          <w:iCs/>
          <w:sz w:val="24"/>
          <w:szCs w:val="24"/>
        </w:rPr>
        <w:t>u</w:t>
      </w:r>
      <w:r w:rsidR="00100280" w:rsidRPr="004654D4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4654D4">
        <w:rPr>
          <w:rFonts w:asciiTheme="minorHAnsi" w:hAnsiTheme="minorHAnsi"/>
          <w:i/>
          <w:iCs/>
          <w:sz w:val="24"/>
          <w:szCs w:val="24"/>
        </w:rPr>
        <w:t>System Jakości Certyfikowany Produkt (CP)</w:t>
      </w:r>
      <w:r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230BAC" w:rsidRPr="004654D4">
        <w:rPr>
          <w:rFonts w:asciiTheme="minorHAnsi" w:hAnsiTheme="minorHAnsi"/>
          <w:i/>
          <w:iCs/>
          <w:sz w:val="24"/>
          <w:szCs w:val="24"/>
        </w:rPr>
        <w:t>sprawdz</w:t>
      </w:r>
      <w:r w:rsidRPr="004654D4">
        <w:rPr>
          <w:rFonts w:asciiTheme="minorHAnsi" w:hAnsiTheme="minorHAnsi"/>
          <w:i/>
          <w:iCs/>
          <w:sz w:val="24"/>
          <w:szCs w:val="24"/>
        </w:rPr>
        <w:t xml:space="preserve">iliśmy </w:t>
      </w:r>
      <w:r w:rsidR="001528E7" w:rsidRPr="004654D4">
        <w:rPr>
          <w:rFonts w:asciiTheme="minorHAnsi" w:hAnsiTheme="minorHAnsi"/>
          <w:i/>
          <w:iCs/>
          <w:sz w:val="24"/>
          <w:szCs w:val="24"/>
        </w:rPr>
        <w:t>świadomoś</w:t>
      </w:r>
      <w:r w:rsidR="00023255">
        <w:rPr>
          <w:rFonts w:asciiTheme="minorHAnsi" w:hAnsiTheme="minorHAnsi"/>
          <w:i/>
          <w:iCs/>
          <w:sz w:val="24"/>
          <w:szCs w:val="24"/>
        </w:rPr>
        <w:t>ć</w:t>
      </w:r>
      <w:r w:rsidR="001528E7" w:rsidRPr="004654D4">
        <w:rPr>
          <w:rFonts w:asciiTheme="minorHAnsi" w:hAnsiTheme="minorHAnsi"/>
          <w:i/>
          <w:iCs/>
          <w:sz w:val="24"/>
          <w:szCs w:val="24"/>
        </w:rPr>
        <w:t xml:space="preserve"> dotycząc</w:t>
      </w:r>
      <w:r>
        <w:rPr>
          <w:rFonts w:asciiTheme="minorHAnsi" w:hAnsiTheme="minorHAnsi"/>
          <w:i/>
          <w:iCs/>
          <w:sz w:val="24"/>
          <w:szCs w:val="24"/>
        </w:rPr>
        <w:t>ą</w:t>
      </w:r>
      <w:r w:rsidR="001528E7" w:rsidRPr="004654D4">
        <w:rPr>
          <w:rFonts w:asciiTheme="minorHAnsi" w:hAnsiTheme="minorHAnsi"/>
          <w:i/>
          <w:iCs/>
          <w:sz w:val="24"/>
          <w:szCs w:val="24"/>
        </w:rPr>
        <w:t xml:space="preserve"> zbilansowanego żywienia, a także </w:t>
      </w:r>
      <w:r w:rsidR="00100280" w:rsidRPr="004654D4">
        <w:rPr>
          <w:rFonts w:asciiTheme="minorHAnsi" w:hAnsiTheme="minorHAnsi"/>
          <w:i/>
          <w:iCs/>
          <w:sz w:val="24"/>
          <w:szCs w:val="24"/>
        </w:rPr>
        <w:t>preferencj</w:t>
      </w:r>
      <w:r>
        <w:rPr>
          <w:rFonts w:asciiTheme="minorHAnsi" w:hAnsiTheme="minorHAnsi"/>
          <w:i/>
          <w:iCs/>
          <w:sz w:val="24"/>
          <w:szCs w:val="24"/>
        </w:rPr>
        <w:t>e</w:t>
      </w:r>
      <w:r w:rsidR="00100280" w:rsidRPr="004654D4">
        <w:rPr>
          <w:rFonts w:asciiTheme="minorHAnsi" w:hAnsiTheme="minorHAnsi"/>
          <w:i/>
          <w:iCs/>
          <w:sz w:val="24"/>
          <w:szCs w:val="24"/>
        </w:rPr>
        <w:t xml:space="preserve"> konsumen</w:t>
      </w:r>
      <w:r>
        <w:rPr>
          <w:rFonts w:asciiTheme="minorHAnsi" w:hAnsiTheme="minorHAnsi"/>
          <w:i/>
          <w:iCs/>
          <w:sz w:val="24"/>
          <w:szCs w:val="24"/>
        </w:rPr>
        <w:t>tów</w:t>
      </w:r>
      <w:r w:rsidR="00100280" w:rsidRPr="004654D4">
        <w:rPr>
          <w:rFonts w:asciiTheme="minorHAnsi" w:hAnsiTheme="minorHAnsi"/>
          <w:i/>
          <w:iCs/>
          <w:sz w:val="24"/>
          <w:szCs w:val="24"/>
        </w:rPr>
        <w:t xml:space="preserve"> przy wyborze produktów spożywczych z owoców i warzyw</w:t>
      </w:r>
      <w:r w:rsidR="001528E7" w:rsidRPr="004654D4">
        <w:rPr>
          <w:rFonts w:asciiTheme="minorHAnsi" w:hAnsiTheme="minorHAnsi"/>
          <w:i/>
          <w:iCs/>
          <w:sz w:val="24"/>
          <w:szCs w:val="24"/>
        </w:rPr>
        <w:t>.</w:t>
      </w:r>
      <w:r w:rsidR="001528E7">
        <w:rPr>
          <w:rFonts w:asciiTheme="minorHAnsi" w:hAnsiTheme="minorHAnsi"/>
          <w:sz w:val="24"/>
          <w:szCs w:val="24"/>
        </w:rPr>
        <w:t xml:space="preserve"> </w:t>
      </w:r>
      <w:r w:rsidR="0084169C" w:rsidRPr="0084169C">
        <w:rPr>
          <w:rFonts w:asciiTheme="minorHAnsi" w:hAnsiTheme="minorHAnsi"/>
          <w:i/>
          <w:iCs/>
          <w:sz w:val="24"/>
          <w:szCs w:val="24"/>
        </w:rPr>
        <w:t>Dzięki licznym kampaniom ed</w:t>
      </w:r>
      <w:r w:rsidR="0084169C">
        <w:rPr>
          <w:rFonts w:asciiTheme="minorHAnsi" w:hAnsiTheme="minorHAnsi"/>
          <w:i/>
          <w:iCs/>
          <w:sz w:val="24"/>
          <w:szCs w:val="24"/>
        </w:rPr>
        <w:t>u</w:t>
      </w:r>
      <w:r w:rsidR="0084169C" w:rsidRPr="0084169C">
        <w:rPr>
          <w:rFonts w:asciiTheme="minorHAnsi" w:hAnsiTheme="minorHAnsi"/>
          <w:i/>
          <w:iCs/>
          <w:sz w:val="24"/>
          <w:szCs w:val="24"/>
        </w:rPr>
        <w:t>kacyjnym, prowadzonym przez polską branżę rolno-spożywczą</w:t>
      </w:r>
      <w:r w:rsidR="0084169C">
        <w:rPr>
          <w:rFonts w:asciiTheme="minorHAnsi" w:hAnsiTheme="minorHAnsi"/>
          <w:i/>
          <w:iCs/>
          <w:sz w:val="24"/>
          <w:szCs w:val="24"/>
        </w:rPr>
        <w:t>, w tym KUPS</w:t>
      </w:r>
      <w:r w:rsidR="0084169C" w:rsidRPr="0084169C">
        <w:rPr>
          <w:rFonts w:asciiTheme="minorHAnsi" w:hAnsiTheme="minorHAnsi"/>
          <w:i/>
          <w:iCs/>
          <w:sz w:val="24"/>
          <w:szCs w:val="24"/>
        </w:rPr>
        <w:t>, j</w:t>
      </w:r>
      <w:r w:rsidR="00C34A1A" w:rsidRPr="0084169C">
        <w:rPr>
          <w:rFonts w:asciiTheme="minorHAnsi" w:hAnsiTheme="minorHAnsi"/>
          <w:i/>
          <w:iCs/>
          <w:sz w:val="24"/>
          <w:szCs w:val="24"/>
        </w:rPr>
        <w:t>uż 95% ko</w:t>
      </w:r>
      <w:r w:rsidR="00C34A1A" w:rsidRPr="00C34A1A">
        <w:rPr>
          <w:rFonts w:asciiTheme="minorHAnsi" w:hAnsiTheme="minorHAnsi"/>
          <w:i/>
          <w:iCs/>
          <w:sz w:val="24"/>
          <w:szCs w:val="24"/>
        </w:rPr>
        <w:t>nsumentek</w:t>
      </w:r>
      <w:r w:rsidR="00C34A1A">
        <w:rPr>
          <w:rStyle w:val="Odwoanieprzypisudolnego"/>
          <w:rFonts w:asciiTheme="minorHAnsi" w:hAnsiTheme="minorHAnsi"/>
          <w:i/>
          <w:iCs/>
          <w:sz w:val="24"/>
          <w:szCs w:val="24"/>
        </w:rPr>
        <w:footnoteReference w:id="3"/>
      </w:r>
      <w:r w:rsidR="00C34A1A" w:rsidRPr="00C34A1A">
        <w:rPr>
          <w:rFonts w:asciiTheme="minorHAnsi" w:hAnsiTheme="minorHAnsi"/>
          <w:i/>
          <w:iCs/>
          <w:sz w:val="24"/>
          <w:szCs w:val="24"/>
        </w:rPr>
        <w:t xml:space="preserve"> jest zdania, że jakościowe przetwory z owoców i warzyw</w:t>
      </w:r>
      <w:r w:rsidR="00503791">
        <w:rPr>
          <w:rFonts w:asciiTheme="minorHAnsi" w:hAnsiTheme="minorHAnsi"/>
          <w:i/>
          <w:iCs/>
          <w:sz w:val="24"/>
          <w:szCs w:val="24"/>
        </w:rPr>
        <w:t xml:space="preserve">, </w:t>
      </w:r>
      <w:bookmarkStart w:id="1" w:name="_Hlk14946015"/>
      <w:r w:rsidR="00503791" w:rsidRPr="00BD761F">
        <w:rPr>
          <w:rFonts w:asciiTheme="minorHAnsi" w:hAnsiTheme="minorHAnsi"/>
          <w:i/>
          <w:iCs/>
          <w:sz w:val="24"/>
          <w:szCs w:val="24"/>
        </w:rPr>
        <w:t xml:space="preserve">takie jak soki czy </w:t>
      </w:r>
      <w:proofErr w:type="spellStart"/>
      <w:r w:rsidR="00503791" w:rsidRPr="00BD761F">
        <w:rPr>
          <w:rFonts w:asciiTheme="minorHAnsi" w:hAnsiTheme="minorHAnsi"/>
          <w:i/>
          <w:iCs/>
          <w:sz w:val="24"/>
          <w:szCs w:val="24"/>
        </w:rPr>
        <w:t>smoothies</w:t>
      </w:r>
      <w:proofErr w:type="spellEnd"/>
      <w:r w:rsidR="0089750C" w:rsidRPr="00BD761F">
        <w:rPr>
          <w:rFonts w:asciiTheme="minorHAnsi" w:hAnsiTheme="minorHAnsi"/>
          <w:i/>
          <w:iCs/>
          <w:sz w:val="24"/>
          <w:szCs w:val="24"/>
        </w:rPr>
        <w:t>,</w:t>
      </w:r>
      <w:r w:rsidR="00C34A1A" w:rsidRPr="00BD761F">
        <w:rPr>
          <w:rFonts w:asciiTheme="minorHAnsi" w:hAnsiTheme="minorHAnsi"/>
          <w:i/>
          <w:iCs/>
          <w:sz w:val="24"/>
          <w:szCs w:val="24"/>
        </w:rPr>
        <w:t xml:space="preserve"> </w:t>
      </w:r>
      <w:bookmarkEnd w:id="1"/>
      <w:r w:rsidR="00C34A1A" w:rsidRPr="00C34A1A">
        <w:rPr>
          <w:rFonts w:asciiTheme="minorHAnsi" w:hAnsiTheme="minorHAnsi"/>
          <w:i/>
          <w:iCs/>
          <w:sz w:val="24"/>
          <w:szCs w:val="24"/>
        </w:rPr>
        <w:t xml:space="preserve">mogą stanowić uzupełnienie </w:t>
      </w:r>
      <w:r w:rsidR="003F289E">
        <w:rPr>
          <w:rFonts w:asciiTheme="minorHAnsi" w:hAnsiTheme="minorHAnsi"/>
          <w:i/>
          <w:iCs/>
          <w:sz w:val="24"/>
          <w:szCs w:val="24"/>
        </w:rPr>
        <w:t>dobrze zbilansowanej</w:t>
      </w:r>
      <w:r w:rsidR="003F289E" w:rsidRPr="00C34A1A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C34A1A" w:rsidRPr="00C34A1A">
        <w:rPr>
          <w:rFonts w:asciiTheme="minorHAnsi" w:hAnsiTheme="minorHAnsi"/>
          <w:i/>
          <w:iCs/>
          <w:sz w:val="24"/>
          <w:szCs w:val="24"/>
        </w:rPr>
        <w:t>diety w wartości odżywcze</w:t>
      </w:r>
      <w:r w:rsidR="00C34A1A">
        <w:rPr>
          <w:rFonts w:asciiTheme="minorHAnsi" w:hAnsiTheme="minorHAnsi"/>
          <w:sz w:val="24"/>
          <w:szCs w:val="24"/>
        </w:rPr>
        <w:t xml:space="preserve"> – komentuje wyniki </w:t>
      </w:r>
      <w:r w:rsidR="00C34A1A" w:rsidRPr="00C34A1A">
        <w:rPr>
          <w:rFonts w:asciiTheme="minorHAnsi" w:hAnsiTheme="minorHAnsi"/>
          <w:b/>
          <w:bCs/>
          <w:sz w:val="24"/>
          <w:szCs w:val="24"/>
        </w:rPr>
        <w:t xml:space="preserve">Barbara </w:t>
      </w:r>
      <w:proofErr w:type="spellStart"/>
      <w:r w:rsidR="00C34A1A" w:rsidRPr="00C34A1A">
        <w:rPr>
          <w:rFonts w:asciiTheme="minorHAnsi" w:hAnsiTheme="minorHAnsi"/>
          <w:b/>
          <w:bCs/>
          <w:sz w:val="24"/>
          <w:szCs w:val="24"/>
        </w:rPr>
        <w:t>Groele</w:t>
      </w:r>
      <w:proofErr w:type="spellEnd"/>
      <w:r w:rsidR="00C34A1A" w:rsidRPr="00C34A1A">
        <w:rPr>
          <w:rFonts w:asciiTheme="minorHAnsi" w:hAnsiTheme="minorHAnsi"/>
          <w:b/>
          <w:bCs/>
          <w:sz w:val="24"/>
          <w:szCs w:val="24"/>
        </w:rPr>
        <w:t>, Sekretarz Generalny KUPS</w:t>
      </w:r>
      <w:r w:rsidR="00C34A1A">
        <w:rPr>
          <w:rFonts w:asciiTheme="minorHAnsi" w:hAnsiTheme="minorHAnsi"/>
          <w:sz w:val="24"/>
          <w:szCs w:val="24"/>
        </w:rPr>
        <w:t xml:space="preserve"> –</w:t>
      </w:r>
      <w:r w:rsidR="004671A8">
        <w:rPr>
          <w:rFonts w:asciiTheme="minorHAnsi" w:hAnsiTheme="minorHAnsi"/>
          <w:sz w:val="24"/>
          <w:szCs w:val="24"/>
        </w:rPr>
        <w:t xml:space="preserve"> </w:t>
      </w:r>
      <w:r w:rsidR="00C34A1A" w:rsidRPr="00671F8B">
        <w:rPr>
          <w:rFonts w:asciiTheme="minorHAnsi" w:hAnsiTheme="minorHAnsi"/>
          <w:i/>
          <w:iCs/>
          <w:sz w:val="24"/>
          <w:szCs w:val="24"/>
        </w:rPr>
        <w:t>Aż 90% badanych</w:t>
      </w:r>
      <w:r w:rsidR="004671A8">
        <w:rPr>
          <w:rStyle w:val="Odwoanieprzypisudolnego"/>
          <w:rFonts w:asciiTheme="minorHAnsi" w:hAnsiTheme="minorHAnsi"/>
          <w:i/>
          <w:iCs/>
          <w:sz w:val="24"/>
          <w:szCs w:val="24"/>
        </w:rPr>
        <w:footnoteReference w:id="4"/>
      </w:r>
      <w:r w:rsidR="00C34A1A" w:rsidRPr="00671F8B">
        <w:rPr>
          <w:rFonts w:asciiTheme="minorHAnsi" w:hAnsiTheme="minorHAnsi"/>
          <w:i/>
          <w:iCs/>
          <w:sz w:val="24"/>
          <w:szCs w:val="24"/>
        </w:rPr>
        <w:t xml:space="preserve"> przyznaje, że zwraca uwagę na informacje o pozytywnym wpływie na zdrowie</w:t>
      </w:r>
      <w:r w:rsidR="00671F8B">
        <w:rPr>
          <w:rFonts w:asciiTheme="minorHAnsi" w:hAnsiTheme="minorHAnsi"/>
          <w:i/>
          <w:iCs/>
          <w:sz w:val="24"/>
          <w:szCs w:val="24"/>
        </w:rPr>
        <w:t xml:space="preserve">. </w:t>
      </w:r>
      <w:r w:rsidR="004671A8" w:rsidRPr="00671F8B">
        <w:rPr>
          <w:rFonts w:asciiTheme="minorHAnsi" w:hAnsiTheme="minorHAnsi"/>
          <w:i/>
          <w:iCs/>
          <w:sz w:val="24"/>
          <w:szCs w:val="24"/>
        </w:rPr>
        <w:t>To dobra wiadomość dla przetwórców, którzy posiadają w swojej ofercie produkty o prozdrowotnych właściwościach</w:t>
      </w:r>
      <w:r w:rsidR="0084169C">
        <w:rPr>
          <w:rFonts w:asciiTheme="minorHAnsi" w:hAnsiTheme="minorHAnsi"/>
          <w:i/>
          <w:iCs/>
          <w:sz w:val="24"/>
          <w:szCs w:val="24"/>
        </w:rPr>
        <w:t xml:space="preserve">. </w:t>
      </w:r>
    </w:p>
    <w:p w14:paraId="52591A46" w14:textId="65C7AF7A" w:rsidR="00100280" w:rsidRDefault="00100280" w:rsidP="000376EC">
      <w:pPr>
        <w:spacing w:after="240"/>
        <w:jc w:val="both"/>
        <w:rPr>
          <w:rFonts w:asciiTheme="minorHAnsi" w:hAnsiTheme="minorHAnsi"/>
          <w:b/>
          <w:bCs/>
          <w:sz w:val="24"/>
          <w:szCs w:val="24"/>
        </w:rPr>
      </w:pPr>
      <w:r w:rsidRPr="003D7C4F">
        <w:rPr>
          <w:rFonts w:asciiTheme="minorHAnsi" w:hAnsiTheme="minorHAnsi"/>
          <w:b/>
          <w:bCs/>
          <w:sz w:val="24"/>
          <w:szCs w:val="24"/>
        </w:rPr>
        <w:t xml:space="preserve">Konsumenci </w:t>
      </w:r>
      <w:r w:rsidR="001528E7">
        <w:rPr>
          <w:rFonts w:asciiTheme="minorHAnsi" w:hAnsiTheme="minorHAnsi"/>
          <w:b/>
          <w:bCs/>
          <w:sz w:val="24"/>
          <w:szCs w:val="24"/>
        </w:rPr>
        <w:t>znają</w:t>
      </w:r>
      <w:r w:rsidRPr="003D7C4F">
        <w:rPr>
          <w:rFonts w:asciiTheme="minorHAnsi" w:hAnsiTheme="minorHAnsi"/>
          <w:b/>
          <w:bCs/>
          <w:sz w:val="24"/>
          <w:szCs w:val="24"/>
        </w:rPr>
        <w:t xml:space="preserve"> oznaczenie Certyfikowany Produkt (CP)</w:t>
      </w:r>
    </w:p>
    <w:p w14:paraId="6A273860" w14:textId="07506810" w:rsidR="00FF4D9E" w:rsidRDefault="00671F8B" w:rsidP="000376EC">
      <w:pPr>
        <w:spacing w:after="2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81% konsumentek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>
        <w:rPr>
          <w:rFonts w:asciiTheme="minorHAnsi" w:hAnsiTheme="minorHAnsi"/>
          <w:sz w:val="24"/>
          <w:szCs w:val="24"/>
        </w:rPr>
        <w:t xml:space="preserve"> przyznało</w:t>
      </w:r>
      <w:r w:rsidR="004671A8">
        <w:rPr>
          <w:rFonts w:asciiTheme="minorHAnsi" w:hAnsiTheme="minorHAnsi"/>
          <w:sz w:val="24"/>
          <w:szCs w:val="24"/>
        </w:rPr>
        <w:t xml:space="preserve"> ponadto</w:t>
      </w:r>
      <w:r>
        <w:rPr>
          <w:rFonts w:asciiTheme="minorHAnsi" w:hAnsiTheme="minorHAnsi"/>
          <w:sz w:val="24"/>
          <w:szCs w:val="24"/>
        </w:rPr>
        <w:t xml:space="preserve">, że zwraca uwagę, czy produkt posiada certyfikat potwierdzający jego jakość. Jest to więc dodatkowy sposób na wyróżnienie wyrobów na sklepowych półkach, w czym pomaga System Jakości Certyfikowany Produkt (CP). </w:t>
      </w:r>
      <w:r w:rsidR="00100280">
        <w:rPr>
          <w:rFonts w:asciiTheme="minorHAnsi" w:hAnsiTheme="minorHAnsi"/>
          <w:sz w:val="24"/>
          <w:szCs w:val="24"/>
        </w:rPr>
        <w:t xml:space="preserve">W porównaniu z </w:t>
      </w:r>
      <w:r w:rsidR="003F289E">
        <w:rPr>
          <w:rFonts w:asciiTheme="minorHAnsi" w:hAnsiTheme="minorHAnsi"/>
          <w:sz w:val="24"/>
          <w:szCs w:val="24"/>
        </w:rPr>
        <w:t>pierwszą</w:t>
      </w:r>
      <w:r w:rsidR="003F289E" w:rsidDel="003F289E">
        <w:rPr>
          <w:rFonts w:asciiTheme="minorHAnsi" w:hAnsiTheme="minorHAnsi"/>
          <w:sz w:val="24"/>
          <w:szCs w:val="24"/>
        </w:rPr>
        <w:t xml:space="preserve"> </w:t>
      </w:r>
      <w:r w:rsidR="00100280">
        <w:rPr>
          <w:rFonts w:asciiTheme="minorHAnsi" w:hAnsiTheme="minorHAnsi"/>
          <w:sz w:val="24"/>
          <w:szCs w:val="24"/>
        </w:rPr>
        <w:t>turą badania, przeprowadz</w:t>
      </w:r>
      <w:r w:rsidR="00BD761F">
        <w:rPr>
          <w:rFonts w:asciiTheme="minorHAnsi" w:hAnsiTheme="minorHAnsi"/>
          <w:sz w:val="24"/>
          <w:szCs w:val="24"/>
        </w:rPr>
        <w:t>ą</w:t>
      </w:r>
      <w:r w:rsidR="00100280">
        <w:rPr>
          <w:rFonts w:asciiTheme="minorHAnsi" w:hAnsiTheme="minorHAnsi"/>
          <w:sz w:val="24"/>
          <w:szCs w:val="24"/>
        </w:rPr>
        <w:t xml:space="preserve"> w grudniu 2018 r., rozpoznawalność znaku </w:t>
      </w:r>
      <w:r w:rsidR="003D7C4F">
        <w:rPr>
          <w:rFonts w:asciiTheme="minorHAnsi" w:hAnsiTheme="minorHAnsi"/>
          <w:sz w:val="24"/>
          <w:szCs w:val="24"/>
        </w:rPr>
        <w:t>programu</w:t>
      </w:r>
      <w:r w:rsidR="00100280">
        <w:rPr>
          <w:rFonts w:asciiTheme="minorHAnsi" w:hAnsiTheme="minorHAnsi"/>
          <w:sz w:val="24"/>
          <w:szCs w:val="24"/>
        </w:rPr>
        <w:t xml:space="preserve"> </w:t>
      </w:r>
      <w:r w:rsidR="003F289E">
        <w:rPr>
          <w:rFonts w:asciiTheme="minorHAnsi" w:hAnsiTheme="minorHAnsi"/>
          <w:sz w:val="24"/>
          <w:szCs w:val="24"/>
        </w:rPr>
        <w:t xml:space="preserve">po półrocznej promocji </w:t>
      </w:r>
      <w:r w:rsidR="00100280">
        <w:rPr>
          <w:rFonts w:asciiTheme="minorHAnsi" w:hAnsiTheme="minorHAnsi"/>
          <w:sz w:val="24"/>
          <w:szCs w:val="24"/>
        </w:rPr>
        <w:t>wzrosła o ponad 20</w:t>
      </w:r>
      <w:r w:rsidR="00100280" w:rsidRPr="001528E7">
        <w:rPr>
          <w:rFonts w:asciiTheme="minorHAnsi" w:hAnsiTheme="minorHAnsi"/>
          <w:b/>
          <w:bCs/>
          <w:sz w:val="24"/>
          <w:szCs w:val="24"/>
        </w:rPr>
        <w:t xml:space="preserve">%. </w:t>
      </w:r>
      <w:r w:rsidR="00B84B6D">
        <w:rPr>
          <w:rFonts w:asciiTheme="minorHAnsi" w:hAnsiTheme="minorHAnsi"/>
          <w:b/>
          <w:bCs/>
          <w:sz w:val="24"/>
          <w:szCs w:val="24"/>
        </w:rPr>
        <w:t>Ponadto</w:t>
      </w:r>
      <w:bookmarkStart w:id="2" w:name="_GoBack"/>
      <w:bookmarkEnd w:id="2"/>
      <w:r w:rsidR="003D7C4F" w:rsidRPr="001528E7">
        <w:rPr>
          <w:rFonts w:asciiTheme="minorHAnsi" w:hAnsiTheme="minorHAnsi"/>
          <w:b/>
          <w:bCs/>
          <w:sz w:val="24"/>
          <w:szCs w:val="24"/>
        </w:rPr>
        <w:t xml:space="preserve"> 93% wszystkich badanych uznaje go za gwarancję wysokiej jakości produktu</w:t>
      </w:r>
      <w:r w:rsidR="003D7C4F">
        <w:rPr>
          <w:rFonts w:asciiTheme="minorHAnsi" w:hAnsiTheme="minorHAnsi"/>
          <w:sz w:val="24"/>
          <w:szCs w:val="24"/>
        </w:rPr>
        <w:t>.</w:t>
      </w:r>
      <w:r w:rsidR="003D7C4F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3D7C4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>Wzrost świadomości na temat oznaczenia jest</w:t>
      </w:r>
      <w:r w:rsidRPr="00671F8B">
        <w:rPr>
          <w:rFonts w:asciiTheme="minorHAnsi" w:hAnsiTheme="minorHAnsi"/>
          <w:i/>
          <w:iCs/>
          <w:sz w:val="24"/>
          <w:szCs w:val="24"/>
        </w:rPr>
        <w:t xml:space="preserve"> efekt</w:t>
      </w:r>
      <w:r>
        <w:rPr>
          <w:rFonts w:asciiTheme="minorHAnsi" w:hAnsiTheme="minorHAnsi"/>
          <w:i/>
          <w:iCs/>
          <w:sz w:val="24"/>
          <w:szCs w:val="24"/>
        </w:rPr>
        <w:t>em</w:t>
      </w:r>
      <w:r w:rsidRPr="00671F8B">
        <w:rPr>
          <w:rFonts w:asciiTheme="minorHAnsi" w:hAnsiTheme="minorHAnsi"/>
          <w:i/>
          <w:iCs/>
          <w:sz w:val="24"/>
          <w:szCs w:val="24"/>
        </w:rPr>
        <w:t xml:space="preserve"> prowadzonej kampanii promocyjno-informacyjnej</w:t>
      </w:r>
      <w:r w:rsidR="00071E27">
        <w:rPr>
          <w:rFonts w:asciiTheme="minorHAnsi" w:hAnsiTheme="minorHAnsi"/>
          <w:i/>
          <w:iCs/>
          <w:sz w:val="24"/>
          <w:szCs w:val="24"/>
        </w:rPr>
        <w:t xml:space="preserve">, </w:t>
      </w:r>
      <w:r w:rsidR="0076532A">
        <w:rPr>
          <w:rFonts w:asciiTheme="minorHAnsi" w:hAnsiTheme="minorHAnsi"/>
          <w:i/>
          <w:iCs/>
          <w:sz w:val="24"/>
          <w:szCs w:val="24"/>
        </w:rPr>
        <w:t>obejmując</w:t>
      </w:r>
      <w:r w:rsidR="00071E27">
        <w:rPr>
          <w:rFonts w:asciiTheme="minorHAnsi" w:hAnsiTheme="minorHAnsi"/>
          <w:i/>
          <w:iCs/>
          <w:sz w:val="24"/>
          <w:szCs w:val="24"/>
        </w:rPr>
        <w:t>ej</w:t>
      </w:r>
      <w:r w:rsidR="0076532A">
        <w:rPr>
          <w:rFonts w:asciiTheme="minorHAnsi" w:hAnsiTheme="minorHAnsi"/>
          <w:i/>
          <w:iCs/>
          <w:sz w:val="24"/>
          <w:szCs w:val="24"/>
        </w:rPr>
        <w:t xml:space="preserve"> działania P</w:t>
      </w:r>
      <w:r w:rsidR="003F289E">
        <w:rPr>
          <w:rFonts w:asciiTheme="minorHAnsi" w:hAnsiTheme="minorHAnsi"/>
          <w:i/>
          <w:iCs/>
          <w:sz w:val="24"/>
          <w:szCs w:val="24"/>
        </w:rPr>
        <w:t xml:space="preserve">ublic </w:t>
      </w:r>
      <w:r w:rsidR="0076532A">
        <w:rPr>
          <w:rFonts w:asciiTheme="minorHAnsi" w:hAnsiTheme="minorHAnsi"/>
          <w:i/>
          <w:iCs/>
          <w:sz w:val="24"/>
          <w:szCs w:val="24"/>
        </w:rPr>
        <w:t>R</w:t>
      </w:r>
      <w:r w:rsidR="003F289E">
        <w:rPr>
          <w:rFonts w:asciiTheme="minorHAnsi" w:hAnsiTheme="minorHAnsi"/>
          <w:i/>
          <w:iCs/>
          <w:sz w:val="24"/>
          <w:szCs w:val="24"/>
        </w:rPr>
        <w:t>elations</w:t>
      </w:r>
      <w:r w:rsidR="0076532A">
        <w:rPr>
          <w:rFonts w:asciiTheme="minorHAnsi" w:hAnsiTheme="minorHAnsi"/>
          <w:i/>
          <w:iCs/>
          <w:sz w:val="24"/>
          <w:szCs w:val="24"/>
        </w:rPr>
        <w:t xml:space="preserve"> i marketingowe skierowan</w:t>
      </w:r>
      <w:r w:rsidR="00071E27">
        <w:rPr>
          <w:rFonts w:asciiTheme="minorHAnsi" w:hAnsiTheme="minorHAnsi"/>
          <w:i/>
          <w:iCs/>
          <w:sz w:val="24"/>
          <w:szCs w:val="24"/>
        </w:rPr>
        <w:t>e</w:t>
      </w:r>
      <w:r w:rsidR="0076532A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071E27">
        <w:rPr>
          <w:rFonts w:asciiTheme="minorHAnsi" w:hAnsiTheme="minorHAnsi"/>
          <w:i/>
          <w:iCs/>
          <w:sz w:val="24"/>
          <w:szCs w:val="24"/>
        </w:rPr>
        <w:t>do konsumentów,</w:t>
      </w:r>
      <w:r w:rsidR="0076532A">
        <w:rPr>
          <w:rFonts w:asciiTheme="minorHAnsi" w:hAnsiTheme="minorHAnsi"/>
          <w:i/>
          <w:iCs/>
          <w:sz w:val="24"/>
          <w:szCs w:val="24"/>
        </w:rPr>
        <w:t xml:space="preserve"> w tym kampanię telewizyjną i kampanię w sklepach wielkoformatowych</w:t>
      </w:r>
      <w:r>
        <w:rPr>
          <w:rFonts w:asciiTheme="minorHAnsi" w:hAnsiTheme="minorHAnsi"/>
          <w:i/>
          <w:iCs/>
          <w:sz w:val="24"/>
          <w:szCs w:val="24"/>
        </w:rPr>
        <w:t xml:space="preserve">. </w:t>
      </w:r>
      <w:r w:rsidR="0076532A">
        <w:rPr>
          <w:rFonts w:asciiTheme="minorHAnsi" w:hAnsiTheme="minorHAnsi"/>
          <w:i/>
          <w:iCs/>
          <w:sz w:val="24"/>
          <w:szCs w:val="24"/>
        </w:rPr>
        <w:t>Poprzez te działania</w:t>
      </w:r>
      <w:r>
        <w:rPr>
          <w:rFonts w:asciiTheme="minorHAnsi" w:hAnsiTheme="minorHAnsi"/>
          <w:i/>
          <w:iCs/>
          <w:sz w:val="24"/>
          <w:szCs w:val="24"/>
        </w:rPr>
        <w:t xml:space="preserve"> informujemy </w:t>
      </w:r>
      <w:r w:rsidR="00071E27">
        <w:rPr>
          <w:rFonts w:asciiTheme="minorHAnsi" w:hAnsiTheme="minorHAnsi"/>
          <w:i/>
          <w:iCs/>
          <w:sz w:val="24"/>
          <w:szCs w:val="24"/>
        </w:rPr>
        <w:t>klientów</w:t>
      </w:r>
      <w:r>
        <w:rPr>
          <w:rFonts w:asciiTheme="minorHAnsi" w:hAnsiTheme="minorHAnsi"/>
          <w:i/>
          <w:iCs/>
          <w:sz w:val="24"/>
          <w:szCs w:val="24"/>
        </w:rPr>
        <w:t>, że na rynku znajduje się rozwiązanie, odpowiadające na ich potrzeby stosowania zbilansowanej diety</w:t>
      </w:r>
      <w:r w:rsidRPr="00671F8B">
        <w:rPr>
          <w:rFonts w:asciiTheme="minorHAnsi" w:hAnsiTheme="minorHAnsi"/>
          <w:i/>
          <w:iCs/>
          <w:sz w:val="24"/>
          <w:szCs w:val="24"/>
        </w:rPr>
        <w:t>.</w:t>
      </w:r>
      <w:r w:rsidR="004671A8">
        <w:rPr>
          <w:rFonts w:asciiTheme="minorHAnsi" w:hAnsiTheme="minorHAnsi"/>
          <w:i/>
          <w:iCs/>
          <w:sz w:val="24"/>
          <w:szCs w:val="24"/>
        </w:rPr>
        <w:t xml:space="preserve"> Dzięki oznaczeniu mogą łatwiej znaleźć produkty, które stanowią źródło wartości odżywczych</w:t>
      </w:r>
      <w:r w:rsidR="003F289E">
        <w:rPr>
          <w:rFonts w:asciiTheme="minorHAnsi" w:hAnsiTheme="minorHAnsi"/>
          <w:i/>
          <w:iCs/>
          <w:sz w:val="24"/>
          <w:szCs w:val="24"/>
        </w:rPr>
        <w:t xml:space="preserve">. 96% badanych deklaruje, że mając do wyboru produkt z certyfikatem i podobny produkt bez certyfikatu, wybrałaby ten ze znakiem jakości </w:t>
      </w:r>
      <w:r w:rsidR="003F289E">
        <w:rPr>
          <w:rStyle w:val="Odwoanieprzypisudolnego"/>
          <w:rFonts w:asciiTheme="minorHAnsi" w:hAnsiTheme="minorHAnsi"/>
          <w:i/>
          <w:iCs/>
          <w:sz w:val="24"/>
          <w:szCs w:val="24"/>
        </w:rPr>
        <w:footnoteReference w:id="7"/>
      </w:r>
      <w:r w:rsidR="003F289E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84169C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84169C">
        <w:rPr>
          <w:rFonts w:asciiTheme="minorHAnsi" w:hAnsiTheme="minorHAnsi"/>
          <w:sz w:val="24"/>
          <w:szCs w:val="24"/>
        </w:rPr>
        <w:t xml:space="preserve">– wyjaśnia Barbara </w:t>
      </w:r>
      <w:proofErr w:type="spellStart"/>
      <w:r w:rsidR="0084169C">
        <w:rPr>
          <w:rFonts w:asciiTheme="minorHAnsi" w:hAnsiTheme="minorHAnsi"/>
          <w:sz w:val="24"/>
          <w:szCs w:val="24"/>
        </w:rPr>
        <w:t>Groele</w:t>
      </w:r>
      <w:proofErr w:type="spellEnd"/>
      <w:r w:rsidR="0076532A">
        <w:rPr>
          <w:rFonts w:asciiTheme="minorHAnsi" w:hAnsiTheme="minorHAnsi"/>
          <w:sz w:val="24"/>
          <w:szCs w:val="24"/>
        </w:rPr>
        <w:t>.</w:t>
      </w:r>
      <w:r w:rsidR="0084169C">
        <w:rPr>
          <w:rFonts w:asciiTheme="minorHAnsi" w:hAnsiTheme="minorHAnsi"/>
          <w:sz w:val="24"/>
          <w:szCs w:val="24"/>
        </w:rPr>
        <w:t xml:space="preserve"> </w:t>
      </w:r>
    </w:p>
    <w:p w14:paraId="183B2116" w14:textId="00201737" w:rsidR="00230BAC" w:rsidRPr="00DC1059" w:rsidRDefault="00230BAC" w:rsidP="000376EC">
      <w:pPr>
        <w:spacing w:after="2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Badanie zostało przeprowadzone </w:t>
      </w:r>
      <w:r w:rsidR="00CE15E3">
        <w:rPr>
          <w:rFonts w:asciiTheme="minorHAnsi" w:hAnsiTheme="minorHAnsi"/>
          <w:sz w:val="24"/>
          <w:szCs w:val="24"/>
        </w:rPr>
        <w:t xml:space="preserve">na zlecenie Stowarzyszenia Krajowa Unia Producentów Soków </w:t>
      </w:r>
      <w:r>
        <w:rPr>
          <w:rFonts w:asciiTheme="minorHAnsi" w:hAnsiTheme="minorHAnsi"/>
          <w:sz w:val="24"/>
          <w:szCs w:val="24"/>
        </w:rPr>
        <w:t>w ramach programu</w:t>
      </w:r>
      <w:r w:rsidR="004654D4" w:rsidRPr="004654D4">
        <w:t xml:space="preserve"> </w:t>
      </w:r>
      <w:r w:rsidR="004654D4" w:rsidRPr="004654D4">
        <w:rPr>
          <w:rFonts w:asciiTheme="minorHAnsi" w:hAnsiTheme="minorHAnsi"/>
          <w:sz w:val="24"/>
          <w:szCs w:val="24"/>
        </w:rPr>
        <w:t>„Promocja Certyfikacji innowacyjnych przetworów z owoców i warzyw”</w:t>
      </w:r>
      <w:r w:rsidR="004654D4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079B8D0A" w14:textId="58FA1D3C" w:rsidR="00307CE3" w:rsidRPr="004027B8" w:rsidRDefault="00AF5489" w:rsidP="000962DA">
      <w:pPr>
        <w:spacing w:after="240"/>
        <w:jc w:val="both"/>
        <w:rPr>
          <w:rFonts w:asciiTheme="minorHAnsi" w:hAnsiTheme="minorHAnsi"/>
          <w:b/>
          <w:bCs/>
          <w:sz w:val="24"/>
          <w:szCs w:val="24"/>
        </w:rPr>
      </w:pPr>
      <w:r w:rsidRPr="004027B8">
        <w:rPr>
          <w:rFonts w:asciiTheme="minorHAnsi" w:hAnsiTheme="minorHAnsi"/>
          <w:b/>
          <w:bCs/>
          <w:sz w:val="24"/>
          <w:szCs w:val="24"/>
        </w:rPr>
        <w:lastRenderedPageBreak/>
        <w:t xml:space="preserve">Więcej informacji znajduje się na stronie </w:t>
      </w:r>
      <w:hyperlink r:id="rId8" w:history="1">
        <w:r w:rsidRPr="004027B8">
          <w:rPr>
            <w:rStyle w:val="Hipercze"/>
            <w:rFonts w:asciiTheme="minorHAnsi" w:hAnsiTheme="minorHAnsi"/>
            <w:b/>
            <w:bCs/>
            <w:sz w:val="24"/>
            <w:szCs w:val="24"/>
          </w:rPr>
          <w:t>http://www.certyfikowanyprodukt.pl/</w:t>
        </w:r>
      </w:hyperlink>
    </w:p>
    <w:bookmarkEnd w:id="0"/>
    <w:p w14:paraId="2BB8FF56" w14:textId="77777777" w:rsidR="0084169C" w:rsidRPr="0076532A" w:rsidRDefault="0084169C" w:rsidP="008E7DEE">
      <w:pPr>
        <w:jc w:val="both"/>
        <w:rPr>
          <w:rFonts w:asciiTheme="minorHAnsi" w:eastAsiaTheme="minorHAnsi" w:hAnsiTheme="minorHAnsi"/>
          <w:b/>
          <w:color w:val="7F7F7F" w:themeColor="text1" w:themeTint="80"/>
          <w:sz w:val="22"/>
          <w:u w:val="single"/>
        </w:rPr>
      </w:pPr>
    </w:p>
    <w:p w14:paraId="4E1DCFAF" w14:textId="158BB55A" w:rsidR="00245FA1" w:rsidRPr="00A832FE" w:rsidRDefault="00245FA1" w:rsidP="008E7DEE">
      <w:pPr>
        <w:jc w:val="both"/>
        <w:rPr>
          <w:rFonts w:asciiTheme="minorHAnsi" w:eastAsiaTheme="minorHAnsi" w:hAnsiTheme="minorHAnsi"/>
          <w:b/>
          <w:color w:val="7F7F7F" w:themeColor="text1" w:themeTint="80"/>
          <w:sz w:val="22"/>
          <w:u w:val="single"/>
          <w:lang w:val="en-US"/>
        </w:rPr>
      </w:pPr>
      <w:r w:rsidRPr="00A832FE">
        <w:rPr>
          <w:rFonts w:asciiTheme="minorHAnsi" w:eastAsiaTheme="minorHAnsi" w:hAnsiTheme="minorHAnsi"/>
          <w:b/>
          <w:color w:val="7F7F7F" w:themeColor="text1" w:themeTint="80"/>
          <w:sz w:val="22"/>
          <w:u w:val="single"/>
          <w:lang w:val="en-US"/>
        </w:rPr>
        <w:t>KONTAKT DLA MEDIÓW:</w:t>
      </w:r>
    </w:p>
    <w:p w14:paraId="07DD71D6" w14:textId="77777777" w:rsidR="00EC21A2" w:rsidRPr="00A832FE" w:rsidRDefault="00EC21A2" w:rsidP="008E7DEE">
      <w:pPr>
        <w:jc w:val="both"/>
        <w:rPr>
          <w:rFonts w:asciiTheme="minorHAnsi" w:hAnsiTheme="minorHAnsi"/>
          <w:sz w:val="22"/>
          <w:lang w:val="en-US"/>
        </w:rPr>
      </w:pPr>
    </w:p>
    <w:p w14:paraId="68B53E65" w14:textId="7B1CC9D5" w:rsidR="00245FA1" w:rsidRPr="00720A8D" w:rsidRDefault="00E31408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>Joanna Maciejewicz</w:t>
      </w:r>
      <w:r w:rsidR="00EC21A2"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>, Junior</w:t>
      </w:r>
      <w:r w:rsidR="0005637F"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 xml:space="preserve"> Account Executive</w:t>
      </w:r>
    </w:p>
    <w:p w14:paraId="0C279005" w14:textId="77777777" w:rsidR="00151C92" w:rsidRPr="00A832FE" w:rsidRDefault="00151C92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</w:rPr>
      </w:pPr>
      <w:r w:rsidRPr="00A832FE">
        <w:rPr>
          <w:rFonts w:asciiTheme="minorHAnsi" w:eastAsiaTheme="minorHAnsi" w:hAnsiTheme="minorHAnsi"/>
          <w:color w:val="7F7F7F" w:themeColor="text1" w:themeTint="80"/>
          <w:sz w:val="22"/>
        </w:rPr>
        <w:t>PR Hub Sp. z o. o.</w:t>
      </w:r>
    </w:p>
    <w:p w14:paraId="64CCD5CC" w14:textId="73566F19" w:rsidR="00245FA1" w:rsidRPr="00720A8D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</w:pPr>
      <w:r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e-mail:</w:t>
      </w:r>
      <w:r w:rsidR="00EC21A2"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 xml:space="preserve"> </w:t>
      </w:r>
      <w:r w:rsidR="00E31408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joanna.maciejewicz</w:t>
      </w:r>
      <w:r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@</w:t>
      </w:r>
      <w:r w:rsidR="00151C92"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prhub.eu</w:t>
      </w:r>
    </w:p>
    <w:p w14:paraId="4354A21C" w14:textId="56FCC341" w:rsidR="00EC21A2" w:rsidRPr="00720A8D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</w:rPr>
      </w:pPr>
      <w:r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</w:rPr>
        <w:t>tel.</w:t>
      </w:r>
      <w:r w:rsidRPr="00720A8D">
        <w:rPr>
          <w:rFonts w:asciiTheme="minorHAnsi" w:hAnsiTheme="minorHAnsi"/>
          <w:sz w:val="22"/>
          <w:szCs w:val="22"/>
        </w:rPr>
        <w:t xml:space="preserve"> </w:t>
      </w:r>
      <w:r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</w:rPr>
        <w:t>+48</w:t>
      </w:r>
      <w:r w:rsidR="00EC21A2"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</w:rPr>
        <w:t xml:space="preserve"> 516 168 873</w:t>
      </w:r>
    </w:p>
    <w:p w14:paraId="38AD6CC1" w14:textId="14033001" w:rsidR="00151C92" w:rsidRPr="00720A8D" w:rsidRDefault="00151C92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</w:rPr>
      </w:pPr>
    </w:p>
    <w:p w14:paraId="70320625" w14:textId="77777777" w:rsidR="00245FA1" w:rsidRPr="00720A8D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Barbara </w:t>
      </w:r>
      <w:proofErr w:type="spellStart"/>
      <w:r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>Groele</w:t>
      </w:r>
      <w:proofErr w:type="spellEnd"/>
    </w:p>
    <w:p w14:paraId="4A22B812" w14:textId="77777777" w:rsidR="00245FA1" w:rsidRPr="00720A8D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Stowarzyszenie Krajowa Unia Producentów Soków, Sekretarz Generalny </w:t>
      </w:r>
    </w:p>
    <w:p w14:paraId="30FC637B" w14:textId="77777777" w:rsidR="00245FA1" w:rsidRPr="00720A8D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</w:pPr>
      <w:r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>e-mail: b.groele@kups.org.pl</w:t>
      </w:r>
    </w:p>
    <w:p w14:paraId="5D813076" w14:textId="77777777" w:rsidR="00245FA1" w:rsidRPr="00EC21A2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>tel. 22 606 38 63</w:t>
      </w:r>
      <w:r w:rsidRPr="00EC21A2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 </w:t>
      </w:r>
    </w:p>
    <w:p w14:paraId="402D0359" w14:textId="77777777" w:rsidR="00245FA1" w:rsidRPr="00EC21A2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</w:p>
    <w:p w14:paraId="19E63710" w14:textId="77777777" w:rsidR="00A16D74" w:rsidRPr="00EC21A2" w:rsidRDefault="008110B9" w:rsidP="004D08C0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2"/>
          <w:szCs w:val="22"/>
          <w:u w:val="single"/>
          <w:lang w:eastAsia="en-US"/>
        </w:rPr>
      </w:pPr>
      <w:r w:rsidRPr="00EC21A2">
        <w:rPr>
          <w:rFonts w:asciiTheme="minorHAnsi" w:eastAsiaTheme="minorHAnsi" w:hAnsiTheme="minorHAnsi" w:cs="Arial"/>
          <w:color w:val="595959" w:themeColor="text1" w:themeTint="A6"/>
          <w:sz w:val="22"/>
          <w:szCs w:val="22"/>
          <w:lang w:eastAsia="en-US"/>
        </w:rPr>
        <w:tab/>
      </w:r>
    </w:p>
    <w:sectPr w:rsidR="00A16D74" w:rsidRPr="00EC21A2" w:rsidSect="008458E6">
      <w:headerReference w:type="default" r:id="rId9"/>
      <w:footerReference w:type="default" r:id="rId10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FE499" w14:textId="77777777" w:rsidR="00E225A1" w:rsidRDefault="00E225A1" w:rsidP="00680781">
      <w:r>
        <w:separator/>
      </w:r>
    </w:p>
  </w:endnote>
  <w:endnote w:type="continuationSeparator" w:id="0">
    <w:p w14:paraId="121B18F6" w14:textId="77777777" w:rsidR="00E225A1" w:rsidRDefault="00E225A1" w:rsidP="00680781">
      <w:r>
        <w:continuationSeparator/>
      </w:r>
    </w:p>
  </w:endnote>
  <w:endnote w:type="continuationNotice" w:id="1">
    <w:p w14:paraId="7A77B683" w14:textId="77777777" w:rsidR="00E225A1" w:rsidRDefault="00E225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72693" w14:textId="77777777" w:rsidR="00D05AE2" w:rsidRDefault="00BE7D01" w:rsidP="00BE7D01">
    <w:pPr>
      <w:pStyle w:val="Stopka"/>
      <w:ind w:firstLine="1416"/>
      <w:jc w:val="center"/>
      <w:rPr>
        <w:color w:val="000000" w:themeColor="text1"/>
        <w:sz w:val="16"/>
        <w:szCs w:val="16"/>
      </w:rPr>
    </w:pPr>
    <w:r>
      <w:rPr>
        <w:b/>
        <w:noProof/>
        <w:lang w:eastAsia="pl-PL"/>
      </w:rPr>
      <w:drawing>
        <wp:anchor distT="0" distB="0" distL="114300" distR="114300" simplePos="0" relativeHeight="251690496" behindDoc="1" locked="0" layoutInCell="1" allowOverlap="1" wp14:anchorId="60C9CEB9" wp14:editId="390C7915">
          <wp:simplePos x="0" y="0"/>
          <wp:positionH relativeFrom="column">
            <wp:posOffset>5781675</wp:posOffset>
          </wp:positionH>
          <wp:positionV relativeFrom="paragraph">
            <wp:posOffset>-267335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5EB9"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4" distB="4294967294" distL="114300" distR="114300" simplePos="0" relativeHeight="251686400" behindDoc="0" locked="0" layoutInCell="1" allowOverlap="1" wp14:anchorId="2E8DE75B" wp14:editId="14F167E7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0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539F0E" id="Łącznik prosty 36" o:spid="_x0000_s1026" style="position:absolute;z-index:251686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</w:t>
    </w:r>
    <w:r w:rsidR="0005637F">
      <w:rPr>
        <w:color w:val="000000" w:themeColor="text1"/>
        <w:sz w:val="16"/>
        <w:szCs w:val="16"/>
      </w:rPr>
      <w:t>o</w:t>
    </w:r>
    <w:r w:rsidR="006074A0" w:rsidRPr="00AD4E92">
      <w:rPr>
        <w:color w:val="000000" w:themeColor="text1"/>
        <w:sz w:val="16"/>
        <w:szCs w:val="16"/>
      </w:rPr>
      <w:t xml:space="preserve">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>
      <w:rPr>
        <w:color w:val="000000" w:themeColor="text1"/>
        <w:sz w:val="16"/>
        <w:szCs w:val="16"/>
      </w:rPr>
      <w:t xml:space="preserve"> </w:t>
    </w:r>
  </w:p>
  <w:p w14:paraId="29FFD4EF" w14:textId="77777777" w:rsidR="006074A0" w:rsidRPr="00AD4E92" w:rsidRDefault="00D05AE2" w:rsidP="00BE7D01">
    <w:pPr>
      <w:pStyle w:val="Stopka"/>
      <w:ind w:firstLine="1416"/>
      <w:jc w:val="center"/>
      <w:rPr>
        <w:color w:val="002060"/>
        <w:sz w:val="16"/>
        <w:szCs w:val="16"/>
      </w:rPr>
    </w:pPr>
    <w:r w:rsidRPr="00AD4E92">
      <w:rPr>
        <w:color w:val="000000" w:themeColor="text1"/>
        <w:sz w:val="16"/>
        <w:szCs w:val="16"/>
      </w:rPr>
      <w:t>Organizator Stowarzyszenie Krajowa Unia Producentów Soków.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</w:p>
  <w:p w14:paraId="56988E25" w14:textId="77777777" w:rsidR="008458E6" w:rsidRPr="008458E6" w:rsidRDefault="00BE7D01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r>
      <w:rPr>
        <w:rFonts w:ascii="Segoe UI Light" w:hAnsi="Segoe UI Light"/>
        <w:b/>
        <w:color w:val="002060"/>
        <w:sz w:val="16"/>
        <w:szCs w:val="16"/>
      </w:rPr>
      <w:t xml:space="preserve">                     </w:t>
    </w:r>
    <w:r w:rsidR="008458E6" w:rsidRPr="008458E6">
      <w:rPr>
        <w:rFonts w:ascii="Segoe UI Light" w:hAnsi="Segoe UI Light"/>
        <w:b/>
        <w:color w:val="002060"/>
        <w:sz w:val="16"/>
        <w:szCs w:val="16"/>
      </w:rPr>
      <w:t>www.kups.</w:t>
    </w:r>
    <w:r w:rsidR="00151C92">
      <w:rPr>
        <w:rFonts w:ascii="Segoe UI Light" w:hAnsi="Segoe UI Light"/>
        <w:b/>
        <w:color w:val="002060"/>
        <w:sz w:val="16"/>
        <w:szCs w:val="16"/>
      </w:rPr>
      <w:t>org.</w:t>
    </w:r>
    <w:r w:rsidR="008458E6" w:rsidRPr="008458E6">
      <w:rPr>
        <w:rFonts w:ascii="Segoe UI Light" w:hAnsi="Segoe UI Light"/>
        <w:b/>
        <w:color w:val="002060"/>
        <w:sz w:val="16"/>
        <w:szCs w:val="16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7B307" w14:textId="77777777" w:rsidR="00E225A1" w:rsidRDefault="00E225A1" w:rsidP="00680781">
      <w:r>
        <w:separator/>
      </w:r>
    </w:p>
  </w:footnote>
  <w:footnote w:type="continuationSeparator" w:id="0">
    <w:p w14:paraId="744E284B" w14:textId="77777777" w:rsidR="00E225A1" w:rsidRDefault="00E225A1" w:rsidP="00680781">
      <w:r>
        <w:continuationSeparator/>
      </w:r>
    </w:p>
  </w:footnote>
  <w:footnote w:type="continuationNotice" w:id="1">
    <w:p w14:paraId="6932FAB2" w14:textId="77777777" w:rsidR="00E225A1" w:rsidRDefault="00E225A1"/>
  </w:footnote>
  <w:footnote w:id="2">
    <w:p w14:paraId="298E00D6" w14:textId="77777777" w:rsidR="003F289E" w:rsidRDefault="003F289E" w:rsidP="003F289E">
      <w:pPr>
        <w:pStyle w:val="Tekstprzypisudolnego"/>
      </w:pPr>
      <w:r w:rsidRPr="00100280">
        <w:rPr>
          <w:rStyle w:val="Odwoanieprzypisudolnego"/>
          <w:sz w:val="16"/>
          <w:szCs w:val="16"/>
        </w:rPr>
        <w:footnoteRef/>
      </w:r>
      <w:r w:rsidRPr="00100280">
        <w:rPr>
          <w:sz w:val="16"/>
          <w:szCs w:val="16"/>
        </w:rPr>
        <w:t xml:space="preserve"> </w:t>
      </w:r>
      <w:r w:rsidRPr="00DC1059">
        <w:rPr>
          <w:sz w:val="16"/>
          <w:szCs w:val="16"/>
        </w:rPr>
        <w:t>Dane z badania Promocja Certyfikacji Innowacyjnych Przetworów z Owoców i Warzyw etap II, IQS  Sp. z o. o., czerwiec 2019, Badanie CAWI, matki dzieci w wieku 3-18 lat, N=207</w:t>
      </w:r>
    </w:p>
  </w:footnote>
  <w:footnote w:id="3">
    <w:p w14:paraId="0A82A621" w14:textId="0D4C84B7" w:rsidR="00C34A1A" w:rsidRDefault="00C34A1A">
      <w:pPr>
        <w:pStyle w:val="Tekstprzypisudolnego"/>
      </w:pPr>
      <w:r w:rsidRPr="00C34A1A">
        <w:rPr>
          <w:rStyle w:val="Odwoanieprzypisudolnego"/>
          <w:sz w:val="16"/>
          <w:szCs w:val="16"/>
        </w:rPr>
        <w:footnoteRef/>
      </w:r>
      <w:r w:rsidRPr="00C34A1A">
        <w:rPr>
          <w:sz w:val="16"/>
          <w:szCs w:val="16"/>
        </w:rPr>
        <w:t xml:space="preserve"> ibidem</w:t>
      </w:r>
    </w:p>
  </w:footnote>
  <w:footnote w:id="4">
    <w:p w14:paraId="22752262" w14:textId="4D3DAEBA" w:rsidR="004671A8" w:rsidRDefault="004671A8">
      <w:pPr>
        <w:pStyle w:val="Tekstprzypisudolnego"/>
      </w:pPr>
      <w:r w:rsidRPr="004671A8">
        <w:rPr>
          <w:rStyle w:val="Odwoanieprzypisudolnego"/>
          <w:sz w:val="16"/>
          <w:szCs w:val="16"/>
        </w:rPr>
        <w:footnoteRef/>
      </w:r>
      <w:r w:rsidRPr="004671A8">
        <w:rPr>
          <w:sz w:val="16"/>
          <w:szCs w:val="16"/>
        </w:rPr>
        <w:t xml:space="preserve"> ibidem</w:t>
      </w:r>
    </w:p>
  </w:footnote>
  <w:footnote w:id="5">
    <w:p w14:paraId="328EB0DC" w14:textId="36CBFF66" w:rsidR="00671F8B" w:rsidRDefault="00671F8B">
      <w:pPr>
        <w:pStyle w:val="Tekstprzypisudolnego"/>
      </w:pPr>
      <w:r w:rsidRPr="00671F8B">
        <w:rPr>
          <w:rStyle w:val="Odwoanieprzypisudolnego"/>
          <w:sz w:val="16"/>
          <w:szCs w:val="16"/>
        </w:rPr>
        <w:footnoteRef/>
      </w:r>
      <w:r w:rsidRPr="00671F8B">
        <w:rPr>
          <w:sz w:val="16"/>
          <w:szCs w:val="16"/>
        </w:rPr>
        <w:t xml:space="preserve"> ibidem</w:t>
      </w:r>
    </w:p>
  </w:footnote>
  <w:footnote w:id="6">
    <w:p w14:paraId="4D50E4B2" w14:textId="63732132" w:rsidR="003D7C4F" w:rsidRDefault="003D7C4F">
      <w:pPr>
        <w:pStyle w:val="Tekstprzypisudolnego"/>
      </w:pPr>
      <w:r w:rsidRPr="003D7C4F">
        <w:rPr>
          <w:rStyle w:val="Odwoanieprzypisudolnego"/>
          <w:sz w:val="16"/>
          <w:szCs w:val="16"/>
        </w:rPr>
        <w:footnoteRef/>
      </w:r>
      <w:r w:rsidRPr="003D7C4F">
        <w:rPr>
          <w:sz w:val="16"/>
          <w:szCs w:val="16"/>
        </w:rPr>
        <w:t xml:space="preserve"> ibidem</w:t>
      </w:r>
    </w:p>
  </w:footnote>
  <w:footnote w:id="7">
    <w:p w14:paraId="7E122D19" w14:textId="77777777" w:rsidR="003F289E" w:rsidRDefault="003F289E" w:rsidP="003F289E">
      <w:pPr>
        <w:pStyle w:val="Tekstprzypisudolnego"/>
      </w:pPr>
      <w:r w:rsidRPr="0044720C">
        <w:rPr>
          <w:rStyle w:val="Odwoanieprzypisudolnego"/>
          <w:sz w:val="16"/>
          <w:szCs w:val="16"/>
        </w:rPr>
        <w:footnoteRef/>
      </w:r>
      <w:r w:rsidRPr="0044720C">
        <w:rPr>
          <w:sz w:val="16"/>
          <w:szCs w:val="16"/>
        </w:rPr>
        <w:t xml:space="preserve"> </w:t>
      </w:r>
      <w:r w:rsidRPr="00DC1059">
        <w:rPr>
          <w:sz w:val="16"/>
          <w:szCs w:val="16"/>
        </w:rPr>
        <w:t xml:space="preserve">Dane z badania Promocja Certyfikacji Innowacyjnych Przetworów z Owoców i Warzyw etap II, IQS  Sp. z o. o., </w:t>
      </w:r>
      <w:r>
        <w:rPr>
          <w:sz w:val="16"/>
          <w:szCs w:val="16"/>
        </w:rPr>
        <w:t>grudzień 2018</w:t>
      </w:r>
      <w:r w:rsidRPr="00DC1059">
        <w:rPr>
          <w:sz w:val="16"/>
          <w:szCs w:val="16"/>
        </w:rPr>
        <w:t>, Badanie CAWI, matki dzieci w wieku 3-18 lat, N=2</w:t>
      </w:r>
      <w:r>
        <w:rPr>
          <w:sz w:val="16"/>
          <w:szCs w:val="16"/>
        </w:rPr>
        <w:t>48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3ED2" w14:textId="77777777" w:rsidR="00102018" w:rsidRDefault="0041473D" w:rsidP="004B148A">
    <w:pPr>
      <w:jc w:val="right"/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>
      <w:rPr>
        <w:rStyle w:val="Pogrubienie"/>
        <w:rFonts w:ascii="Segoe UI Light" w:hAnsi="Segoe UI Light" w:cs="Lao UI"/>
        <w:bCs w:val="0"/>
        <w:noProof/>
        <w:color w:val="002060"/>
        <w:sz w:val="16"/>
        <w:szCs w:val="16"/>
      </w:rPr>
      <w:drawing>
        <wp:anchor distT="0" distB="0" distL="114300" distR="114300" simplePos="0" relativeHeight="251691520" behindDoc="1" locked="0" layoutInCell="1" allowOverlap="1" wp14:anchorId="265B7CEC" wp14:editId="1ED42F58">
          <wp:simplePos x="0" y="0"/>
          <wp:positionH relativeFrom="column">
            <wp:posOffset>5579110</wp:posOffset>
          </wp:positionH>
          <wp:positionV relativeFrom="paragraph">
            <wp:posOffset>102235</wp:posOffset>
          </wp:positionV>
          <wp:extent cx="894715" cy="816610"/>
          <wp:effectExtent l="0" t="0" r="635" b="2540"/>
          <wp:wrapTight wrapText="bothSides">
            <wp:wrapPolygon edited="0">
              <wp:start x="0" y="0"/>
              <wp:lineTo x="0" y="21163"/>
              <wp:lineTo x="21155" y="21163"/>
              <wp:lineTo x="2115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2018"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63A5A6F9" w14:textId="77777777" w:rsidR="006074A0" w:rsidRPr="00102018" w:rsidRDefault="00102018" w:rsidP="0041473D">
    <w:pPr>
      <w:jc w:val="right"/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6503907F" w14:textId="77777777" w:rsidR="00E414AC" w:rsidRPr="00102018" w:rsidRDefault="00E414AC" w:rsidP="00E414AC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>INFORMACJA PRASOWA</w:t>
    </w:r>
    <w:r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 xml:space="preserve"> </w:t>
    </w:r>
  </w:p>
  <w:p w14:paraId="54CB4382" w14:textId="77777777" w:rsidR="00A352A0" w:rsidRPr="00AD4E92" w:rsidRDefault="00305EB9">
    <w:pPr>
      <w:rPr>
        <w:rFonts w:asciiTheme="minorHAnsi" w:hAnsiTheme="minorHAnsi"/>
        <w:color w:val="000000" w:themeColor="text1"/>
      </w:rPr>
    </w:pPr>
    <w:r w:rsidRPr="00A21912">
      <w:rPr>
        <w:rFonts w:ascii="Segoe UI Light" w:hAnsi="Segoe UI Light" w:cs="Lao UI"/>
        <w:b/>
        <w:noProof/>
        <w:sz w:val="36"/>
        <w:szCs w:val="36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4D2912FE" wp14:editId="3D44E6A1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19050" b="1905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F9F5D" id="Łącznik prosty 3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" strokecolor="#4e6128 [1606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618"/>
    <w:multiLevelType w:val="hybridMultilevel"/>
    <w:tmpl w:val="B6D6E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41B4F"/>
    <w:multiLevelType w:val="hybridMultilevel"/>
    <w:tmpl w:val="A1F82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BC63BC"/>
    <w:multiLevelType w:val="hybridMultilevel"/>
    <w:tmpl w:val="D47C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1876"/>
    <w:multiLevelType w:val="hybridMultilevel"/>
    <w:tmpl w:val="55041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90591"/>
    <w:multiLevelType w:val="hybridMultilevel"/>
    <w:tmpl w:val="B3927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40337"/>
    <w:multiLevelType w:val="hybridMultilevel"/>
    <w:tmpl w:val="E9C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851CE"/>
    <w:multiLevelType w:val="hybridMultilevel"/>
    <w:tmpl w:val="C0CA9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B12A2"/>
    <w:multiLevelType w:val="hybridMultilevel"/>
    <w:tmpl w:val="ED5A3D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A2887"/>
    <w:multiLevelType w:val="hybridMultilevel"/>
    <w:tmpl w:val="0BEA6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873E3"/>
    <w:multiLevelType w:val="hybridMultilevel"/>
    <w:tmpl w:val="ED5EC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12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6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81"/>
    <w:rsid w:val="0000277E"/>
    <w:rsid w:val="00002826"/>
    <w:rsid w:val="00003047"/>
    <w:rsid w:val="00005098"/>
    <w:rsid w:val="00005214"/>
    <w:rsid w:val="00005811"/>
    <w:rsid w:val="00005F16"/>
    <w:rsid w:val="0000642A"/>
    <w:rsid w:val="00010207"/>
    <w:rsid w:val="00010E4E"/>
    <w:rsid w:val="000127AA"/>
    <w:rsid w:val="00012936"/>
    <w:rsid w:val="00013184"/>
    <w:rsid w:val="000131A6"/>
    <w:rsid w:val="00015745"/>
    <w:rsid w:val="00017590"/>
    <w:rsid w:val="000205CD"/>
    <w:rsid w:val="000213E8"/>
    <w:rsid w:val="00021EA0"/>
    <w:rsid w:val="000225C4"/>
    <w:rsid w:val="00022ECB"/>
    <w:rsid w:val="00023255"/>
    <w:rsid w:val="000233A5"/>
    <w:rsid w:val="00025E6C"/>
    <w:rsid w:val="00027ED4"/>
    <w:rsid w:val="000312AD"/>
    <w:rsid w:val="00031DC0"/>
    <w:rsid w:val="00032092"/>
    <w:rsid w:val="0003298B"/>
    <w:rsid w:val="00032BEE"/>
    <w:rsid w:val="00034CC0"/>
    <w:rsid w:val="000355FF"/>
    <w:rsid w:val="00035F58"/>
    <w:rsid w:val="00036247"/>
    <w:rsid w:val="00036882"/>
    <w:rsid w:val="0003707F"/>
    <w:rsid w:val="000376EC"/>
    <w:rsid w:val="00037D2F"/>
    <w:rsid w:val="000420D5"/>
    <w:rsid w:val="00043959"/>
    <w:rsid w:val="00043BF5"/>
    <w:rsid w:val="00044F2A"/>
    <w:rsid w:val="00046A9A"/>
    <w:rsid w:val="00050E8D"/>
    <w:rsid w:val="000514C3"/>
    <w:rsid w:val="0005316B"/>
    <w:rsid w:val="0005402E"/>
    <w:rsid w:val="00054C54"/>
    <w:rsid w:val="0005637F"/>
    <w:rsid w:val="00061A8A"/>
    <w:rsid w:val="00062800"/>
    <w:rsid w:val="00062B4F"/>
    <w:rsid w:val="00064C4C"/>
    <w:rsid w:val="0006530D"/>
    <w:rsid w:val="00070DDA"/>
    <w:rsid w:val="00071152"/>
    <w:rsid w:val="00071E27"/>
    <w:rsid w:val="00074544"/>
    <w:rsid w:val="000749EE"/>
    <w:rsid w:val="000753B3"/>
    <w:rsid w:val="00076962"/>
    <w:rsid w:val="00076F08"/>
    <w:rsid w:val="00077817"/>
    <w:rsid w:val="00077EDA"/>
    <w:rsid w:val="0008016F"/>
    <w:rsid w:val="00080AF8"/>
    <w:rsid w:val="00080ED7"/>
    <w:rsid w:val="00081C78"/>
    <w:rsid w:val="00081EB9"/>
    <w:rsid w:val="00081FC8"/>
    <w:rsid w:val="00083639"/>
    <w:rsid w:val="00083F3B"/>
    <w:rsid w:val="000840D6"/>
    <w:rsid w:val="000844DB"/>
    <w:rsid w:val="00084E6F"/>
    <w:rsid w:val="0008690B"/>
    <w:rsid w:val="00086BE1"/>
    <w:rsid w:val="00086ED2"/>
    <w:rsid w:val="0008710F"/>
    <w:rsid w:val="00090B42"/>
    <w:rsid w:val="0009327D"/>
    <w:rsid w:val="0009502D"/>
    <w:rsid w:val="000962DA"/>
    <w:rsid w:val="0009745A"/>
    <w:rsid w:val="00097878"/>
    <w:rsid w:val="000A0377"/>
    <w:rsid w:val="000A0C54"/>
    <w:rsid w:val="000A58EC"/>
    <w:rsid w:val="000A620F"/>
    <w:rsid w:val="000A6CA3"/>
    <w:rsid w:val="000B5345"/>
    <w:rsid w:val="000C0417"/>
    <w:rsid w:val="000C13C0"/>
    <w:rsid w:val="000C1B12"/>
    <w:rsid w:val="000C2BF8"/>
    <w:rsid w:val="000C4AD1"/>
    <w:rsid w:val="000C70D7"/>
    <w:rsid w:val="000C7A34"/>
    <w:rsid w:val="000D011D"/>
    <w:rsid w:val="000D2C9C"/>
    <w:rsid w:val="000D33AC"/>
    <w:rsid w:val="000D3E12"/>
    <w:rsid w:val="000D3F1D"/>
    <w:rsid w:val="000D481F"/>
    <w:rsid w:val="000D729C"/>
    <w:rsid w:val="000D7BC6"/>
    <w:rsid w:val="000D7D14"/>
    <w:rsid w:val="000E06BA"/>
    <w:rsid w:val="000E11D2"/>
    <w:rsid w:val="000E1DD9"/>
    <w:rsid w:val="000E1DF8"/>
    <w:rsid w:val="000E22E2"/>
    <w:rsid w:val="000E59F7"/>
    <w:rsid w:val="000E6DA9"/>
    <w:rsid w:val="000E6DC5"/>
    <w:rsid w:val="000F260D"/>
    <w:rsid w:val="000F66C9"/>
    <w:rsid w:val="000F799A"/>
    <w:rsid w:val="00100280"/>
    <w:rsid w:val="00101709"/>
    <w:rsid w:val="00101DB0"/>
    <w:rsid w:val="00102018"/>
    <w:rsid w:val="00103FE9"/>
    <w:rsid w:val="001042DE"/>
    <w:rsid w:val="00106419"/>
    <w:rsid w:val="00107324"/>
    <w:rsid w:val="001073CA"/>
    <w:rsid w:val="0010757F"/>
    <w:rsid w:val="001079E0"/>
    <w:rsid w:val="001133A9"/>
    <w:rsid w:val="00113EE2"/>
    <w:rsid w:val="001155EF"/>
    <w:rsid w:val="00120098"/>
    <w:rsid w:val="00120520"/>
    <w:rsid w:val="00120B84"/>
    <w:rsid w:val="00121924"/>
    <w:rsid w:val="001224EE"/>
    <w:rsid w:val="00122FF2"/>
    <w:rsid w:val="00123C87"/>
    <w:rsid w:val="00131565"/>
    <w:rsid w:val="001328D1"/>
    <w:rsid w:val="00133EC3"/>
    <w:rsid w:val="00134D2B"/>
    <w:rsid w:val="00137CA2"/>
    <w:rsid w:val="00140501"/>
    <w:rsid w:val="00140544"/>
    <w:rsid w:val="0014408E"/>
    <w:rsid w:val="00144C75"/>
    <w:rsid w:val="00145F77"/>
    <w:rsid w:val="001472EB"/>
    <w:rsid w:val="00147840"/>
    <w:rsid w:val="00151C92"/>
    <w:rsid w:val="00152729"/>
    <w:rsid w:val="001528E7"/>
    <w:rsid w:val="00153B65"/>
    <w:rsid w:val="00153D0C"/>
    <w:rsid w:val="00153D52"/>
    <w:rsid w:val="001542CE"/>
    <w:rsid w:val="001545F2"/>
    <w:rsid w:val="00156EA8"/>
    <w:rsid w:val="00157315"/>
    <w:rsid w:val="00157540"/>
    <w:rsid w:val="001607C0"/>
    <w:rsid w:val="00160E4A"/>
    <w:rsid w:val="00163A38"/>
    <w:rsid w:val="001655EE"/>
    <w:rsid w:val="001662E5"/>
    <w:rsid w:val="0016733C"/>
    <w:rsid w:val="00167771"/>
    <w:rsid w:val="00170CF1"/>
    <w:rsid w:val="00174B8A"/>
    <w:rsid w:val="00175916"/>
    <w:rsid w:val="00176515"/>
    <w:rsid w:val="001809B3"/>
    <w:rsid w:val="00180C1A"/>
    <w:rsid w:val="001813FB"/>
    <w:rsid w:val="0018157C"/>
    <w:rsid w:val="00181711"/>
    <w:rsid w:val="00182544"/>
    <w:rsid w:val="00183128"/>
    <w:rsid w:val="0018382C"/>
    <w:rsid w:val="00184C16"/>
    <w:rsid w:val="001857A9"/>
    <w:rsid w:val="0019070C"/>
    <w:rsid w:val="0019241F"/>
    <w:rsid w:val="001926F3"/>
    <w:rsid w:val="00193609"/>
    <w:rsid w:val="00194624"/>
    <w:rsid w:val="001953BF"/>
    <w:rsid w:val="00196072"/>
    <w:rsid w:val="00197B76"/>
    <w:rsid w:val="001A153F"/>
    <w:rsid w:val="001A16C7"/>
    <w:rsid w:val="001A1AFF"/>
    <w:rsid w:val="001A41CD"/>
    <w:rsid w:val="001A67EA"/>
    <w:rsid w:val="001A79DD"/>
    <w:rsid w:val="001B1446"/>
    <w:rsid w:val="001B219A"/>
    <w:rsid w:val="001B2925"/>
    <w:rsid w:val="001B314F"/>
    <w:rsid w:val="001B4FCF"/>
    <w:rsid w:val="001B6B32"/>
    <w:rsid w:val="001B6FDE"/>
    <w:rsid w:val="001B7E6D"/>
    <w:rsid w:val="001C02D7"/>
    <w:rsid w:val="001C24B6"/>
    <w:rsid w:val="001C2800"/>
    <w:rsid w:val="001C4300"/>
    <w:rsid w:val="001C76BA"/>
    <w:rsid w:val="001C7785"/>
    <w:rsid w:val="001C7B02"/>
    <w:rsid w:val="001C7C88"/>
    <w:rsid w:val="001D28B6"/>
    <w:rsid w:val="001D3A19"/>
    <w:rsid w:val="001D3F60"/>
    <w:rsid w:val="001D438D"/>
    <w:rsid w:val="001D4705"/>
    <w:rsid w:val="001D501B"/>
    <w:rsid w:val="001D6353"/>
    <w:rsid w:val="001D677C"/>
    <w:rsid w:val="001D67BE"/>
    <w:rsid w:val="001D765A"/>
    <w:rsid w:val="001D76D0"/>
    <w:rsid w:val="001D7A20"/>
    <w:rsid w:val="001D7AB6"/>
    <w:rsid w:val="001E0302"/>
    <w:rsid w:val="001E388D"/>
    <w:rsid w:val="001E47DE"/>
    <w:rsid w:val="001E51E9"/>
    <w:rsid w:val="001E725E"/>
    <w:rsid w:val="001E733C"/>
    <w:rsid w:val="001F18FA"/>
    <w:rsid w:val="001F2929"/>
    <w:rsid w:val="001F67C9"/>
    <w:rsid w:val="001F73A6"/>
    <w:rsid w:val="001F7B91"/>
    <w:rsid w:val="00200AA6"/>
    <w:rsid w:val="00201918"/>
    <w:rsid w:val="00201EBD"/>
    <w:rsid w:val="00201F17"/>
    <w:rsid w:val="00203A10"/>
    <w:rsid w:val="00204453"/>
    <w:rsid w:val="00204BB8"/>
    <w:rsid w:val="00206920"/>
    <w:rsid w:val="00207738"/>
    <w:rsid w:val="00210375"/>
    <w:rsid w:val="0021198F"/>
    <w:rsid w:val="00212DA1"/>
    <w:rsid w:val="00213C1C"/>
    <w:rsid w:val="002152E3"/>
    <w:rsid w:val="00220074"/>
    <w:rsid w:val="00221A05"/>
    <w:rsid w:val="00222D71"/>
    <w:rsid w:val="0022411B"/>
    <w:rsid w:val="00224E00"/>
    <w:rsid w:val="00226F4E"/>
    <w:rsid w:val="00230BAC"/>
    <w:rsid w:val="0023466E"/>
    <w:rsid w:val="002347C0"/>
    <w:rsid w:val="0023491A"/>
    <w:rsid w:val="00234923"/>
    <w:rsid w:val="00234A1C"/>
    <w:rsid w:val="002352F6"/>
    <w:rsid w:val="0023548E"/>
    <w:rsid w:val="00236CA7"/>
    <w:rsid w:val="002373E7"/>
    <w:rsid w:val="00240822"/>
    <w:rsid w:val="0024103E"/>
    <w:rsid w:val="00241386"/>
    <w:rsid w:val="00244430"/>
    <w:rsid w:val="002444BA"/>
    <w:rsid w:val="00245F1D"/>
    <w:rsid w:val="00245FA1"/>
    <w:rsid w:val="00247BEE"/>
    <w:rsid w:val="00251790"/>
    <w:rsid w:val="00252C39"/>
    <w:rsid w:val="0025417E"/>
    <w:rsid w:val="0025436D"/>
    <w:rsid w:val="002543B8"/>
    <w:rsid w:val="00256D3C"/>
    <w:rsid w:val="00257122"/>
    <w:rsid w:val="0025784A"/>
    <w:rsid w:val="00260A9C"/>
    <w:rsid w:val="00260AB7"/>
    <w:rsid w:val="00260E88"/>
    <w:rsid w:val="00263397"/>
    <w:rsid w:val="00266EE1"/>
    <w:rsid w:val="002673A1"/>
    <w:rsid w:val="00271919"/>
    <w:rsid w:val="00271C57"/>
    <w:rsid w:val="00272593"/>
    <w:rsid w:val="00272CCF"/>
    <w:rsid w:val="00275075"/>
    <w:rsid w:val="002769D0"/>
    <w:rsid w:val="00280B6D"/>
    <w:rsid w:val="002810FF"/>
    <w:rsid w:val="00282835"/>
    <w:rsid w:val="00282E07"/>
    <w:rsid w:val="002833C5"/>
    <w:rsid w:val="00291523"/>
    <w:rsid w:val="0029196D"/>
    <w:rsid w:val="002934FB"/>
    <w:rsid w:val="0029689D"/>
    <w:rsid w:val="00296C19"/>
    <w:rsid w:val="002A1A69"/>
    <w:rsid w:val="002A2649"/>
    <w:rsid w:val="002A4082"/>
    <w:rsid w:val="002A4C82"/>
    <w:rsid w:val="002A790B"/>
    <w:rsid w:val="002A7977"/>
    <w:rsid w:val="002B05DD"/>
    <w:rsid w:val="002B1448"/>
    <w:rsid w:val="002B1A8A"/>
    <w:rsid w:val="002B1EB6"/>
    <w:rsid w:val="002B282C"/>
    <w:rsid w:val="002B329B"/>
    <w:rsid w:val="002B4541"/>
    <w:rsid w:val="002B48CD"/>
    <w:rsid w:val="002C2A86"/>
    <w:rsid w:val="002C2CE5"/>
    <w:rsid w:val="002C4FF1"/>
    <w:rsid w:val="002C503C"/>
    <w:rsid w:val="002C5F24"/>
    <w:rsid w:val="002C6E3E"/>
    <w:rsid w:val="002D1687"/>
    <w:rsid w:val="002D282E"/>
    <w:rsid w:val="002D2D12"/>
    <w:rsid w:val="002D3CF4"/>
    <w:rsid w:val="002D5FD2"/>
    <w:rsid w:val="002D60CF"/>
    <w:rsid w:val="002D786E"/>
    <w:rsid w:val="002E0743"/>
    <w:rsid w:val="002E08C7"/>
    <w:rsid w:val="002E1678"/>
    <w:rsid w:val="002E330E"/>
    <w:rsid w:val="002E371A"/>
    <w:rsid w:val="002E5B8C"/>
    <w:rsid w:val="002E6314"/>
    <w:rsid w:val="002E686B"/>
    <w:rsid w:val="002E74F3"/>
    <w:rsid w:val="002F0639"/>
    <w:rsid w:val="002F1ED4"/>
    <w:rsid w:val="002F27E1"/>
    <w:rsid w:val="002F3496"/>
    <w:rsid w:val="002F3C4A"/>
    <w:rsid w:val="002F7400"/>
    <w:rsid w:val="002F7E67"/>
    <w:rsid w:val="00300468"/>
    <w:rsid w:val="00302258"/>
    <w:rsid w:val="0030273E"/>
    <w:rsid w:val="00304941"/>
    <w:rsid w:val="00305EB9"/>
    <w:rsid w:val="00307CE3"/>
    <w:rsid w:val="00310E1B"/>
    <w:rsid w:val="00311B80"/>
    <w:rsid w:val="003127B2"/>
    <w:rsid w:val="00315808"/>
    <w:rsid w:val="00315DFA"/>
    <w:rsid w:val="00315FC0"/>
    <w:rsid w:val="00315FF7"/>
    <w:rsid w:val="00316C85"/>
    <w:rsid w:val="00317ED1"/>
    <w:rsid w:val="00320C20"/>
    <w:rsid w:val="00321BFA"/>
    <w:rsid w:val="00323ED7"/>
    <w:rsid w:val="00326D65"/>
    <w:rsid w:val="003308F6"/>
    <w:rsid w:val="003317F2"/>
    <w:rsid w:val="00333A20"/>
    <w:rsid w:val="00334BBC"/>
    <w:rsid w:val="0033679F"/>
    <w:rsid w:val="00336F0A"/>
    <w:rsid w:val="00337ABC"/>
    <w:rsid w:val="00342356"/>
    <w:rsid w:val="00342DD9"/>
    <w:rsid w:val="00343E0F"/>
    <w:rsid w:val="003523C0"/>
    <w:rsid w:val="00354041"/>
    <w:rsid w:val="003579F8"/>
    <w:rsid w:val="003604FE"/>
    <w:rsid w:val="00361115"/>
    <w:rsid w:val="00361E8A"/>
    <w:rsid w:val="00362A57"/>
    <w:rsid w:val="00363D1D"/>
    <w:rsid w:val="00363DF3"/>
    <w:rsid w:val="00365321"/>
    <w:rsid w:val="0036591C"/>
    <w:rsid w:val="00365CFE"/>
    <w:rsid w:val="00366462"/>
    <w:rsid w:val="00367B9D"/>
    <w:rsid w:val="00371936"/>
    <w:rsid w:val="00373960"/>
    <w:rsid w:val="003763BF"/>
    <w:rsid w:val="00376DFA"/>
    <w:rsid w:val="0037761E"/>
    <w:rsid w:val="00380131"/>
    <w:rsid w:val="0038434E"/>
    <w:rsid w:val="003846D5"/>
    <w:rsid w:val="00385E0D"/>
    <w:rsid w:val="00386A95"/>
    <w:rsid w:val="0039009A"/>
    <w:rsid w:val="00391F3F"/>
    <w:rsid w:val="00392E72"/>
    <w:rsid w:val="00393610"/>
    <w:rsid w:val="0039395D"/>
    <w:rsid w:val="003946B7"/>
    <w:rsid w:val="0039578D"/>
    <w:rsid w:val="00395FA1"/>
    <w:rsid w:val="00396DD8"/>
    <w:rsid w:val="003A27B0"/>
    <w:rsid w:val="003A2C67"/>
    <w:rsid w:val="003A3E94"/>
    <w:rsid w:val="003A43FC"/>
    <w:rsid w:val="003A6E09"/>
    <w:rsid w:val="003A6FC1"/>
    <w:rsid w:val="003A73CE"/>
    <w:rsid w:val="003B004F"/>
    <w:rsid w:val="003B1102"/>
    <w:rsid w:val="003B1274"/>
    <w:rsid w:val="003B1FA5"/>
    <w:rsid w:val="003B1FC9"/>
    <w:rsid w:val="003B417D"/>
    <w:rsid w:val="003B4319"/>
    <w:rsid w:val="003B59D8"/>
    <w:rsid w:val="003B6034"/>
    <w:rsid w:val="003B66BB"/>
    <w:rsid w:val="003B6EC2"/>
    <w:rsid w:val="003B7213"/>
    <w:rsid w:val="003B7845"/>
    <w:rsid w:val="003C0DFA"/>
    <w:rsid w:val="003C33F0"/>
    <w:rsid w:val="003C56C5"/>
    <w:rsid w:val="003C6047"/>
    <w:rsid w:val="003C75C4"/>
    <w:rsid w:val="003D16D9"/>
    <w:rsid w:val="003D1818"/>
    <w:rsid w:val="003D1DA0"/>
    <w:rsid w:val="003D2DFB"/>
    <w:rsid w:val="003D3F89"/>
    <w:rsid w:val="003D425E"/>
    <w:rsid w:val="003D43B2"/>
    <w:rsid w:val="003D48A3"/>
    <w:rsid w:val="003D562D"/>
    <w:rsid w:val="003D59E1"/>
    <w:rsid w:val="003D5D83"/>
    <w:rsid w:val="003D757E"/>
    <w:rsid w:val="003D7C4F"/>
    <w:rsid w:val="003E0575"/>
    <w:rsid w:val="003E1552"/>
    <w:rsid w:val="003E2D52"/>
    <w:rsid w:val="003E3228"/>
    <w:rsid w:val="003E41CA"/>
    <w:rsid w:val="003E5B9E"/>
    <w:rsid w:val="003E5CEE"/>
    <w:rsid w:val="003E5D54"/>
    <w:rsid w:val="003E7298"/>
    <w:rsid w:val="003E7354"/>
    <w:rsid w:val="003F0457"/>
    <w:rsid w:val="003F15EC"/>
    <w:rsid w:val="003F1A11"/>
    <w:rsid w:val="003F1CA3"/>
    <w:rsid w:val="003F289E"/>
    <w:rsid w:val="003F6EBD"/>
    <w:rsid w:val="004027B8"/>
    <w:rsid w:val="00403FB8"/>
    <w:rsid w:val="0040647F"/>
    <w:rsid w:val="004125F0"/>
    <w:rsid w:val="00412E0C"/>
    <w:rsid w:val="0041473D"/>
    <w:rsid w:val="004159A7"/>
    <w:rsid w:val="00415BE6"/>
    <w:rsid w:val="004172D7"/>
    <w:rsid w:val="00417371"/>
    <w:rsid w:val="004174AB"/>
    <w:rsid w:val="00417994"/>
    <w:rsid w:val="0042233A"/>
    <w:rsid w:val="00422BCB"/>
    <w:rsid w:val="0042475D"/>
    <w:rsid w:val="0042530B"/>
    <w:rsid w:val="0042680A"/>
    <w:rsid w:val="004318D4"/>
    <w:rsid w:val="00431A78"/>
    <w:rsid w:val="00434F1D"/>
    <w:rsid w:val="00436686"/>
    <w:rsid w:val="00436703"/>
    <w:rsid w:val="00436ADE"/>
    <w:rsid w:val="00437701"/>
    <w:rsid w:val="00440E60"/>
    <w:rsid w:val="004441E5"/>
    <w:rsid w:val="004455D4"/>
    <w:rsid w:val="0044576B"/>
    <w:rsid w:val="00445B43"/>
    <w:rsid w:val="00446487"/>
    <w:rsid w:val="00451879"/>
    <w:rsid w:val="00453B6F"/>
    <w:rsid w:val="00456099"/>
    <w:rsid w:val="00456E36"/>
    <w:rsid w:val="004571A1"/>
    <w:rsid w:val="004619CF"/>
    <w:rsid w:val="0046230B"/>
    <w:rsid w:val="00463386"/>
    <w:rsid w:val="00463F38"/>
    <w:rsid w:val="004654D4"/>
    <w:rsid w:val="004671A8"/>
    <w:rsid w:val="00467990"/>
    <w:rsid w:val="0047005D"/>
    <w:rsid w:val="00471328"/>
    <w:rsid w:val="00471A6B"/>
    <w:rsid w:val="00471F12"/>
    <w:rsid w:val="00472F3D"/>
    <w:rsid w:val="004736D9"/>
    <w:rsid w:val="004754BA"/>
    <w:rsid w:val="00476668"/>
    <w:rsid w:val="00477A33"/>
    <w:rsid w:val="00480133"/>
    <w:rsid w:val="004847CF"/>
    <w:rsid w:val="004875F6"/>
    <w:rsid w:val="00491D58"/>
    <w:rsid w:val="00492500"/>
    <w:rsid w:val="004928AD"/>
    <w:rsid w:val="0049341E"/>
    <w:rsid w:val="00495D8A"/>
    <w:rsid w:val="004966ED"/>
    <w:rsid w:val="00496BAC"/>
    <w:rsid w:val="004A25B6"/>
    <w:rsid w:val="004A2CAA"/>
    <w:rsid w:val="004A3748"/>
    <w:rsid w:val="004A4143"/>
    <w:rsid w:val="004A418D"/>
    <w:rsid w:val="004A5231"/>
    <w:rsid w:val="004A60DA"/>
    <w:rsid w:val="004A734C"/>
    <w:rsid w:val="004B0AE8"/>
    <w:rsid w:val="004B0E84"/>
    <w:rsid w:val="004B0F49"/>
    <w:rsid w:val="004B148A"/>
    <w:rsid w:val="004B16B0"/>
    <w:rsid w:val="004B2E88"/>
    <w:rsid w:val="004B47EC"/>
    <w:rsid w:val="004B4B25"/>
    <w:rsid w:val="004B4D4F"/>
    <w:rsid w:val="004B6240"/>
    <w:rsid w:val="004C1A27"/>
    <w:rsid w:val="004C2684"/>
    <w:rsid w:val="004C2B7C"/>
    <w:rsid w:val="004C2EC1"/>
    <w:rsid w:val="004C3025"/>
    <w:rsid w:val="004C4556"/>
    <w:rsid w:val="004C4EEB"/>
    <w:rsid w:val="004C6745"/>
    <w:rsid w:val="004C7523"/>
    <w:rsid w:val="004C76A2"/>
    <w:rsid w:val="004D08C0"/>
    <w:rsid w:val="004D3CDC"/>
    <w:rsid w:val="004D437F"/>
    <w:rsid w:val="004D55F0"/>
    <w:rsid w:val="004D6D71"/>
    <w:rsid w:val="004E321F"/>
    <w:rsid w:val="004E3566"/>
    <w:rsid w:val="004E4742"/>
    <w:rsid w:val="004E4CD9"/>
    <w:rsid w:val="004E4EDB"/>
    <w:rsid w:val="004E5AFB"/>
    <w:rsid w:val="004E6BF9"/>
    <w:rsid w:val="004E732D"/>
    <w:rsid w:val="004F1AB2"/>
    <w:rsid w:val="004F2A75"/>
    <w:rsid w:val="004F3020"/>
    <w:rsid w:val="004F3A7C"/>
    <w:rsid w:val="004F5AC6"/>
    <w:rsid w:val="004F702A"/>
    <w:rsid w:val="004F7C9D"/>
    <w:rsid w:val="005013F0"/>
    <w:rsid w:val="005015A4"/>
    <w:rsid w:val="00503791"/>
    <w:rsid w:val="00503D2A"/>
    <w:rsid w:val="0050408F"/>
    <w:rsid w:val="0050520C"/>
    <w:rsid w:val="005054A7"/>
    <w:rsid w:val="00505CE7"/>
    <w:rsid w:val="00506294"/>
    <w:rsid w:val="00506C08"/>
    <w:rsid w:val="00507283"/>
    <w:rsid w:val="005072D8"/>
    <w:rsid w:val="005072FB"/>
    <w:rsid w:val="00511121"/>
    <w:rsid w:val="0051134A"/>
    <w:rsid w:val="0051153E"/>
    <w:rsid w:val="005153C8"/>
    <w:rsid w:val="00520ED7"/>
    <w:rsid w:val="005218CD"/>
    <w:rsid w:val="00521F5E"/>
    <w:rsid w:val="00522678"/>
    <w:rsid w:val="00522FD1"/>
    <w:rsid w:val="0052362F"/>
    <w:rsid w:val="005263A6"/>
    <w:rsid w:val="00526C2E"/>
    <w:rsid w:val="005271E1"/>
    <w:rsid w:val="0052736D"/>
    <w:rsid w:val="005307FC"/>
    <w:rsid w:val="0053080C"/>
    <w:rsid w:val="00531288"/>
    <w:rsid w:val="005320A1"/>
    <w:rsid w:val="00532F4D"/>
    <w:rsid w:val="005332EB"/>
    <w:rsid w:val="00534607"/>
    <w:rsid w:val="00536919"/>
    <w:rsid w:val="005420AC"/>
    <w:rsid w:val="00544A3B"/>
    <w:rsid w:val="005465B2"/>
    <w:rsid w:val="00550625"/>
    <w:rsid w:val="00550AFD"/>
    <w:rsid w:val="0055251F"/>
    <w:rsid w:val="005526C0"/>
    <w:rsid w:val="0055278A"/>
    <w:rsid w:val="00552AFA"/>
    <w:rsid w:val="00556F5B"/>
    <w:rsid w:val="00556F76"/>
    <w:rsid w:val="005574DF"/>
    <w:rsid w:val="00557E73"/>
    <w:rsid w:val="00560D99"/>
    <w:rsid w:val="00561CB3"/>
    <w:rsid w:val="005636FC"/>
    <w:rsid w:val="005637E0"/>
    <w:rsid w:val="0056487F"/>
    <w:rsid w:val="0056489F"/>
    <w:rsid w:val="00564BD6"/>
    <w:rsid w:val="005666F9"/>
    <w:rsid w:val="00573D1C"/>
    <w:rsid w:val="00576913"/>
    <w:rsid w:val="005769BD"/>
    <w:rsid w:val="0057723D"/>
    <w:rsid w:val="005777A6"/>
    <w:rsid w:val="00577959"/>
    <w:rsid w:val="00580874"/>
    <w:rsid w:val="00580F16"/>
    <w:rsid w:val="00581F98"/>
    <w:rsid w:val="005824FB"/>
    <w:rsid w:val="00584A13"/>
    <w:rsid w:val="005900C2"/>
    <w:rsid w:val="00590478"/>
    <w:rsid w:val="005914E8"/>
    <w:rsid w:val="00591B82"/>
    <w:rsid w:val="005925EF"/>
    <w:rsid w:val="00594D20"/>
    <w:rsid w:val="00595407"/>
    <w:rsid w:val="00597D9D"/>
    <w:rsid w:val="005A3268"/>
    <w:rsid w:val="005A3CF4"/>
    <w:rsid w:val="005A46D7"/>
    <w:rsid w:val="005A4EA2"/>
    <w:rsid w:val="005A5454"/>
    <w:rsid w:val="005A6EBA"/>
    <w:rsid w:val="005B1129"/>
    <w:rsid w:val="005B19D0"/>
    <w:rsid w:val="005B3463"/>
    <w:rsid w:val="005B48FF"/>
    <w:rsid w:val="005B6CD0"/>
    <w:rsid w:val="005C10D9"/>
    <w:rsid w:val="005C284C"/>
    <w:rsid w:val="005C293A"/>
    <w:rsid w:val="005C7C68"/>
    <w:rsid w:val="005D1444"/>
    <w:rsid w:val="005D1FB8"/>
    <w:rsid w:val="005D253A"/>
    <w:rsid w:val="005D2556"/>
    <w:rsid w:val="005D59F2"/>
    <w:rsid w:val="005D5EE4"/>
    <w:rsid w:val="005D68ED"/>
    <w:rsid w:val="005E51F8"/>
    <w:rsid w:val="005E6927"/>
    <w:rsid w:val="005E7626"/>
    <w:rsid w:val="005F084D"/>
    <w:rsid w:val="005F121F"/>
    <w:rsid w:val="005F33B8"/>
    <w:rsid w:val="005F47A4"/>
    <w:rsid w:val="005F6AF7"/>
    <w:rsid w:val="005F6C6E"/>
    <w:rsid w:val="005F742D"/>
    <w:rsid w:val="006011BF"/>
    <w:rsid w:val="00601D15"/>
    <w:rsid w:val="00602382"/>
    <w:rsid w:val="00602940"/>
    <w:rsid w:val="00605BE6"/>
    <w:rsid w:val="00606946"/>
    <w:rsid w:val="00606DDE"/>
    <w:rsid w:val="006074A0"/>
    <w:rsid w:val="00610FFC"/>
    <w:rsid w:val="00611262"/>
    <w:rsid w:val="00611CC6"/>
    <w:rsid w:val="006126DA"/>
    <w:rsid w:val="00613200"/>
    <w:rsid w:val="006134D4"/>
    <w:rsid w:val="00615820"/>
    <w:rsid w:val="00616614"/>
    <w:rsid w:val="00617618"/>
    <w:rsid w:val="00620569"/>
    <w:rsid w:val="00621AA2"/>
    <w:rsid w:val="0062282D"/>
    <w:rsid w:val="00622FBE"/>
    <w:rsid w:val="00625116"/>
    <w:rsid w:val="00627F4B"/>
    <w:rsid w:val="006302DC"/>
    <w:rsid w:val="00630977"/>
    <w:rsid w:val="00631B9D"/>
    <w:rsid w:val="00631C4B"/>
    <w:rsid w:val="00635349"/>
    <w:rsid w:val="00635D6B"/>
    <w:rsid w:val="00637224"/>
    <w:rsid w:val="00640B25"/>
    <w:rsid w:val="00640C27"/>
    <w:rsid w:val="00640C72"/>
    <w:rsid w:val="00640FF9"/>
    <w:rsid w:val="0064224B"/>
    <w:rsid w:val="00642BBF"/>
    <w:rsid w:val="00643433"/>
    <w:rsid w:val="00644F30"/>
    <w:rsid w:val="006459FA"/>
    <w:rsid w:val="00646520"/>
    <w:rsid w:val="006468ED"/>
    <w:rsid w:val="00650276"/>
    <w:rsid w:val="00650E0A"/>
    <w:rsid w:val="006510AB"/>
    <w:rsid w:val="0065135C"/>
    <w:rsid w:val="00651757"/>
    <w:rsid w:val="00654D5E"/>
    <w:rsid w:val="006555F2"/>
    <w:rsid w:val="00655F7D"/>
    <w:rsid w:val="00656BF9"/>
    <w:rsid w:val="00663647"/>
    <w:rsid w:val="0066798B"/>
    <w:rsid w:val="00671C7D"/>
    <w:rsid w:val="00671F8B"/>
    <w:rsid w:val="00672900"/>
    <w:rsid w:val="0067324A"/>
    <w:rsid w:val="00674C0A"/>
    <w:rsid w:val="00676662"/>
    <w:rsid w:val="00680781"/>
    <w:rsid w:val="00680A62"/>
    <w:rsid w:val="00681A6D"/>
    <w:rsid w:val="00681ABF"/>
    <w:rsid w:val="00682440"/>
    <w:rsid w:val="00683100"/>
    <w:rsid w:val="00683167"/>
    <w:rsid w:val="00683B24"/>
    <w:rsid w:val="00685657"/>
    <w:rsid w:val="00685990"/>
    <w:rsid w:val="006860B0"/>
    <w:rsid w:val="00690A7D"/>
    <w:rsid w:val="00692883"/>
    <w:rsid w:val="006944C3"/>
    <w:rsid w:val="00695C14"/>
    <w:rsid w:val="0069687A"/>
    <w:rsid w:val="006A00BE"/>
    <w:rsid w:val="006A301E"/>
    <w:rsid w:val="006A3404"/>
    <w:rsid w:val="006A395A"/>
    <w:rsid w:val="006A4453"/>
    <w:rsid w:val="006A467C"/>
    <w:rsid w:val="006A4932"/>
    <w:rsid w:val="006B1F08"/>
    <w:rsid w:val="006B3C7B"/>
    <w:rsid w:val="006B4414"/>
    <w:rsid w:val="006B45EC"/>
    <w:rsid w:val="006B541A"/>
    <w:rsid w:val="006B544D"/>
    <w:rsid w:val="006B6037"/>
    <w:rsid w:val="006B66D4"/>
    <w:rsid w:val="006B734A"/>
    <w:rsid w:val="006C03EB"/>
    <w:rsid w:val="006C0542"/>
    <w:rsid w:val="006C220E"/>
    <w:rsid w:val="006C53CB"/>
    <w:rsid w:val="006D106B"/>
    <w:rsid w:val="006D119D"/>
    <w:rsid w:val="006D1D13"/>
    <w:rsid w:val="006D28DA"/>
    <w:rsid w:val="006D339C"/>
    <w:rsid w:val="006D41B0"/>
    <w:rsid w:val="006D69A6"/>
    <w:rsid w:val="006D73EB"/>
    <w:rsid w:val="006D796A"/>
    <w:rsid w:val="006E0F4C"/>
    <w:rsid w:val="006E3141"/>
    <w:rsid w:val="006E5578"/>
    <w:rsid w:val="006E5BDB"/>
    <w:rsid w:val="006E5D82"/>
    <w:rsid w:val="006E6B58"/>
    <w:rsid w:val="006F007E"/>
    <w:rsid w:val="006F10C1"/>
    <w:rsid w:val="006F23B1"/>
    <w:rsid w:val="006F3671"/>
    <w:rsid w:val="006F3E94"/>
    <w:rsid w:val="007027A6"/>
    <w:rsid w:val="00702803"/>
    <w:rsid w:val="007039D0"/>
    <w:rsid w:val="007043A1"/>
    <w:rsid w:val="00705893"/>
    <w:rsid w:val="007064F0"/>
    <w:rsid w:val="00706990"/>
    <w:rsid w:val="007078D8"/>
    <w:rsid w:val="0071211C"/>
    <w:rsid w:val="007144E9"/>
    <w:rsid w:val="007153B6"/>
    <w:rsid w:val="00715C7B"/>
    <w:rsid w:val="00715F40"/>
    <w:rsid w:val="00717353"/>
    <w:rsid w:val="00720A8D"/>
    <w:rsid w:val="00721276"/>
    <w:rsid w:val="0072440E"/>
    <w:rsid w:val="00724570"/>
    <w:rsid w:val="00724C09"/>
    <w:rsid w:val="00726013"/>
    <w:rsid w:val="00726580"/>
    <w:rsid w:val="00727238"/>
    <w:rsid w:val="00730A5C"/>
    <w:rsid w:val="00731D43"/>
    <w:rsid w:val="00733FDF"/>
    <w:rsid w:val="00734F72"/>
    <w:rsid w:val="00735105"/>
    <w:rsid w:val="007351B6"/>
    <w:rsid w:val="007351E3"/>
    <w:rsid w:val="00735E4B"/>
    <w:rsid w:val="00736D15"/>
    <w:rsid w:val="00742CA6"/>
    <w:rsid w:val="007432BE"/>
    <w:rsid w:val="007438CC"/>
    <w:rsid w:val="0074717F"/>
    <w:rsid w:val="00747C50"/>
    <w:rsid w:val="007509B6"/>
    <w:rsid w:val="00751825"/>
    <w:rsid w:val="007518B8"/>
    <w:rsid w:val="00751AA8"/>
    <w:rsid w:val="00752157"/>
    <w:rsid w:val="00752B54"/>
    <w:rsid w:val="00753CA2"/>
    <w:rsid w:val="0075447C"/>
    <w:rsid w:val="00755817"/>
    <w:rsid w:val="00755903"/>
    <w:rsid w:val="007567EA"/>
    <w:rsid w:val="0075696F"/>
    <w:rsid w:val="00761300"/>
    <w:rsid w:val="00761AFF"/>
    <w:rsid w:val="0076383F"/>
    <w:rsid w:val="0076532A"/>
    <w:rsid w:val="00766DCF"/>
    <w:rsid w:val="00767C48"/>
    <w:rsid w:val="00770AF9"/>
    <w:rsid w:val="00771D86"/>
    <w:rsid w:val="00774253"/>
    <w:rsid w:val="00775282"/>
    <w:rsid w:val="0077555F"/>
    <w:rsid w:val="00776D67"/>
    <w:rsid w:val="00776FFD"/>
    <w:rsid w:val="007770D6"/>
    <w:rsid w:val="007810BE"/>
    <w:rsid w:val="00783687"/>
    <w:rsid w:val="007836E0"/>
    <w:rsid w:val="00783889"/>
    <w:rsid w:val="007838C4"/>
    <w:rsid w:val="00785980"/>
    <w:rsid w:val="00787892"/>
    <w:rsid w:val="0079082B"/>
    <w:rsid w:val="00790B16"/>
    <w:rsid w:val="0079202E"/>
    <w:rsid w:val="00792A25"/>
    <w:rsid w:val="00792D4F"/>
    <w:rsid w:val="0079448E"/>
    <w:rsid w:val="00795420"/>
    <w:rsid w:val="00797C62"/>
    <w:rsid w:val="007A0829"/>
    <w:rsid w:val="007A2DC8"/>
    <w:rsid w:val="007A5BEA"/>
    <w:rsid w:val="007A7EFD"/>
    <w:rsid w:val="007B059D"/>
    <w:rsid w:val="007B3408"/>
    <w:rsid w:val="007B3A11"/>
    <w:rsid w:val="007B4288"/>
    <w:rsid w:val="007B48A2"/>
    <w:rsid w:val="007B53C0"/>
    <w:rsid w:val="007B5825"/>
    <w:rsid w:val="007B66CC"/>
    <w:rsid w:val="007B6E26"/>
    <w:rsid w:val="007C1917"/>
    <w:rsid w:val="007C1B24"/>
    <w:rsid w:val="007C233F"/>
    <w:rsid w:val="007C2555"/>
    <w:rsid w:val="007C5177"/>
    <w:rsid w:val="007C53F8"/>
    <w:rsid w:val="007C53FD"/>
    <w:rsid w:val="007C63E6"/>
    <w:rsid w:val="007C7052"/>
    <w:rsid w:val="007D26AF"/>
    <w:rsid w:val="007D26F5"/>
    <w:rsid w:val="007D2BD4"/>
    <w:rsid w:val="007D3945"/>
    <w:rsid w:val="007D3EC3"/>
    <w:rsid w:val="007D48FE"/>
    <w:rsid w:val="007D64CB"/>
    <w:rsid w:val="007D6508"/>
    <w:rsid w:val="007D73E8"/>
    <w:rsid w:val="007D7F78"/>
    <w:rsid w:val="007E05BE"/>
    <w:rsid w:val="007E1C79"/>
    <w:rsid w:val="007E3CAF"/>
    <w:rsid w:val="007E4B6F"/>
    <w:rsid w:val="007E5447"/>
    <w:rsid w:val="007E62A8"/>
    <w:rsid w:val="007E7916"/>
    <w:rsid w:val="007F0F84"/>
    <w:rsid w:val="007F26D7"/>
    <w:rsid w:val="007F2850"/>
    <w:rsid w:val="007F3363"/>
    <w:rsid w:val="007F4BA8"/>
    <w:rsid w:val="007F4EB0"/>
    <w:rsid w:val="007F5C1A"/>
    <w:rsid w:val="00803111"/>
    <w:rsid w:val="00803549"/>
    <w:rsid w:val="00803809"/>
    <w:rsid w:val="00803B3C"/>
    <w:rsid w:val="00803F83"/>
    <w:rsid w:val="00805C41"/>
    <w:rsid w:val="00805D19"/>
    <w:rsid w:val="00806477"/>
    <w:rsid w:val="00807042"/>
    <w:rsid w:val="008100A5"/>
    <w:rsid w:val="008100C9"/>
    <w:rsid w:val="008110B9"/>
    <w:rsid w:val="008120CC"/>
    <w:rsid w:val="008146F6"/>
    <w:rsid w:val="00816AEC"/>
    <w:rsid w:val="00817579"/>
    <w:rsid w:val="0082118C"/>
    <w:rsid w:val="0082154E"/>
    <w:rsid w:val="0082490C"/>
    <w:rsid w:val="008249F8"/>
    <w:rsid w:val="00827A91"/>
    <w:rsid w:val="00830EB2"/>
    <w:rsid w:val="00832074"/>
    <w:rsid w:val="008347A5"/>
    <w:rsid w:val="00834B3D"/>
    <w:rsid w:val="00834CEA"/>
    <w:rsid w:val="00835ED9"/>
    <w:rsid w:val="00836585"/>
    <w:rsid w:val="00836B25"/>
    <w:rsid w:val="008377FB"/>
    <w:rsid w:val="00840F64"/>
    <w:rsid w:val="0084169C"/>
    <w:rsid w:val="00844884"/>
    <w:rsid w:val="00844BF3"/>
    <w:rsid w:val="008458E6"/>
    <w:rsid w:val="00847E1B"/>
    <w:rsid w:val="00851570"/>
    <w:rsid w:val="008518E2"/>
    <w:rsid w:val="00851A84"/>
    <w:rsid w:val="008526A9"/>
    <w:rsid w:val="008556C3"/>
    <w:rsid w:val="00855F6A"/>
    <w:rsid w:val="008561CB"/>
    <w:rsid w:val="00857582"/>
    <w:rsid w:val="00857C99"/>
    <w:rsid w:val="00863232"/>
    <w:rsid w:val="00865DF5"/>
    <w:rsid w:val="0086680A"/>
    <w:rsid w:val="008673BF"/>
    <w:rsid w:val="00867480"/>
    <w:rsid w:val="00867AFB"/>
    <w:rsid w:val="00871119"/>
    <w:rsid w:val="00871F0E"/>
    <w:rsid w:val="0087308A"/>
    <w:rsid w:val="00873608"/>
    <w:rsid w:val="008737E5"/>
    <w:rsid w:val="00875770"/>
    <w:rsid w:val="00875C62"/>
    <w:rsid w:val="00880D78"/>
    <w:rsid w:val="00881186"/>
    <w:rsid w:val="0088306C"/>
    <w:rsid w:val="0088410F"/>
    <w:rsid w:val="00886F6A"/>
    <w:rsid w:val="00892D85"/>
    <w:rsid w:val="00892F1C"/>
    <w:rsid w:val="00893EBF"/>
    <w:rsid w:val="00894AA9"/>
    <w:rsid w:val="00894CDE"/>
    <w:rsid w:val="00897464"/>
    <w:rsid w:val="0089750C"/>
    <w:rsid w:val="008A1D40"/>
    <w:rsid w:val="008A2AF1"/>
    <w:rsid w:val="008A3136"/>
    <w:rsid w:val="008A4D32"/>
    <w:rsid w:val="008A5378"/>
    <w:rsid w:val="008A76F1"/>
    <w:rsid w:val="008A7A27"/>
    <w:rsid w:val="008B36DF"/>
    <w:rsid w:val="008B403F"/>
    <w:rsid w:val="008B43F6"/>
    <w:rsid w:val="008B4B33"/>
    <w:rsid w:val="008B7E50"/>
    <w:rsid w:val="008C55C0"/>
    <w:rsid w:val="008D0118"/>
    <w:rsid w:val="008D0782"/>
    <w:rsid w:val="008D0AB6"/>
    <w:rsid w:val="008D162C"/>
    <w:rsid w:val="008D1C04"/>
    <w:rsid w:val="008D2760"/>
    <w:rsid w:val="008D38A4"/>
    <w:rsid w:val="008D3AE5"/>
    <w:rsid w:val="008D45A0"/>
    <w:rsid w:val="008D4F5A"/>
    <w:rsid w:val="008D6DC9"/>
    <w:rsid w:val="008E081E"/>
    <w:rsid w:val="008E2611"/>
    <w:rsid w:val="008E575E"/>
    <w:rsid w:val="008E5DCC"/>
    <w:rsid w:val="008E6507"/>
    <w:rsid w:val="008E6C31"/>
    <w:rsid w:val="008E7DEE"/>
    <w:rsid w:val="008F14A0"/>
    <w:rsid w:val="008F1A88"/>
    <w:rsid w:val="008F1E71"/>
    <w:rsid w:val="008F29DF"/>
    <w:rsid w:val="008F2B1D"/>
    <w:rsid w:val="008F3401"/>
    <w:rsid w:val="008F3D88"/>
    <w:rsid w:val="008F5A6A"/>
    <w:rsid w:val="008F6E78"/>
    <w:rsid w:val="008F7515"/>
    <w:rsid w:val="00900939"/>
    <w:rsid w:val="00900C4C"/>
    <w:rsid w:val="009032D4"/>
    <w:rsid w:val="00904C0C"/>
    <w:rsid w:val="00904F10"/>
    <w:rsid w:val="00905836"/>
    <w:rsid w:val="00914460"/>
    <w:rsid w:val="00914D76"/>
    <w:rsid w:val="00915FAE"/>
    <w:rsid w:val="00916400"/>
    <w:rsid w:val="009167F9"/>
    <w:rsid w:val="00916FDB"/>
    <w:rsid w:val="00917371"/>
    <w:rsid w:val="0092129B"/>
    <w:rsid w:val="009216D0"/>
    <w:rsid w:val="009226B8"/>
    <w:rsid w:val="009233C7"/>
    <w:rsid w:val="00926F30"/>
    <w:rsid w:val="009303D6"/>
    <w:rsid w:val="00934207"/>
    <w:rsid w:val="009346AB"/>
    <w:rsid w:val="00934A24"/>
    <w:rsid w:val="0093783C"/>
    <w:rsid w:val="00940F02"/>
    <w:rsid w:val="009410A6"/>
    <w:rsid w:val="00941D6E"/>
    <w:rsid w:val="00941E6E"/>
    <w:rsid w:val="009421C5"/>
    <w:rsid w:val="00946AF1"/>
    <w:rsid w:val="00946B49"/>
    <w:rsid w:val="00946EB7"/>
    <w:rsid w:val="00947553"/>
    <w:rsid w:val="00950E52"/>
    <w:rsid w:val="00951C3A"/>
    <w:rsid w:val="00951E9E"/>
    <w:rsid w:val="00951F85"/>
    <w:rsid w:val="00952C72"/>
    <w:rsid w:val="009539B7"/>
    <w:rsid w:val="00954300"/>
    <w:rsid w:val="009544FF"/>
    <w:rsid w:val="009547E0"/>
    <w:rsid w:val="00954BEA"/>
    <w:rsid w:val="00957329"/>
    <w:rsid w:val="009611BC"/>
    <w:rsid w:val="0096150B"/>
    <w:rsid w:val="00961B34"/>
    <w:rsid w:val="009621CA"/>
    <w:rsid w:val="00962CC4"/>
    <w:rsid w:val="009652EB"/>
    <w:rsid w:val="00965DE3"/>
    <w:rsid w:val="00966898"/>
    <w:rsid w:val="00970A10"/>
    <w:rsid w:val="009716F9"/>
    <w:rsid w:val="009723E7"/>
    <w:rsid w:val="009725C9"/>
    <w:rsid w:val="0097418A"/>
    <w:rsid w:val="009753E8"/>
    <w:rsid w:val="00975B47"/>
    <w:rsid w:val="0097602F"/>
    <w:rsid w:val="00977AA0"/>
    <w:rsid w:val="009804C5"/>
    <w:rsid w:val="00982EAC"/>
    <w:rsid w:val="009851D8"/>
    <w:rsid w:val="00985C9F"/>
    <w:rsid w:val="009902CB"/>
    <w:rsid w:val="0099191A"/>
    <w:rsid w:val="00992705"/>
    <w:rsid w:val="00992D6C"/>
    <w:rsid w:val="00992D77"/>
    <w:rsid w:val="0099763B"/>
    <w:rsid w:val="009977A5"/>
    <w:rsid w:val="009A0878"/>
    <w:rsid w:val="009A0EDB"/>
    <w:rsid w:val="009A10BA"/>
    <w:rsid w:val="009A26FF"/>
    <w:rsid w:val="009A2FEC"/>
    <w:rsid w:val="009A39EC"/>
    <w:rsid w:val="009A435A"/>
    <w:rsid w:val="009A59DA"/>
    <w:rsid w:val="009A5A4B"/>
    <w:rsid w:val="009A5DD6"/>
    <w:rsid w:val="009A63C8"/>
    <w:rsid w:val="009A696E"/>
    <w:rsid w:val="009A6FF7"/>
    <w:rsid w:val="009A77EB"/>
    <w:rsid w:val="009B0301"/>
    <w:rsid w:val="009B0603"/>
    <w:rsid w:val="009B0606"/>
    <w:rsid w:val="009B2302"/>
    <w:rsid w:val="009B3EB2"/>
    <w:rsid w:val="009B4971"/>
    <w:rsid w:val="009B650F"/>
    <w:rsid w:val="009C017A"/>
    <w:rsid w:val="009C23F8"/>
    <w:rsid w:val="009C36E5"/>
    <w:rsid w:val="009C3E2C"/>
    <w:rsid w:val="009C4595"/>
    <w:rsid w:val="009C5069"/>
    <w:rsid w:val="009D0C96"/>
    <w:rsid w:val="009D133B"/>
    <w:rsid w:val="009D3594"/>
    <w:rsid w:val="009D3797"/>
    <w:rsid w:val="009D49EB"/>
    <w:rsid w:val="009D4F77"/>
    <w:rsid w:val="009D5D41"/>
    <w:rsid w:val="009D766F"/>
    <w:rsid w:val="009E2251"/>
    <w:rsid w:val="009E26C8"/>
    <w:rsid w:val="009E27B0"/>
    <w:rsid w:val="009E2846"/>
    <w:rsid w:val="009E3955"/>
    <w:rsid w:val="009E5B97"/>
    <w:rsid w:val="009E7DC0"/>
    <w:rsid w:val="009F02CA"/>
    <w:rsid w:val="009F0A8A"/>
    <w:rsid w:val="009F3B29"/>
    <w:rsid w:val="009F46B1"/>
    <w:rsid w:val="009F662A"/>
    <w:rsid w:val="009F6B3E"/>
    <w:rsid w:val="00A00613"/>
    <w:rsid w:val="00A00718"/>
    <w:rsid w:val="00A0102B"/>
    <w:rsid w:val="00A0159F"/>
    <w:rsid w:val="00A01EA4"/>
    <w:rsid w:val="00A023D4"/>
    <w:rsid w:val="00A034F9"/>
    <w:rsid w:val="00A037B5"/>
    <w:rsid w:val="00A06D92"/>
    <w:rsid w:val="00A12B96"/>
    <w:rsid w:val="00A14E8C"/>
    <w:rsid w:val="00A1560F"/>
    <w:rsid w:val="00A15861"/>
    <w:rsid w:val="00A16D74"/>
    <w:rsid w:val="00A179FF"/>
    <w:rsid w:val="00A21912"/>
    <w:rsid w:val="00A21C98"/>
    <w:rsid w:val="00A225BD"/>
    <w:rsid w:val="00A2335A"/>
    <w:rsid w:val="00A26B2B"/>
    <w:rsid w:val="00A27EAD"/>
    <w:rsid w:val="00A30A3F"/>
    <w:rsid w:val="00A3169C"/>
    <w:rsid w:val="00A31ABF"/>
    <w:rsid w:val="00A321C2"/>
    <w:rsid w:val="00A32673"/>
    <w:rsid w:val="00A350C8"/>
    <w:rsid w:val="00A352A0"/>
    <w:rsid w:val="00A35F35"/>
    <w:rsid w:val="00A37E70"/>
    <w:rsid w:val="00A407B8"/>
    <w:rsid w:val="00A411BF"/>
    <w:rsid w:val="00A41C19"/>
    <w:rsid w:val="00A43B76"/>
    <w:rsid w:val="00A446A7"/>
    <w:rsid w:val="00A454CA"/>
    <w:rsid w:val="00A459FE"/>
    <w:rsid w:val="00A4651F"/>
    <w:rsid w:val="00A46A29"/>
    <w:rsid w:val="00A47AFB"/>
    <w:rsid w:val="00A47CE2"/>
    <w:rsid w:val="00A5352A"/>
    <w:rsid w:val="00A555E0"/>
    <w:rsid w:val="00A57AA9"/>
    <w:rsid w:val="00A57AC8"/>
    <w:rsid w:val="00A61203"/>
    <w:rsid w:val="00A614AE"/>
    <w:rsid w:val="00A61C4C"/>
    <w:rsid w:val="00A63DA9"/>
    <w:rsid w:val="00A65E7E"/>
    <w:rsid w:val="00A6638B"/>
    <w:rsid w:val="00A67EBF"/>
    <w:rsid w:val="00A70326"/>
    <w:rsid w:val="00A74671"/>
    <w:rsid w:val="00A75611"/>
    <w:rsid w:val="00A756AF"/>
    <w:rsid w:val="00A75F72"/>
    <w:rsid w:val="00A7686F"/>
    <w:rsid w:val="00A76A76"/>
    <w:rsid w:val="00A76ACE"/>
    <w:rsid w:val="00A77D4F"/>
    <w:rsid w:val="00A8014B"/>
    <w:rsid w:val="00A805DB"/>
    <w:rsid w:val="00A8144E"/>
    <w:rsid w:val="00A81659"/>
    <w:rsid w:val="00A8265F"/>
    <w:rsid w:val="00A82951"/>
    <w:rsid w:val="00A832FE"/>
    <w:rsid w:val="00A83894"/>
    <w:rsid w:val="00A84FC2"/>
    <w:rsid w:val="00A8509F"/>
    <w:rsid w:val="00A85119"/>
    <w:rsid w:val="00A85DD7"/>
    <w:rsid w:val="00A8758A"/>
    <w:rsid w:val="00A87923"/>
    <w:rsid w:val="00A87E76"/>
    <w:rsid w:val="00A90F7B"/>
    <w:rsid w:val="00A90F99"/>
    <w:rsid w:val="00A91DF2"/>
    <w:rsid w:val="00A92836"/>
    <w:rsid w:val="00A929AA"/>
    <w:rsid w:val="00A95003"/>
    <w:rsid w:val="00A9525A"/>
    <w:rsid w:val="00A95B1D"/>
    <w:rsid w:val="00A95F09"/>
    <w:rsid w:val="00A9650F"/>
    <w:rsid w:val="00A96628"/>
    <w:rsid w:val="00A97290"/>
    <w:rsid w:val="00AA0774"/>
    <w:rsid w:val="00AA0E95"/>
    <w:rsid w:val="00AA3450"/>
    <w:rsid w:val="00AA785F"/>
    <w:rsid w:val="00AB240E"/>
    <w:rsid w:val="00AB2813"/>
    <w:rsid w:val="00AB4719"/>
    <w:rsid w:val="00AB6605"/>
    <w:rsid w:val="00AB7935"/>
    <w:rsid w:val="00AB7BE8"/>
    <w:rsid w:val="00AC033B"/>
    <w:rsid w:val="00AC0751"/>
    <w:rsid w:val="00AC08DA"/>
    <w:rsid w:val="00AC4323"/>
    <w:rsid w:val="00AC5C76"/>
    <w:rsid w:val="00AC7A5C"/>
    <w:rsid w:val="00AD1339"/>
    <w:rsid w:val="00AD2355"/>
    <w:rsid w:val="00AD303B"/>
    <w:rsid w:val="00AD32A6"/>
    <w:rsid w:val="00AD3564"/>
    <w:rsid w:val="00AD4BF9"/>
    <w:rsid w:val="00AD4E92"/>
    <w:rsid w:val="00AD5008"/>
    <w:rsid w:val="00AD567E"/>
    <w:rsid w:val="00AD5F90"/>
    <w:rsid w:val="00AD7000"/>
    <w:rsid w:val="00AE0B35"/>
    <w:rsid w:val="00AE1458"/>
    <w:rsid w:val="00AE23C5"/>
    <w:rsid w:val="00AE2CEB"/>
    <w:rsid w:val="00AE55D0"/>
    <w:rsid w:val="00AF04C3"/>
    <w:rsid w:val="00AF3BF6"/>
    <w:rsid w:val="00AF5489"/>
    <w:rsid w:val="00AF5E54"/>
    <w:rsid w:val="00AF6104"/>
    <w:rsid w:val="00AF64CF"/>
    <w:rsid w:val="00AF738F"/>
    <w:rsid w:val="00AF7C65"/>
    <w:rsid w:val="00B10943"/>
    <w:rsid w:val="00B1094A"/>
    <w:rsid w:val="00B11FA6"/>
    <w:rsid w:val="00B141FE"/>
    <w:rsid w:val="00B14385"/>
    <w:rsid w:val="00B143AF"/>
    <w:rsid w:val="00B20943"/>
    <w:rsid w:val="00B23378"/>
    <w:rsid w:val="00B23457"/>
    <w:rsid w:val="00B23608"/>
    <w:rsid w:val="00B24A3F"/>
    <w:rsid w:val="00B253CE"/>
    <w:rsid w:val="00B27F58"/>
    <w:rsid w:val="00B30CF1"/>
    <w:rsid w:val="00B31223"/>
    <w:rsid w:val="00B343C7"/>
    <w:rsid w:val="00B34A1D"/>
    <w:rsid w:val="00B36BFD"/>
    <w:rsid w:val="00B37427"/>
    <w:rsid w:val="00B43A83"/>
    <w:rsid w:val="00B43B81"/>
    <w:rsid w:val="00B46546"/>
    <w:rsid w:val="00B47034"/>
    <w:rsid w:val="00B509BA"/>
    <w:rsid w:val="00B52244"/>
    <w:rsid w:val="00B52AF3"/>
    <w:rsid w:val="00B53477"/>
    <w:rsid w:val="00B54640"/>
    <w:rsid w:val="00B56363"/>
    <w:rsid w:val="00B57210"/>
    <w:rsid w:val="00B576A5"/>
    <w:rsid w:val="00B62572"/>
    <w:rsid w:val="00B64289"/>
    <w:rsid w:val="00B649D0"/>
    <w:rsid w:val="00B6510C"/>
    <w:rsid w:val="00B65928"/>
    <w:rsid w:val="00B663E7"/>
    <w:rsid w:val="00B6784F"/>
    <w:rsid w:val="00B70C31"/>
    <w:rsid w:val="00B71F45"/>
    <w:rsid w:val="00B71FC1"/>
    <w:rsid w:val="00B73345"/>
    <w:rsid w:val="00B74AAE"/>
    <w:rsid w:val="00B74B4F"/>
    <w:rsid w:val="00B75CD2"/>
    <w:rsid w:val="00B75FFC"/>
    <w:rsid w:val="00B767A7"/>
    <w:rsid w:val="00B76ACB"/>
    <w:rsid w:val="00B80EB0"/>
    <w:rsid w:val="00B8160B"/>
    <w:rsid w:val="00B822FA"/>
    <w:rsid w:val="00B82623"/>
    <w:rsid w:val="00B83DB1"/>
    <w:rsid w:val="00B84B6D"/>
    <w:rsid w:val="00B84B76"/>
    <w:rsid w:val="00B84C07"/>
    <w:rsid w:val="00B8584C"/>
    <w:rsid w:val="00B8665B"/>
    <w:rsid w:val="00B867DA"/>
    <w:rsid w:val="00B921D2"/>
    <w:rsid w:val="00B927B2"/>
    <w:rsid w:val="00B92A4B"/>
    <w:rsid w:val="00B92F9D"/>
    <w:rsid w:val="00B95FD0"/>
    <w:rsid w:val="00BA106A"/>
    <w:rsid w:val="00BA1525"/>
    <w:rsid w:val="00BA2A9D"/>
    <w:rsid w:val="00BA3E26"/>
    <w:rsid w:val="00BA4BD3"/>
    <w:rsid w:val="00BA4D0D"/>
    <w:rsid w:val="00BA537B"/>
    <w:rsid w:val="00BA6130"/>
    <w:rsid w:val="00BB01A6"/>
    <w:rsid w:val="00BB0B4E"/>
    <w:rsid w:val="00BB1469"/>
    <w:rsid w:val="00BB34CA"/>
    <w:rsid w:val="00BB6CDC"/>
    <w:rsid w:val="00BC0EA3"/>
    <w:rsid w:val="00BC2D06"/>
    <w:rsid w:val="00BC3D45"/>
    <w:rsid w:val="00BD1774"/>
    <w:rsid w:val="00BD333A"/>
    <w:rsid w:val="00BD3371"/>
    <w:rsid w:val="00BD3798"/>
    <w:rsid w:val="00BD566E"/>
    <w:rsid w:val="00BD583B"/>
    <w:rsid w:val="00BD761F"/>
    <w:rsid w:val="00BD7B8E"/>
    <w:rsid w:val="00BE14BB"/>
    <w:rsid w:val="00BE3848"/>
    <w:rsid w:val="00BE4098"/>
    <w:rsid w:val="00BE4C13"/>
    <w:rsid w:val="00BE62C0"/>
    <w:rsid w:val="00BE66EB"/>
    <w:rsid w:val="00BE681B"/>
    <w:rsid w:val="00BE7D01"/>
    <w:rsid w:val="00BF0656"/>
    <w:rsid w:val="00BF1525"/>
    <w:rsid w:val="00BF3C25"/>
    <w:rsid w:val="00BF3CB0"/>
    <w:rsid w:val="00BF45EC"/>
    <w:rsid w:val="00BF460C"/>
    <w:rsid w:val="00BF4DE2"/>
    <w:rsid w:val="00BF58CF"/>
    <w:rsid w:val="00C003CA"/>
    <w:rsid w:val="00C029D1"/>
    <w:rsid w:val="00C02BFA"/>
    <w:rsid w:val="00C04795"/>
    <w:rsid w:val="00C04863"/>
    <w:rsid w:val="00C056CA"/>
    <w:rsid w:val="00C068F6"/>
    <w:rsid w:val="00C0725B"/>
    <w:rsid w:val="00C07357"/>
    <w:rsid w:val="00C0783E"/>
    <w:rsid w:val="00C07F95"/>
    <w:rsid w:val="00C10D88"/>
    <w:rsid w:val="00C15F6F"/>
    <w:rsid w:val="00C16E58"/>
    <w:rsid w:val="00C17F76"/>
    <w:rsid w:val="00C20548"/>
    <w:rsid w:val="00C21F42"/>
    <w:rsid w:val="00C2329C"/>
    <w:rsid w:val="00C24A1B"/>
    <w:rsid w:val="00C24B6E"/>
    <w:rsid w:val="00C257AB"/>
    <w:rsid w:val="00C338FB"/>
    <w:rsid w:val="00C33B0D"/>
    <w:rsid w:val="00C34033"/>
    <w:rsid w:val="00C34100"/>
    <w:rsid w:val="00C34A1A"/>
    <w:rsid w:val="00C4223E"/>
    <w:rsid w:val="00C45FDB"/>
    <w:rsid w:val="00C4747A"/>
    <w:rsid w:val="00C52BE3"/>
    <w:rsid w:val="00C54104"/>
    <w:rsid w:val="00C5702C"/>
    <w:rsid w:val="00C57535"/>
    <w:rsid w:val="00C603B0"/>
    <w:rsid w:val="00C609BF"/>
    <w:rsid w:val="00C618D4"/>
    <w:rsid w:val="00C61B50"/>
    <w:rsid w:val="00C62B4C"/>
    <w:rsid w:val="00C634DA"/>
    <w:rsid w:val="00C63E7E"/>
    <w:rsid w:val="00C6468E"/>
    <w:rsid w:val="00C65FEF"/>
    <w:rsid w:val="00C6710C"/>
    <w:rsid w:val="00C67C68"/>
    <w:rsid w:val="00C709A5"/>
    <w:rsid w:val="00C72128"/>
    <w:rsid w:val="00C72671"/>
    <w:rsid w:val="00C72675"/>
    <w:rsid w:val="00C727E7"/>
    <w:rsid w:val="00C7363C"/>
    <w:rsid w:val="00C74880"/>
    <w:rsid w:val="00C74898"/>
    <w:rsid w:val="00C77652"/>
    <w:rsid w:val="00C8044B"/>
    <w:rsid w:val="00C83923"/>
    <w:rsid w:val="00C877D2"/>
    <w:rsid w:val="00C918AA"/>
    <w:rsid w:val="00C92C01"/>
    <w:rsid w:val="00C93818"/>
    <w:rsid w:val="00C93AF3"/>
    <w:rsid w:val="00C9421D"/>
    <w:rsid w:val="00C95B9F"/>
    <w:rsid w:val="00CA14CE"/>
    <w:rsid w:val="00CA1E9E"/>
    <w:rsid w:val="00CA28B4"/>
    <w:rsid w:val="00CA2E37"/>
    <w:rsid w:val="00CA3679"/>
    <w:rsid w:val="00CA4E0A"/>
    <w:rsid w:val="00CA6919"/>
    <w:rsid w:val="00CB1E06"/>
    <w:rsid w:val="00CB2482"/>
    <w:rsid w:val="00CB256B"/>
    <w:rsid w:val="00CB2C93"/>
    <w:rsid w:val="00CB38F5"/>
    <w:rsid w:val="00CB4A9A"/>
    <w:rsid w:val="00CB67DA"/>
    <w:rsid w:val="00CB6C02"/>
    <w:rsid w:val="00CC0589"/>
    <w:rsid w:val="00CC0968"/>
    <w:rsid w:val="00CC277B"/>
    <w:rsid w:val="00CC2BEA"/>
    <w:rsid w:val="00CC35F1"/>
    <w:rsid w:val="00CC37C3"/>
    <w:rsid w:val="00CC51C8"/>
    <w:rsid w:val="00CC6272"/>
    <w:rsid w:val="00CC66FE"/>
    <w:rsid w:val="00CC771F"/>
    <w:rsid w:val="00CC7D37"/>
    <w:rsid w:val="00CD2002"/>
    <w:rsid w:val="00CD24C8"/>
    <w:rsid w:val="00CD2910"/>
    <w:rsid w:val="00CD2C24"/>
    <w:rsid w:val="00CD605E"/>
    <w:rsid w:val="00CD799C"/>
    <w:rsid w:val="00CD7FD8"/>
    <w:rsid w:val="00CE1553"/>
    <w:rsid w:val="00CE15E3"/>
    <w:rsid w:val="00CE2EC2"/>
    <w:rsid w:val="00CE31FF"/>
    <w:rsid w:val="00CE40A6"/>
    <w:rsid w:val="00CE480F"/>
    <w:rsid w:val="00CE5855"/>
    <w:rsid w:val="00CE6E2F"/>
    <w:rsid w:val="00CE7ECF"/>
    <w:rsid w:val="00CF058B"/>
    <w:rsid w:val="00CF08B2"/>
    <w:rsid w:val="00CF16C3"/>
    <w:rsid w:val="00CF5AED"/>
    <w:rsid w:val="00D00F54"/>
    <w:rsid w:val="00D01A74"/>
    <w:rsid w:val="00D05AE2"/>
    <w:rsid w:val="00D073BE"/>
    <w:rsid w:val="00D102C2"/>
    <w:rsid w:val="00D120F5"/>
    <w:rsid w:val="00D13CCA"/>
    <w:rsid w:val="00D14116"/>
    <w:rsid w:val="00D14EBE"/>
    <w:rsid w:val="00D156F3"/>
    <w:rsid w:val="00D17553"/>
    <w:rsid w:val="00D204F1"/>
    <w:rsid w:val="00D20C31"/>
    <w:rsid w:val="00D21696"/>
    <w:rsid w:val="00D249A4"/>
    <w:rsid w:val="00D254B0"/>
    <w:rsid w:val="00D254BD"/>
    <w:rsid w:val="00D30E21"/>
    <w:rsid w:val="00D329A2"/>
    <w:rsid w:val="00D34AA7"/>
    <w:rsid w:val="00D35068"/>
    <w:rsid w:val="00D36B6A"/>
    <w:rsid w:val="00D36D5B"/>
    <w:rsid w:val="00D3760C"/>
    <w:rsid w:val="00D40205"/>
    <w:rsid w:val="00D40F1A"/>
    <w:rsid w:val="00D42A94"/>
    <w:rsid w:val="00D43B85"/>
    <w:rsid w:val="00D44BA3"/>
    <w:rsid w:val="00D45727"/>
    <w:rsid w:val="00D46454"/>
    <w:rsid w:val="00D46C24"/>
    <w:rsid w:val="00D47093"/>
    <w:rsid w:val="00D52CF7"/>
    <w:rsid w:val="00D52DC8"/>
    <w:rsid w:val="00D53EE5"/>
    <w:rsid w:val="00D542EF"/>
    <w:rsid w:val="00D60B6D"/>
    <w:rsid w:val="00D60F65"/>
    <w:rsid w:val="00D62031"/>
    <w:rsid w:val="00D623B9"/>
    <w:rsid w:val="00D631F5"/>
    <w:rsid w:val="00D646D5"/>
    <w:rsid w:val="00D65FBB"/>
    <w:rsid w:val="00D66ADA"/>
    <w:rsid w:val="00D71B97"/>
    <w:rsid w:val="00D722CD"/>
    <w:rsid w:val="00D7455A"/>
    <w:rsid w:val="00D75055"/>
    <w:rsid w:val="00D7526F"/>
    <w:rsid w:val="00D755D1"/>
    <w:rsid w:val="00D76FFE"/>
    <w:rsid w:val="00D8044F"/>
    <w:rsid w:val="00D814A7"/>
    <w:rsid w:val="00D81FB0"/>
    <w:rsid w:val="00D91144"/>
    <w:rsid w:val="00D91B34"/>
    <w:rsid w:val="00D92A34"/>
    <w:rsid w:val="00D9408C"/>
    <w:rsid w:val="00D943EB"/>
    <w:rsid w:val="00D94E6A"/>
    <w:rsid w:val="00D95D9C"/>
    <w:rsid w:val="00D961C9"/>
    <w:rsid w:val="00D96432"/>
    <w:rsid w:val="00D96640"/>
    <w:rsid w:val="00D97B51"/>
    <w:rsid w:val="00DA008A"/>
    <w:rsid w:val="00DA1A70"/>
    <w:rsid w:val="00DA20AC"/>
    <w:rsid w:val="00DA2612"/>
    <w:rsid w:val="00DA4F0F"/>
    <w:rsid w:val="00DA52C5"/>
    <w:rsid w:val="00DA60F7"/>
    <w:rsid w:val="00DB0508"/>
    <w:rsid w:val="00DB3A5F"/>
    <w:rsid w:val="00DB5FDB"/>
    <w:rsid w:val="00DB7395"/>
    <w:rsid w:val="00DC07BD"/>
    <w:rsid w:val="00DC1059"/>
    <w:rsid w:val="00DC3CE2"/>
    <w:rsid w:val="00DC44F4"/>
    <w:rsid w:val="00DC5039"/>
    <w:rsid w:val="00DC798C"/>
    <w:rsid w:val="00DD09D0"/>
    <w:rsid w:val="00DD1165"/>
    <w:rsid w:val="00DD1545"/>
    <w:rsid w:val="00DD2608"/>
    <w:rsid w:val="00DD3F51"/>
    <w:rsid w:val="00DD53B0"/>
    <w:rsid w:val="00DD597E"/>
    <w:rsid w:val="00DD5DF7"/>
    <w:rsid w:val="00DD6D16"/>
    <w:rsid w:val="00DD75C8"/>
    <w:rsid w:val="00DE0177"/>
    <w:rsid w:val="00DE1446"/>
    <w:rsid w:val="00DE1ED3"/>
    <w:rsid w:val="00DE204E"/>
    <w:rsid w:val="00DE7221"/>
    <w:rsid w:val="00DE7363"/>
    <w:rsid w:val="00DE7949"/>
    <w:rsid w:val="00DE7D4C"/>
    <w:rsid w:val="00DE7E96"/>
    <w:rsid w:val="00DF0971"/>
    <w:rsid w:val="00DF13FC"/>
    <w:rsid w:val="00DF5383"/>
    <w:rsid w:val="00DF73F0"/>
    <w:rsid w:val="00E01AD9"/>
    <w:rsid w:val="00E01F75"/>
    <w:rsid w:val="00E02668"/>
    <w:rsid w:val="00E02A2D"/>
    <w:rsid w:val="00E02BE5"/>
    <w:rsid w:val="00E04000"/>
    <w:rsid w:val="00E04764"/>
    <w:rsid w:val="00E064DD"/>
    <w:rsid w:val="00E10D68"/>
    <w:rsid w:val="00E11088"/>
    <w:rsid w:val="00E13179"/>
    <w:rsid w:val="00E13508"/>
    <w:rsid w:val="00E13634"/>
    <w:rsid w:val="00E14CDD"/>
    <w:rsid w:val="00E161D0"/>
    <w:rsid w:val="00E1639E"/>
    <w:rsid w:val="00E1731E"/>
    <w:rsid w:val="00E17781"/>
    <w:rsid w:val="00E22198"/>
    <w:rsid w:val="00E225A1"/>
    <w:rsid w:val="00E26192"/>
    <w:rsid w:val="00E278F2"/>
    <w:rsid w:val="00E27EF7"/>
    <w:rsid w:val="00E30D05"/>
    <w:rsid w:val="00E31408"/>
    <w:rsid w:val="00E33B08"/>
    <w:rsid w:val="00E359A0"/>
    <w:rsid w:val="00E35A43"/>
    <w:rsid w:val="00E36934"/>
    <w:rsid w:val="00E37002"/>
    <w:rsid w:val="00E4030A"/>
    <w:rsid w:val="00E403C1"/>
    <w:rsid w:val="00E40792"/>
    <w:rsid w:val="00E414AC"/>
    <w:rsid w:val="00E42D36"/>
    <w:rsid w:val="00E43208"/>
    <w:rsid w:val="00E433ED"/>
    <w:rsid w:val="00E438BB"/>
    <w:rsid w:val="00E43D79"/>
    <w:rsid w:val="00E43E9F"/>
    <w:rsid w:val="00E43F59"/>
    <w:rsid w:val="00E44ADD"/>
    <w:rsid w:val="00E45869"/>
    <w:rsid w:val="00E47283"/>
    <w:rsid w:val="00E5072C"/>
    <w:rsid w:val="00E51154"/>
    <w:rsid w:val="00E52254"/>
    <w:rsid w:val="00E52C3F"/>
    <w:rsid w:val="00E536C9"/>
    <w:rsid w:val="00E550E9"/>
    <w:rsid w:val="00E557EC"/>
    <w:rsid w:val="00E56B23"/>
    <w:rsid w:val="00E579CC"/>
    <w:rsid w:val="00E609C6"/>
    <w:rsid w:val="00E63CDA"/>
    <w:rsid w:val="00E64A37"/>
    <w:rsid w:val="00E65C19"/>
    <w:rsid w:val="00E666BF"/>
    <w:rsid w:val="00E67DC4"/>
    <w:rsid w:val="00E67FA2"/>
    <w:rsid w:val="00E710F6"/>
    <w:rsid w:val="00E715FF"/>
    <w:rsid w:val="00E71EF3"/>
    <w:rsid w:val="00E7387A"/>
    <w:rsid w:val="00E73B6B"/>
    <w:rsid w:val="00E75E79"/>
    <w:rsid w:val="00E75FEC"/>
    <w:rsid w:val="00E77697"/>
    <w:rsid w:val="00E77966"/>
    <w:rsid w:val="00E8012B"/>
    <w:rsid w:val="00E808B0"/>
    <w:rsid w:val="00E81899"/>
    <w:rsid w:val="00E81C21"/>
    <w:rsid w:val="00E8226C"/>
    <w:rsid w:val="00E846F5"/>
    <w:rsid w:val="00E8573D"/>
    <w:rsid w:val="00E861C9"/>
    <w:rsid w:val="00E86AC5"/>
    <w:rsid w:val="00E91DE3"/>
    <w:rsid w:val="00E92727"/>
    <w:rsid w:val="00E94DD3"/>
    <w:rsid w:val="00E94EF1"/>
    <w:rsid w:val="00E973A8"/>
    <w:rsid w:val="00EA03EF"/>
    <w:rsid w:val="00EA11B8"/>
    <w:rsid w:val="00EA2571"/>
    <w:rsid w:val="00EA390E"/>
    <w:rsid w:val="00EA54B3"/>
    <w:rsid w:val="00EA701E"/>
    <w:rsid w:val="00EB090F"/>
    <w:rsid w:val="00EB37B8"/>
    <w:rsid w:val="00EB4056"/>
    <w:rsid w:val="00EB5FDB"/>
    <w:rsid w:val="00EB79BA"/>
    <w:rsid w:val="00EC0AFF"/>
    <w:rsid w:val="00EC21A2"/>
    <w:rsid w:val="00EC26D9"/>
    <w:rsid w:val="00EC3F7C"/>
    <w:rsid w:val="00EC4330"/>
    <w:rsid w:val="00EC44D0"/>
    <w:rsid w:val="00EC6A49"/>
    <w:rsid w:val="00ED14BA"/>
    <w:rsid w:val="00ED1686"/>
    <w:rsid w:val="00ED3D1E"/>
    <w:rsid w:val="00ED5941"/>
    <w:rsid w:val="00EE11FC"/>
    <w:rsid w:val="00EE160A"/>
    <w:rsid w:val="00EE2710"/>
    <w:rsid w:val="00EE2CB3"/>
    <w:rsid w:val="00EE3E52"/>
    <w:rsid w:val="00EE426F"/>
    <w:rsid w:val="00EE757B"/>
    <w:rsid w:val="00EF2F78"/>
    <w:rsid w:val="00EF4C53"/>
    <w:rsid w:val="00EF666B"/>
    <w:rsid w:val="00EF727E"/>
    <w:rsid w:val="00F011F3"/>
    <w:rsid w:val="00F01A1A"/>
    <w:rsid w:val="00F01B02"/>
    <w:rsid w:val="00F02980"/>
    <w:rsid w:val="00F0321E"/>
    <w:rsid w:val="00F0325D"/>
    <w:rsid w:val="00F068CB"/>
    <w:rsid w:val="00F10067"/>
    <w:rsid w:val="00F11812"/>
    <w:rsid w:val="00F120D0"/>
    <w:rsid w:val="00F125A6"/>
    <w:rsid w:val="00F13ABE"/>
    <w:rsid w:val="00F143D2"/>
    <w:rsid w:val="00F15FAC"/>
    <w:rsid w:val="00F16141"/>
    <w:rsid w:val="00F16905"/>
    <w:rsid w:val="00F16AB7"/>
    <w:rsid w:val="00F1764B"/>
    <w:rsid w:val="00F17BBC"/>
    <w:rsid w:val="00F2016A"/>
    <w:rsid w:val="00F20BEB"/>
    <w:rsid w:val="00F20CF2"/>
    <w:rsid w:val="00F2170F"/>
    <w:rsid w:val="00F22304"/>
    <w:rsid w:val="00F2272A"/>
    <w:rsid w:val="00F237AD"/>
    <w:rsid w:val="00F24235"/>
    <w:rsid w:val="00F24B53"/>
    <w:rsid w:val="00F25BCA"/>
    <w:rsid w:val="00F3005E"/>
    <w:rsid w:val="00F30833"/>
    <w:rsid w:val="00F32F32"/>
    <w:rsid w:val="00F34A6C"/>
    <w:rsid w:val="00F361B6"/>
    <w:rsid w:val="00F364A7"/>
    <w:rsid w:val="00F3667A"/>
    <w:rsid w:val="00F36BFD"/>
    <w:rsid w:val="00F37F5B"/>
    <w:rsid w:val="00F40BF1"/>
    <w:rsid w:val="00F42A4B"/>
    <w:rsid w:val="00F43952"/>
    <w:rsid w:val="00F4539A"/>
    <w:rsid w:val="00F454DB"/>
    <w:rsid w:val="00F45615"/>
    <w:rsid w:val="00F4722D"/>
    <w:rsid w:val="00F4729F"/>
    <w:rsid w:val="00F475B4"/>
    <w:rsid w:val="00F52FF2"/>
    <w:rsid w:val="00F53537"/>
    <w:rsid w:val="00F537A0"/>
    <w:rsid w:val="00F55FF6"/>
    <w:rsid w:val="00F565FE"/>
    <w:rsid w:val="00F56C3E"/>
    <w:rsid w:val="00F572DD"/>
    <w:rsid w:val="00F574AB"/>
    <w:rsid w:val="00F60C12"/>
    <w:rsid w:val="00F6189D"/>
    <w:rsid w:val="00F63EBA"/>
    <w:rsid w:val="00F64299"/>
    <w:rsid w:val="00F64633"/>
    <w:rsid w:val="00F65512"/>
    <w:rsid w:val="00F707D2"/>
    <w:rsid w:val="00F7301E"/>
    <w:rsid w:val="00F73A64"/>
    <w:rsid w:val="00F743A8"/>
    <w:rsid w:val="00F75E28"/>
    <w:rsid w:val="00F774C9"/>
    <w:rsid w:val="00F80914"/>
    <w:rsid w:val="00F81BD8"/>
    <w:rsid w:val="00F82BC5"/>
    <w:rsid w:val="00F830CF"/>
    <w:rsid w:val="00F8331D"/>
    <w:rsid w:val="00F85E8E"/>
    <w:rsid w:val="00F86CA8"/>
    <w:rsid w:val="00F86F46"/>
    <w:rsid w:val="00F872A6"/>
    <w:rsid w:val="00F87EBF"/>
    <w:rsid w:val="00F902E6"/>
    <w:rsid w:val="00F937EB"/>
    <w:rsid w:val="00F972DD"/>
    <w:rsid w:val="00F9738D"/>
    <w:rsid w:val="00F973B8"/>
    <w:rsid w:val="00FA0AD2"/>
    <w:rsid w:val="00FA196A"/>
    <w:rsid w:val="00FA36EC"/>
    <w:rsid w:val="00FA3B1F"/>
    <w:rsid w:val="00FA6EF3"/>
    <w:rsid w:val="00FB17C8"/>
    <w:rsid w:val="00FB5660"/>
    <w:rsid w:val="00FB5CA8"/>
    <w:rsid w:val="00FC05B4"/>
    <w:rsid w:val="00FC2DC8"/>
    <w:rsid w:val="00FC7B06"/>
    <w:rsid w:val="00FD06BC"/>
    <w:rsid w:val="00FD11EA"/>
    <w:rsid w:val="00FD1BBE"/>
    <w:rsid w:val="00FD2513"/>
    <w:rsid w:val="00FD2A3B"/>
    <w:rsid w:val="00FD2AC7"/>
    <w:rsid w:val="00FD4126"/>
    <w:rsid w:val="00FD580B"/>
    <w:rsid w:val="00FD5DE2"/>
    <w:rsid w:val="00FD6652"/>
    <w:rsid w:val="00FD687A"/>
    <w:rsid w:val="00FD6C5F"/>
    <w:rsid w:val="00FE2568"/>
    <w:rsid w:val="00FE26F2"/>
    <w:rsid w:val="00FE4FCA"/>
    <w:rsid w:val="00FE5A67"/>
    <w:rsid w:val="00FF2DAB"/>
    <w:rsid w:val="00FF2FEC"/>
    <w:rsid w:val="00FF40BD"/>
    <w:rsid w:val="00FF4D9E"/>
    <w:rsid w:val="00FF64E2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C84AECD"/>
  <w15:docId w15:val="{A52783EB-43BA-4DFE-8CB6-9178DDFE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ist Paragraph w ramce"/>
    <w:basedOn w:val="Normalny"/>
    <w:uiPriority w:val="34"/>
    <w:qFormat/>
    <w:rsid w:val="00BD583B"/>
    <w:pPr>
      <w:ind w:left="720"/>
      <w:contextualSpacing/>
    </w:pPr>
  </w:style>
  <w:style w:type="paragraph" w:customStyle="1" w:styleId="Default">
    <w:name w:val="Default"/>
    <w:rsid w:val="000563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0C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9650F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A96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5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yfikowanyprodukt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8DDED-10BC-4F31-B6ED-05E4F484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Joanna Maciejewicz</cp:lastModifiedBy>
  <cp:revision>2</cp:revision>
  <cp:lastPrinted>2019-07-25T07:03:00Z</cp:lastPrinted>
  <dcterms:created xsi:type="dcterms:W3CDTF">2019-07-26T07:09:00Z</dcterms:created>
  <dcterms:modified xsi:type="dcterms:W3CDTF">2019-07-26T07:09:00Z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