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6A0B2" w14:textId="26BD02B6" w:rsidR="00656EF4" w:rsidRDefault="00D41591" w:rsidP="00656EF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Informacja prasowa</w:t>
      </w:r>
    </w:p>
    <w:p w14:paraId="300C7FF1" w14:textId="36593C7A" w:rsidR="001D530A" w:rsidRDefault="00D41591" w:rsidP="00637BD8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Warszawa, </w:t>
      </w:r>
      <w:r w:rsidR="00F4514D">
        <w:rPr>
          <w:rFonts w:asciiTheme="minorHAnsi" w:hAnsiTheme="minorHAnsi"/>
          <w:sz w:val="20"/>
          <w:szCs w:val="20"/>
        </w:rPr>
        <w:t>1</w:t>
      </w:r>
      <w:r w:rsidR="002139E0">
        <w:rPr>
          <w:rFonts w:asciiTheme="minorHAnsi" w:hAnsiTheme="minorHAnsi"/>
          <w:sz w:val="20"/>
          <w:szCs w:val="20"/>
        </w:rPr>
        <w:t>4</w:t>
      </w:r>
      <w:r>
        <w:rPr>
          <w:rFonts w:asciiTheme="minorHAnsi" w:hAnsiTheme="minorHAnsi"/>
          <w:sz w:val="20"/>
          <w:szCs w:val="20"/>
        </w:rPr>
        <w:t>.0</w:t>
      </w:r>
      <w:r w:rsidR="00F4514D">
        <w:rPr>
          <w:rFonts w:asciiTheme="minorHAnsi" w:hAnsiTheme="minorHAnsi"/>
          <w:sz w:val="20"/>
          <w:szCs w:val="20"/>
        </w:rPr>
        <w:t>6</w:t>
      </w:r>
      <w:r w:rsidR="00BF2913">
        <w:rPr>
          <w:rFonts w:asciiTheme="minorHAnsi" w:hAnsiTheme="minorHAnsi"/>
          <w:sz w:val="20"/>
          <w:szCs w:val="20"/>
        </w:rPr>
        <w:t>.2019</w:t>
      </w:r>
      <w:r w:rsidR="00656EF4" w:rsidRPr="00656EF4">
        <w:rPr>
          <w:rFonts w:asciiTheme="minorHAnsi" w:hAnsiTheme="minorHAnsi"/>
          <w:sz w:val="20"/>
          <w:szCs w:val="20"/>
        </w:rPr>
        <w:t xml:space="preserve"> r.</w:t>
      </w:r>
    </w:p>
    <w:p w14:paraId="43EE65E0" w14:textId="77777777" w:rsidR="00207FBE" w:rsidRDefault="00207FBE" w:rsidP="001D530A">
      <w:pPr>
        <w:spacing w:after="0"/>
        <w:jc w:val="both"/>
        <w:rPr>
          <w:rFonts w:asciiTheme="minorHAnsi" w:hAnsiTheme="minorHAnsi"/>
          <w:b/>
          <w:sz w:val="26"/>
          <w:szCs w:val="26"/>
        </w:rPr>
      </w:pPr>
    </w:p>
    <w:p w14:paraId="303602BD" w14:textId="1A26C682" w:rsidR="007A1DC5" w:rsidRPr="008348FE" w:rsidRDefault="00963DA5" w:rsidP="00F4514D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348FE">
        <w:rPr>
          <w:rFonts w:asciiTheme="minorHAnsi" w:hAnsiTheme="minorHAnsi"/>
          <w:b/>
          <w:sz w:val="28"/>
          <w:szCs w:val="28"/>
        </w:rPr>
        <w:t xml:space="preserve">IP Box: 5% zamiast 19% </w:t>
      </w:r>
      <w:r w:rsidR="00DD0711" w:rsidRPr="008348FE">
        <w:rPr>
          <w:rFonts w:asciiTheme="minorHAnsi" w:hAnsiTheme="minorHAnsi"/>
          <w:b/>
          <w:sz w:val="28"/>
          <w:szCs w:val="28"/>
        </w:rPr>
        <w:t>podatku od dochodów z praw własności intelektualnej</w:t>
      </w:r>
      <w:r w:rsidRPr="008348FE">
        <w:rPr>
          <w:rFonts w:asciiTheme="minorHAnsi" w:hAnsiTheme="minorHAnsi"/>
          <w:b/>
          <w:sz w:val="28"/>
          <w:szCs w:val="28"/>
        </w:rPr>
        <w:t>. Jak to wykorzystać?</w:t>
      </w:r>
      <w:r w:rsidR="007A1DC5" w:rsidRPr="008348FE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14:paraId="55754A5C" w14:textId="77777777" w:rsidR="00D41591" w:rsidRPr="00034DB0" w:rsidRDefault="00D41591" w:rsidP="001D530A">
      <w:pPr>
        <w:spacing w:after="0"/>
        <w:jc w:val="both"/>
        <w:rPr>
          <w:rFonts w:asciiTheme="minorHAnsi" w:hAnsiTheme="minorHAnsi"/>
          <w:b/>
          <w:sz w:val="26"/>
          <w:szCs w:val="26"/>
        </w:rPr>
      </w:pPr>
    </w:p>
    <w:p w14:paraId="57ED9F61" w14:textId="135E13A7" w:rsidR="00D532B5" w:rsidRPr="00714502" w:rsidRDefault="00963DA5" w:rsidP="006D0275">
      <w:pPr>
        <w:jc w:val="both"/>
        <w:rPr>
          <w:rFonts w:asciiTheme="minorHAnsi" w:hAnsiTheme="minorHAnsi"/>
          <w:sz w:val="22"/>
          <w:szCs w:val="22"/>
        </w:rPr>
      </w:pPr>
      <w:r w:rsidRPr="00714502">
        <w:rPr>
          <w:rFonts w:asciiTheme="minorHAnsi" w:hAnsiTheme="minorHAnsi"/>
          <w:b/>
          <w:sz w:val="22"/>
          <w:szCs w:val="22"/>
        </w:rPr>
        <w:t>Od 2019 r. polscy przedsiębiorcy mogą korzystać z długo wyczekiwanego instrumentu wsparcia działalności tzw. IP Box (Intellectual Property Box)</w:t>
      </w:r>
      <w:r w:rsidR="007C7EB6" w:rsidRPr="00714502">
        <w:rPr>
          <w:rFonts w:asciiTheme="minorHAnsi" w:hAnsiTheme="minorHAnsi"/>
          <w:b/>
          <w:sz w:val="22"/>
          <w:szCs w:val="22"/>
        </w:rPr>
        <w:t>. Celem nowego rozwiązania jest przede wszystkim zachęta przedsiębiorców do prowadzenia innowacyjnych działań badawczo-rozwojowych poprzez zmniejszenie obciążeń podatkowych. Jak wygląda to w praktyce? Komu przysługuje ulga i jak z niej skorzystać?</w:t>
      </w:r>
    </w:p>
    <w:p w14:paraId="1545E484" w14:textId="2D1298F4" w:rsidR="0021717B" w:rsidRPr="00714502" w:rsidRDefault="003317C7" w:rsidP="0021717B">
      <w:pPr>
        <w:jc w:val="both"/>
        <w:rPr>
          <w:rFonts w:asciiTheme="minorHAnsi" w:hAnsiTheme="minorHAnsi"/>
          <w:sz w:val="22"/>
          <w:szCs w:val="22"/>
        </w:rPr>
      </w:pPr>
      <w:r w:rsidRPr="00714502">
        <w:rPr>
          <w:rFonts w:asciiTheme="minorHAnsi" w:hAnsiTheme="minorHAnsi"/>
          <w:sz w:val="22"/>
          <w:szCs w:val="22"/>
        </w:rPr>
        <w:t>IP Box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4502">
        <w:rPr>
          <w:rFonts w:asciiTheme="minorHAnsi" w:hAnsiTheme="minorHAnsi"/>
          <w:sz w:val="22"/>
          <w:szCs w:val="22"/>
        </w:rPr>
        <w:t xml:space="preserve">jest mechanizmem podatkowym, który umożliwia przedsiębiorcom osiągającym przychody z komercjalizacji praw własności intelektualnej, powstałej w wyniku działalności B+R </w:t>
      </w:r>
      <w:r>
        <w:rPr>
          <w:rFonts w:asciiTheme="minorHAnsi" w:hAnsiTheme="minorHAnsi"/>
          <w:sz w:val="22"/>
          <w:szCs w:val="22"/>
        </w:rPr>
        <w:t>(</w:t>
      </w:r>
      <w:r w:rsidRPr="00714502">
        <w:rPr>
          <w:rFonts w:asciiTheme="minorHAnsi" w:hAnsiTheme="minorHAnsi"/>
          <w:sz w:val="22"/>
          <w:szCs w:val="22"/>
        </w:rPr>
        <w:t>badania i rozwój</w:t>
      </w:r>
      <w:r>
        <w:rPr>
          <w:rFonts w:asciiTheme="minorHAnsi" w:hAnsiTheme="minorHAnsi"/>
          <w:sz w:val="22"/>
          <w:szCs w:val="22"/>
        </w:rPr>
        <w:t>),</w:t>
      </w:r>
      <w:r w:rsidRPr="00714502">
        <w:rPr>
          <w:rFonts w:asciiTheme="minorHAnsi" w:hAnsiTheme="minorHAnsi"/>
          <w:sz w:val="22"/>
          <w:szCs w:val="22"/>
        </w:rPr>
        <w:t xml:space="preserve"> skorzystanie z preferencyjnej stawki opodatkowania CIT (lub PIT) w wysokości 5%</w:t>
      </w:r>
      <w:r>
        <w:rPr>
          <w:rFonts w:asciiTheme="minorHAnsi" w:hAnsiTheme="minorHAnsi"/>
          <w:sz w:val="22"/>
          <w:szCs w:val="22"/>
        </w:rPr>
        <w:t>.</w:t>
      </w:r>
      <w:r w:rsidR="00F87A6F">
        <w:rPr>
          <w:rFonts w:asciiTheme="minorHAnsi" w:hAnsiTheme="minorHAnsi"/>
          <w:sz w:val="22"/>
          <w:szCs w:val="22"/>
        </w:rPr>
        <w:t xml:space="preserve"> </w:t>
      </w:r>
      <w:r w:rsidR="0021717B" w:rsidRPr="00714502">
        <w:rPr>
          <w:rFonts w:asciiTheme="minorHAnsi" w:hAnsiTheme="minorHAnsi"/>
          <w:sz w:val="22"/>
          <w:szCs w:val="22"/>
        </w:rPr>
        <w:t xml:space="preserve">Przepisy wymieniają w sposób enumeratywny dochody kwalifikowane z praw własności intelektualnej, </w:t>
      </w:r>
      <w:r>
        <w:rPr>
          <w:rFonts w:asciiTheme="minorHAnsi" w:hAnsiTheme="minorHAnsi"/>
          <w:sz w:val="22"/>
          <w:szCs w:val="22"/>
        </w:rPr>
        <w:t>tworząc</w:t>
      </w:r>
      <w:r w:rsidRPr="00714502">
        <w:rPr>
          <w:rFonts w:asciiTheme="minorHAnsi" w:hAnsiTheme="minorHAnsi"/>
          <w:sz w:val="22"/>
          <w:szCs w:val="22"/>
        </w:rPr>
        <w:t xml:space="preserve"> </w:t>
      </w:r>
      <w:r w:rsidR="0021717B" w:rsidRPr="00714502">
        <w:rPr>
          <w:rFonts w:asciiTheme="minorHAnsi" w:hAnsiTheme="minorHAnsi"/>
          <w:sz w:val="22"/>
          <w:szCs w:val="22"/>
        </w:rPr>
        <w:t>zamknięty katalog. Należą do niego m.in. prawo do wynalazku (patenty), prawo ochronne na wzór użytkowy, prawo z rejestracji topografii układu scalonego czy dodatkowe prawo ochronne dla patentu na produkt leczniczy lub produkt ochrony roślin.</w:t>
      </w:r>
    </w:p>
    <w:p w14:paraId="17AA6166" w14:textId="6DEF7F58" w:rsidR="0021717B" w:rsidRPr="00714502" w:rsidRDefault="003317C7" w:rsidP="006D027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Regulacje </w:t>
      </w:r>
      <w:r w:rsidR="005F0147">
        <w:rPr>
          <w:rFonts w:asciiTheme="minorHAnsi" w:hAnsiTheme="minorHAnsi"/>
          <w:i/>
          <w:iCs/>
          <w:sz w:val="22"/>
          <w:szCs w:val="22"/>
        </w:rPr>
        <w:t>określają, które</w:t>
      </w:r>
      <w:r w:rsidR="0021717B" w:rsidRPr="00714502">
        <w:rPr>
          <w:rFonts w:asciiTheme="minorHAnsi" w:hAnsiTheme="minorHAnsi"/>
          <w:i/>
          <w:iCs/>
          <w:sz w:val="22"/>
          <w:szCs w:val="22"/>
        </w:rPr>
        <w:t xml:space="preserve"> dochod</w:t>
      </w:r>
      <w:r w:rsidR="005F0147">
        <w:rPr>
          <w:rFonts w:asciiTheme="minorHAnsi" w:hAnsiTheme="minorHAnsi"/>
          <w:i/>
          <w:iCs/>
          <w:sz w:val="22"/>
          <w:szCs w:val="22"/>
        </w:rPr>
        <w:t>y</w:t>
      </w:r>
      <w:r w:rsidR="0021717B" w:rsidRPr="00714502">
        <w:rPr>
          <w:rFonts w:asciiTheme="minorHAnsi" w:hAnsiTheme="minorHAnsi"/>
          <w:i/>
          <w:iCs/>
          <w:sz w:val="22"/>
          <w:szCs w:val="22"/>
        </w:rPr>
        <w:t xml:space="preserve"> z kwalifikowanych praw własności intelektualnej mogą być opodatkowane preferencyjną stawką podatku</w:t>
      </w:r>
      <w:r w:rsidR="005F0147">
        <w:rPr>
          <w:rFonts w:asciiTheme="minorHAnsi" w:hAnsiTheme="minorHAnsi"/>
          <w:i/>
          <w:iCs/>
          <w:sz w:val="22"/>
          <w:szCs w:val="22"/>
        </w:rPr>
        <w:t>. Należą do nich te</w:t>
      </w:r>
      <w:r w:rsidR="0021717B" w:rsidRPr="00714502">
        <w:rPr>
          <w:rFonts w:asciiTheme="minorHAnsi" w:hAnsiTheme="minorHAnsi"/>
          <w:i/>
          <w:iCs/>
          <w:sz w:val="22"/>
          <w:szCs w:val="22"/>
        </w:rPr>
        <w:t xml:space="preserve"> z opłat lub należności z umowy licencyjnej</w:t>
      </w:r>
      <w:r w:rsidR="005F0147">
        <w:rPr>
          <w:rFonts w:asciiTheme="minorHAnsi" w:hAnsiTheme="minorHAnsi"/>
          <w:i/>
          <w:iCs/>
          <w:sz w:val="22"/>
          <w:szCs w:val="22"/>
        </w:rPr>
        <w:t xml:space="preserve"> odnoszące się do</w:t>
      </w:r>
      <w:r w:rsidR="0021717B" w:rsidRPr="00714502">
        <w:rPr>
          <w:rFonts w:asciiTheme="minorHAnsi" w:hAnsiTheme="minorHAnsi"/>
          <w:i/>
          <w:iCs/>
          <w:sz w:val="22"/>
          <w:szCs w:val="22"/>
        </w:rPr>
        <w:t xml:space="preserve"> kwalifikowanego prawa własności intelektualnej oraz dochody ze sprzedaży kwalifikowanego prawa własności intelektualnej uwzględnionego w cenie sprzedaży produktu lub usługi – </w:t>
      </w:r>
      <w:r w:rsidR="0021717B" w:rsidRPr="00714502">
        <w:rPr>
          <w:rFonts w:asciiTheme="minorHAnsi" w:hAnsiTheme="minorHAnsi"/>
          <w:sz w:val="22"/>
          <w:szCs w:val="22"/>
        </w:rPr>
        <w:t xml:space="preserve">podkreśla Adam Albekier, Senior Associate w Kancelarii Prawnej Chałas i Wspólnicy. </w:t>
      </w:r>
    </w:p>
    <w:p w14:paraId="36F3E7B7" w14:textId="0FCB6F9D" w:rsidR="00D532B5" w:rsidRPr="00714502" w:rsidRDefault="00D532B5" w:rsidP="001D0F38">
      <w:pPr>
        <w:jc w:val="both"/>
        <w:rPr>
          <w:rFonts w:asciiTheme="minorHAnsi" w:hAnsiTheme="minorHAnsi"/>
          <w:sz w:val="22"/>
          <w:szCs w:val="22"/>
        </w:rPr>
      </w:pPr>
      <w:r w:rsidRPr="00714502">
        <w:rPr>
          <w:rFonts w:asciiTheme="minorHAnsi" w:hAnsiTheme="minorHAnsi"/>
          <w:sz w:val="22"/>
          <w:szCs w:val="22"/>
        </w:rPr>
        <w:t xml:space="preserve">Ulga dostępna jest </w:t>
      </w:r>
      <w:r w:rsidR="00F87A6F">
        <w:rPr>
          <w:rFonts w:asciiTheme="minorHAnsi" w:hAnsiTheme="minorHAnsi"/>
          <w:sz w:val="22"/>
          <w:szCs w:val="22"/>
        </w:rPr>
        <w:t xml:space="preserve">dla </w:t>
      </w:r>
      <w:r w:rsidRPr="00714502">
        <w:rPr>
          <w:rFonts w:asciiTheme="minorHAnsi" w:hAnsiTheme="minorHAnsi"/>
          <w:sz w:val="22"/>
          <w:szCs w:val="22"/>
        </w:rPr>
        <w:t>każdego podmiotu, bez względu na jego wielkość i siedzib</w:t>
      </w:r>
      <w:r w:rsidR="006A07A2">
        <w:rPr>
          <w:rFonts w:asciiTheme="minorHAnsi" w:hAnsiTheme="minorHAnsi"/>
          <w:sz w:val="22"/>
          <w:szCs w:val="22"/>
        </w:rPr>
        <w:t>ę</w:t>
      </w:r>
      <w:r w:rsidRPr="00714502">
        <w:rPr>
          <w:rFonts w:asciiTheme="minorHAnsi" w:hAnsiTheme="minorHAnsi"/>
          <w:sz w:val="22"/>
          <w:szCs w:val="22"/>
        </w:rPr>
        <w:t>, osiągającego dochód lub stratę z działalności badawczo-rozwojowej (B+R).</w:t>
      </w:r>
      <w:r w:rsidR="00272957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87CBB" w:rsidRPr="00714502">
        <w:rPr>
          <w:rFonts w:asciiTheme="minorHAnsi" w:hAnsiTheme="minorHAnsi"/>
          <w:i/>
          <w:iCs/>
          <w:sz w:val="22"/>
          <w:szCs w:val="22"/>
        </w:rPr>
        <w:t xml:space="preserve">Z IP Box mogą korzystać przedsiębiorstwa o wyspecjalizowanej </w:t>
      </w:r>
      <w:r w:rsidR="005F0147">
        <w:rPr>
          <w:rFonts w:asciiTheme="minorHAnsi" w:hAnsiTheme="minorHAnsi"/>
          <w:i/>
          <w:iCs/>
          <w:sz w:val="22"/>
          <w:szCs w:val="22"/>
        </w:rPr>
        <w:t xml:space="preserve">i </w:t>
      </w:r>
      <w:r w:rsidR="00287CBB" w:rsidRPr="00714502">
        <w:rPr>
          <w:rFonts w:asciiTheme="minorHAnsi" w:hAnsiTheme="minorHAnsi"/>
          <w:i/>
          <w:iCs/>
          <w:sz w:val="22"/>
          <w:szCs w:val="22"/>
        </w:rPr>
        <w:t>nowatorskiej</w:t>
      </w:r>
      <w:r w:rsidR="005F0147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87CBB" w:rsidRPr="00714502">
        <w:rPr>
          <w:rFonts w:asciiTheme="minorHAnsi" w:hAnsiTheme="minorHAnsi"/>
          <w:i/>
          <w:iCs/>
          <w:sz w:val="22"/>
          <w:szCs w:val="22"/>
        </w:rPr>
        <w:t>działalności</w:t>
      </w:r>
      <w:r w:rsidR="005F0147">
        <w:rPr>
          <w:rFonts w:asciiTheme="minorHAnsi" w:hAnsiTheme="minorHAnsi"/>
          <w:i/>
          <w:iCs/>
          <w:sz w:val="22"/>
          <w:szCs w:val="22"/>
        </w:rPr>
        <w:t>,</w:t>
      </w:r>
      <w:r w:rsidR="00287CBB" w:rsidRPr="00714502">
        <w:rPr>
          <w:rFonts w:asciiTheme="minorHAnsi" w:hAnsiTheme="minorHAnsi"/>
          <w:i/>
          <w:iCs/>
          <w:sz w:val="22"/>
          <w:szCs w:val="22"/>
        </w:rPr>
        <w:t xml:space="preserve"> np. firmy farmaceutyczne, producenci oprogramowania czy przedsiębiorstwa chemiczne oraz biotechnologiczne – </w:t>
      </w:r>
      <w:r w:rsidR="00287CBB" w:rsidRPr="00714502">
        <w:rPr>
          <w:rFonts w:asciiTheme="minorHAnsi" w:hAnsiTheme="minorHAnsi"/>
          <w:sz w:val="22"/>
          <w:szCs w:val="22"/>
        </w:rPr>
        <w:t xml:space="preserve">wyjaśnia Adam Albekier, Senior Associate w Kancelarii Prawnej Chałas i Wspólnicy. </w:t>
      </w:r>
    </w:p>
    <w:p w14:paraId="67D69D38" w14:textId="76C06A8B" w:rsidR="00287CBB" w:rsidRPr="008348FE" w:rsidRDefault="004352E2" w:rsidP="001D0F38">
      <w:pPr>
        <w:jc w:val="both"/>
        <w:rPr>
          <w:rFonts w:asciiTheme="minorHAnsi" w:hAnsiTheme="minorHAnsi"/>
          <w:bCs/>
          <w:sz w:val="22"/>
          <w:szCs w:val="22"/>
        </w:rPr>
      </w:pPr>
      <w:r w:rsidRPr="008348FE">
        <w:rPr>
          <w:rFonts w:asciiTheme="minorHAnsi" w:hAnsiTheme="minorHAnsi"/>
          <w:bCs/>
          <w:sz w:val="22"/>
          <w:szCs w:val="22"/>
        </w:rPr>
        <w:lastRenderedPageBreak/>
        <w:t>Co trzeba zrobić</w:t>
      </w:r>
      <w:r w:rsidR="005D178F" w:rsidRPr="008348FE">
        <w:rPr>
          <w:rFonts w:asciiTheme="minorHAnsi" w:hAnsiTheme="minorHAnsi"/>
          <w:bCs/>
          <w:sz w:val="22"/>
          <w:szCs w:val="22"/>
        </w:rPr>
        <w:t>, aby</w:t>
      </w:r>
      <w:r w:rsidRPr="008348FE">
        <w:rPr>
          <w:rFonts w:asciiTheme="minorHAnsi" w:hAnsiTheme="minorHAnsi"/>
          <w:bCs/>
          <w:sz w:val="22"/>
          <w:szCs w:val="22"/>
        </w:rPr>
        <w:t xml:space="preserve"> skorzystać z</w:t>
      </w:r>
      <w:r w:rsidR="005D178F" w:rsidRPr="008348FE">
        <w:rPr>
          <w:rFonts w:asciiTheme="minorHAnsi" w:hAnsiTheme="minorHAnsi"/>
          <w:bCs/>
          <w:sz w:val="22"/>
          <w:szCs w:val="22"/>
        </w:rPr>
        <w:t xml:space="preserve"> IP Box</w:t>
      </w:r>
      <w:r w:rsidRPr="008348FE">
        <w:rPr>
          <w:rFonts w:asciiTheme="minorHAnsi" w:hAnsiTheme="minorHAnsi"/>
          <w:bCs/>
          <w:sz w:val="22"/>
          <w:szCs w:val="22"/>
        </w:rPr>
        <w:t>?</w:t>
      </w:r>
    </w:p>
    <w:p w14:paraId="068F1B8D" w14:textId="3D256E3D" w:rsidR="005D178F" w:rsidRPr="00714502" w:rsidRDefault="005F0147" w:rsidP="005D178F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</w:t>
      </w:r>
      <w:r w:rsidR="005D178F" w:rsidRPr="00714502">
        <w:rPr>
          <w:rFonts w:asciiTheme="minorHAnsi" w:hAnsiTheme="minorHAnsi"/>
          <w:szCs w:val="22"/>
        </w:rPr>
        <w:t>yodrębnić każde kwalifikowane prawo własności intelektualnej w prowadzonych księgach rachunkowych</w:t>
      </w:r>
      <w:r>
        <w:rPr>
          <w:rFonts w:asciiTheme="minorHAnsi" w:hAnsiTheme="minorHAnsi"/>
          <w:szCs w:val="22"/>
        </w:rPr>
        <w:t>.</w:t>
      </w:r>
    </w:p>
    <w:p w14:paraId="156A859C" w14:textId="0425A66D" w:rsidR="005D178F" w:rsidRPr="00714502" w:rsidRDefault="0021717B" w:rsidP="005D178F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Cs w:val="22"/>
        </w:rPr>
      </w:pPr>
      <w:r w:rsidRPr="00714502">
        <w:rPr>
          <w:rFonts w:asciiTheme="minorHAnsi" w:hAnsiTheme="minorHAnsi"/>
          <w:szCs w:val="22"/>
        </w:rPr>
        <w:t>P</w:t>
      </w:r>
      <w:r w:rsidR="005D178F" w:rsidRPr="00714502">
        <w:rPr>
          <w:rFonts w:asciiTheme="minorHAnsi" w:hAnsiTheme="minorHAnsi"/>
          <w:szCs w:val="22"/>
        </w:rPr>
        <w:t xml:space="preserve">rowadzić księgi rachunkowe </w:t>
      </w:r>
      <w:r w:rsidR="008348FE">
        <w:rPr>
          <w:rFonts w:asciiTheme="minorHAnsi" w:hAnsiTheme="minorHAnsi"/>
          <w:szCs w:val="22"/>
        </w:rPr>
        <w:t xml:space="preserve">tak, by </w:t>
      </w:r>
      <w:r w:rsidR="005D178F" w:rsidRPr="00714502">
        <w:rPr>
          <w:rFonts w:asciiTheme="minorHAnsi" w:hAnsiTheme="minorHAnsi"/>
          <w:szCs w:val="22"/>
        </w:rPr>
        <w:t>zapewnia</w:t>
      </w:r>
      <w:r w:rsidR="008348FE">
        <w:rPr>
          <w:rFonts w:asciiTheme="minorHAnsi" w:hAnsiTheme="minorHAnsi"/>
          <w:szCs w:val="22"/>
        </w:rPr>
        <w:t>ły</w:t>
      </w:r>
      <w:r w:rsidR="005D178F" w:rsidRPr="00714502">
        <w:rPr>
          <w:rFonts w:asciiTheme="minorHAnsi" w:hAnsiTheme="minorHAnsi"/>
          <w:szCs w:val="22"/>
        </w:rPr>
        <w:t xml:space="preserve"> </w:t>
      </w:r>
      <w:r w:rsidR="00F87A6F">
        <w:rPr>
          <w:rFonts w:asciiTheme="minorHAnsi" w:hAnsiTheme="minorHAnsi"/>
          <w:szCs w:val="22"/>
        </w:rPr>
        <w:t xml:space="preserve">możliwość </w:t>
      </w:r>
      <w:r w:rsidR="005D178F" w:rsidRPr="00714502">
        <w:rPr>
          <w:rFonts w:asciiTheme="minorHAnsi" w:hAnsiTheme="minorHAnsi"/>
          <w:szCs w:val="22"/>
        </w:rPr>
        <w:t>ustaleni</w:t>
      </w:r>
      <w:r w:rsidR="00F87A6F">
        <w:rPr>
          <w:rFonts w:asciiTheme="minorHAnsi" w:hAnsiTheme="minorHAnsi"/>
          <w:szCs w:val="22"/>
        </w:rPr>
        <w:t>a</w:t>
      </w:r>
      <w:r w:rsidR="005D178F" w:rsidRPr="00714502">
        <w:rPr>
          <w:rFonts w:asciiTheme="minorHAnsi" w:hAnsiTheme="minorHAnsi"/>
          <w:szCs w:val="22"/>
        </w:rPr>
        <w:t xml:space="preserve"> przychodów, kosztów uzyskania przychodów i dochodu (straty) przypadających na każde kwalifikowane prawo IP</w:t>
      </w:r>
      <w:r w:rsidR="005F0147">
        <w:rPr>
          <w:rFonts w:asciiTheme="minorHAnsi" w:hAnsiTheme="minorHAnsi"/>
          <w:szCs w:val="22"/>
        </w:rPr>
        <w:t>.</w:t>
      </w:r>
    </w:p>
    <w:p w14:paraId="75C47D0D" w14:textId="1515A774" w:rsidR="005D178F" w:rsidRPr="0021580F" w:rsidRDefault="005D178F" w:rsidP="0021580F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Cs w:val="22"/>
        </w:rPr>
      </w:pPr>
      <w:r w:rsidRPr="00714502">
        <w:rPr>
          <w:rFonts w:asciiTheme="minorHAnsi" w:hAnsiTheme="minorHAnsi"/>
          <w:szCs w:val="22"/>
        </w:rPr>
        <w:t xml:space="preserve">Wyodrębnić koszty stosowane do wskaźnika </w:t>
      </w:r>
      <w:proofErr w:type="spellStart"/>
      <w:r w:rsidRPr="00714502">
        <w:rPr>
          <w:rFonts w:asciiTheme="minorHAnsi" w:hAnsiTheme="minorHAnsi"/>
          <w:szCs w:val="22"/>
        </w:rPr>
        <w:t>nexus</w:t>
      </w:r>
      <w:proofErr w:type="spellEnd"/>
      <w:r w:rsidR="0021580F">
        <w:rPr>
          <w:rFonts w:asciiTheme="minorHAnsi" w:hAnsiTheme="minorHAnsi"/>
          <w:szCs w:val="22"/>
        </w:rPr>
        <w:t xml:space="preserve"> – </w:t>
      </w:r>
      <w:r w:rsidR="0021580F" w:rsidRPr="0021580F">
        <w:rPr>
          <w:rFonts w:asciiTheme="minorHAnsi" w:hAnsiTheme="minorHAnsi"/>
          <w:szCs w:val="22"/>
        </w:rPr>
        <w:t>zgodnie z którym przychody związane z własnością intelektualną mogą być korzystnie opodatkowane jedynie w takim zakresie, w jakim konkretna własność intelektualna generująca przychód jest efektem prac B+R prowadzonych przez danego podatnika</w:t>
      </w:r>
      <w:r w:rsidR="0021580F">
        <w:rPr>
          <w:rFonts w:asciiTheme="minorHAnsi" w:hAnsiTheme="minorHAnsi"/>
          <w:szCs w:val="22"/>
        </w:rPr>
        <w:t xml:space="preserve"> – </w:t>
      </w:r>
      <w:r w:rsidRPr="0021580F">
        <w:rPr>
          <w:rFonts w:asciiTheme="minorHAnsi" w:hAnsiTheme="minorHAnsi"/>
          <w:szCs w:val="22"/>
        </w:rPr>
        <w:t>przypadające na każde kwalifikowane prawo IP, w sposób zapewniający identyfikację</w:t>
      </w:r>
      <w:r w:rsidR="005F0147" w:rsidRPr="0021580F">
        <w:rPr>
          <w:rFonts w:asciiTheme="minorHAnsi" w:hAnsiTheme="minorHAnsi"/>
          <w:szCs w:val="22"/>
        </w:rPr>
        <w:t>.</w:t>
      </w:r>
    </w:p>
    <w:p w14:paraId="68947BA2" w14:textId="2FEA1FC9" w:rsidR="005D178F" w:rsidRPr="00714502" w:rsidRDefault="005D178F" w:rsidP="005D178F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Cs w:val="22"/>
        </w:rPr>
      </w:pPr>
      <w:r w:rsidRPr="00714502">
        <w:rPr>
          <w:rFonts w:asciiTheme="minorHAnsi" w:hAnsiTheme="minorHAnsi"/>
          <w:szCs w:val="22"/>
        </w:rPr>
        <w:t xml:space="preserve">Dokonywać zapisów w księgach rachunkowych </w:t>
      </w:r>
      <w:r w:rsidRPr="008348FE">
        <w:rPr>
          <w:rFonts w:asciiTheme="minorHAnsi" w:hAnsiTheme="minorHAnsi"/>
          <w:szCs w:val="22"/>
        </w:rPr>
        <w:t xml:space="preserve">w </w:t>
      </w:r>
      <w:r w:rsidR="00AF7987" w:rsidRPr="008348FE">
        <w:rPr>
          <w:rFonts w:asciiTheme="minorHAnsi" w:hAnsiTheme="minorHAnsi"/>
          <w:szCs w:val="22"/>
        </w:rPr>
        <w:t>takiej</w:t>
      </w:r>
      <w:r w:rsidR="00AF7987">
        <w:rPr>
          <w:rFonts w:asciiTheme="minorHAnsi" w:hAnsiTheme="minorHAnsi"/>
          <w:szCs w:val="22"/>
        </w:rPr>
        <w:t xml:space="preserve"> formie, aby możliwe było</w:t>
      </w:r>
      <w:r w:rsidRPr="00714502">
        <w:rPr>
          <w:rFonts w:asciiTheme="minorHAnsi" w:hAnsiTheme="minorHAnsi"/>
          <w:szCs w:val="22"/>
        </w:rPr>
        <w:t xml:space="preserve"> ustalenie łącznego dochodu z kwalifikowanych praw IP</w:t>
      </w:r>
      <w:r w:rsidR="00AF7987">
        <w:rPr>
          <w:rFonts w:asciiTheme="minorHAnsi" w:hAnsiTheme="minorHAnsi"/>
          <w:szCs w:val="22"/>
        </w:rPr>
        <w:t>.</w:t>
      </w:r>
    </w:p>
    <w:p w14:paraId="513C1BB2" w14:textId="28FB7D80" w:rsidR="005D178F" w:rsidRDefault="005D178F" w:rsidP="005D178F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  <w:szCs w:val="22"/>
        </w:rPr>
      </w:pPr>
      <w:r w:rsidRPr="00714502">
        <w:rPr>
          <w:rFonts w:asciiTheme="minorHAnsi" w:hAnsiTheme="minorHAnsi"/>
          <w:szCs w:val="22"/>
        </w:rPr>
        <w:t xml:space="preserve">Dokonywać zapisów w księgach </w:t>
      </w:r>
      <w:r w:rsidRPr="008348FE">
        <w:rPr>
          <w:rFonts w:asciiTheme="minorHAnsi" w:hAnsiTheme="minorHAnsi"/>
          <w:szCs w:val="22"/>
        </w:rPr>
        <w:t>rachunkowych w sposób</w:t>
      </w:r>
      <w:r w:rsidRPr="00714502">
        <w:rPr>
          <w:rFonts w:asciiTheme="minorHAnsi" w:hAnsiTheme="minorHAnsi"/>
          <w:szCs w:val="22"/>
        </w:rPr>
        <w:t xml:space="preserve"> zapewniający ustalenie dochodu z kwalifikowanych praw IP w odniesieniu do </w:t>
      </w:r>
      <w:r w:rsidR="00AF7987">
        <w:rPr>
          <w:rFonts w:asciiTheme="minorHAnsi" w:hAnsiTheme="minorHAnsi"/>
          <w:szCs w:val="22"/>
        </w:rPr>
        <w:t>danego</w:t>
      </w:r>
      <w:r w:rsidR="00AF7987" w:rsidRPr="00714502">
        <w:rPr>
          <w:rFonts w:asciiTheme="minorHAnsi" w:hAnsiTheme="minorHAnsi"/>
          <w:szCs w:val="22"/>
        </w:rPr>
        <w:t xml:space="preserve"> </w:t>
      </w:r>
      <w:r w:rsidRPr="00714502">
        <w:rPr>
          <w:rFonts w:asciiTheme="minorHAnsi" w:hAnsiTheme="minorHAnsi"/>
          <w:szCs w:val="22"/>
        </w:rPr>
        <w:t>produktu</w:t>
      </w:r>
      <w:r w:rsidR="00AF7987">
        <w:rPr>
          <w:rFonts w:asciiTheme="minorHAnsi" w:hAnsiTheme="minorHAnsi"/>
          <w:szCs w:val="22"/>
        </w:rPr>
        <w:t>/produktów</w:t>
      </w:r>
      <w:r w:rsidRPr="00714502">
        <w:rPr>
          <w:rFonts w:asciiTheme="minorHAnsi" w:hAnsiTheme="minorHAnsi"/>
          <w:szCs w:val="22"/>
        </w:rPr>
        <w:t xml:space="preserve"> lub usługi</w:t>
      </w:r>
      <w:r w:rsidR="00AF7987">
        <w:rPr>
          <w:rFonts w:asciiTheme="minorHAnsi" w:hAnsiTheme="minorHAnsi"/>
          <w:szCs w:val="22"/>
        </w:rPr>
        <w:t>/usł</w:t>
      </w:r>
      <w:r w:rsidR="00F87A6F">
        <w:rPr>
          <w:rFonts w:asciiTheme="minorHAnsi" w:hAnsiTheme="minorHAnsi"/>
          <w:szCs w:val="22"/>
        </w:rPr>
        <w:t>ug.</w:t>
      </w:r>
      <w:r w:rsidRPr="00714502">
        <w:rPr>
          <w:rFonts w:asciiTheme="minorHAnsi" w:hAnsiTheme="minorHAnsi"/>
          <w:szCs w:val="22"/>
        </w:rPr>
        <w:t xml:space="preserve"> </w:t>
      </w:r>
    </w:p>
    <w:p w14:paraId="3A314A7F" w14:textId="21297B04" w:rsidR="0021580F" w:rsidRDefault="00F87A6F" w:rsidP="002158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wszystkich tych etapach firmy mogą liczyć na wsparcie kancelarii prawnych. Oferują one zarówno pomoc w praktycznym skorzystaniu z IP Box, jak i innych ulg podatkowych.</w:t>
      </w:r>
      <w:r w:rsidR="00590C31" w:rsidRPr="00590C31">
        <w:t xml:space="preserve"> </w:t>
      </w:r>
    </w:p>
    <w:p w14:paraId="485FD671" w14:textId="6D3EBFB2" w:rsidR="00E40932" w:rsidRDefault="00272957" w:rsidP="002158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Dla przykładu – </w:t>
      </w:r>
      <w:r w:rsidR="00590C31" w:rsidRPr="00272957">
        <w:rPr>
          <w:rFonts w:asciiTheme="minorHAnsi" w:hAnsiTheme="minorHAnsi"/>
          <w:i/>
          <w:iCs/>
          <w:sz w:val="22"/>
          <w:szCs w:val="22"/>
        </w:rPr>
        <w:t>przedsiębiorca, który inwestuje w B+R i uzyskuje roczny dochód na poziomie 1 mln zł z komercjalizacji działalności badawczo-rozwojowej, zyskuje na tym 140 tys</w:t>
      </w:r>
      <w:r>
        <w:rPr>
          <w:rFonts w:asciiTheme="minorHAnsi" w:hAnsiTheme="minorHAnsi"/>
          <w:i/>
          <w:iCs/>
          <w:sz w:val="22"/>
          <w:szCs w:val="22"/>
        </w:rPr>
        <w:t>ięcy.</w:t>
      </w:r>
      <w:r w:rsidR="00590C31" w:rsidRPr="00272957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624C9F" w:rsidRPr="00272957">
        <w:rPr>
          <w:rFonts w:asciiTheme="minorHAnsi" w:hAnsiTheme="minorHAnsi"/>
          <w:i/>
          <w:iCs/>
          <w:sz w:val="22"/>
          <w:szCs w:val="22"/>
        </w:rPr>
        <w:t xml:space="preserve">Należy podkreślić, że stosowanie tej ulgi </w:t>
      </w:r>
      <w:r>
        <w:rPr>
          <w:rFonts w:asciiTheme="minorHAnsi" w:hAnsiTheme="minorHAnsi"/>
          <w:i/>
          <w:iCs/>
          <w:sz w:val="22"/>
          <w:szCs w:val="22"/>
        </w:rPr>
        <w:t xml:space="preserve">– </w:t>
      </w:r>
      <w:r w:rsidR="00624C9F" w:rsidRPr="00272957">
        <w:rPr>
          <w:rFonts w:asciiTheme="minorHAnsi" w:hAnsiTheme="minorHAnsi"/>
          <w:i/>
          <w:iCs/>
          <w:sz w:val="22"/>
          <w:szCs w:val="22"/>
        </w:rPr>
        <w:t>niższej stawki podatku do kwalifikowanych dochodów</w:t>
      </w:r>
      <w:r>
        <w:rPr>
          <w:rFonts w:asciiTheme="minorHAnsi" w:hAnsiTheme="minorHAnsi"/>
          <w:i/>
          <w:iCs/>
          <w:sz w:val="22"/>
          <w:szCs w:val="22"/>
        </w:rPr>
        <w:t xml:space="preserve"> – </w:t>
      </w:r>
      <w:r w:rsidR="00624C9F" w:rsidRPr="00272957">
        <w:rPr>
          <w:rFonts w:asciiTheme="minorHAnsi" w:hAnsiTheme="minorHAnsi"/>
          <w:i/>
          <w:iCs/>
          <w:sz w:val="22"/>
          <w:szCs w:val="22"/>
        </w:rPr>
        <w:t>jest prawem, a nie obowiązkiem podatnika</w:t>
      </w:r>
      <w:r>
        <w:rPr>
          <w:rFonts w:asciiTheme="minorHAnsi" w:hAnsiTheme="minorHAnsi"/>
          <w:i/>
          <w:iCs/>
          <w:sz w:val="22"/>
          <w:szCs w:val="22"/>
        </w:rPr>
        <w:t xml:space="preserve"> – </w:t>
      </w:r>
      <w:r w:rsidRPr="00272957">
        <w:rPr>
          <w:rFonts w:asciiTheme="minorHAnsi" w:hAnsiTheme="minorHAnsi"/>
          <w:sz w:val="22"/>
          <w:szCs w:val="22"/>
        </w:rPr>
        <w:t xml:space="preserve">podsumowuje Adam Albekier, </w:t>
      </w:r>
      <w:r w:rsidRPr="00272957">
        <w:rPr>
          <w:rFonts w:asciiTheme="minorHAnsi" w:hAnsiTheme="minorHAnsi"/>
          <w:sz w:val="22"/>
          <w:szCs w:val="22"/>
        </w:rPr>
        <w:t>Senior Associate w Kancelarii Prawnej Chałas i Wspólnicy.</w:t>
      </w:r>
      <w:bookmarkStart w:id="0" w:name="_GoBack"/>
      <w:bookmarkEnd w:id="0"/>
    </w:p>
    <w:p w14:paraId="1B4D102B" w14:textId="77777777" w:rsidR="00272957" w:rsidRPr="00272957" w:rsidRDefault="00272957" w:rsidP="0021580F">
      <w:pPr>
        <w:jc w:val="both"/>
        <w:rPr>
          <w:rFonts w:asciiTheme="minorHAnsi" w:hAnsiTheme="minorHAnsi"/>
          <w:sz w:val="22"/>
          <w:szCs w:val="22"/>
        </w:rPr>
      </w:pPr>
    </w:p>
    <w:p w14:paraId="6A950FE6" w14:textId="463458CA" w:rsidR="007D4853" w:rsidRPr="007D4853" w:rsidRDefault="007D4853" w:rsidP="007D4853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7D4853">
        <w:rPr>
          <w:rFonts w:asciiTheme="minorHAnsi" w:hAnsiTheme="minorHAnsi"/>
          <w:b/>
          <w:bCs/>
          <w:sz w:val="20"/>
          <w:szCs w:val="20"/>
        </w:rPr>
        <w:t xml:space="preserve">O </w:t>
      </w:r>
      <w:r w:rsidR="003314B1">
        <w:rPr>
          <w:rFonts w:asciiTheme="minorHAnsi" w:hAnsiTheme="minorHAnsi"/>
          <w:b/>
          <w:bCs/>
          <w:sz w:val="20"/>
          <w:szCs w:val="20"/>
        </w:rPr>
        <w:t>Kancelarii</w:t>
      </w:r>
      <w:r w:rsidR="003314B1" w:rsidRPr="007D485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A53B2">
        <w:rPr>
          <w:rFonts w:asciiTheme="minorHAnsi" w:hAnsiTheme="minorHAnsi"/>
          <w:b/>
          <w:bCs/>
          <w:sz w:val="20"/>
          <w:szCs w:val="20"/>
        </w:rPr>
        <w:t xml:space="preserve">Prawnej </w:t>
      </w:r>
      <w:r w:rsidRPr="007D4853">
        <w:rPr>
          <w:rFonts w:asciiTheme="minorHAnsi" w:hAnsiTheme="minorHAnsi"/>
          <w:b/>
          <w:bCs/>
          <w:sz w:val="20"/>
          <w:szCs w:val="20"/>
        </w:rPr>
        <w:t>C</w:t>
      </w:r>
      <w:r w:rsidR="00CA53B2">
        <w:rPr>
          <w:rFonts w:asciiTheme="minorHAnsi" w:hAnsiTheme="minorHAnsi"/>
          <w:b/>
          <w:bCs/>
          <w:sz w:val="20"/>
          <w:szCs w:val="20"/>
        </w:rPr>
        <w:t xml:space="preserve">hałas i Wspólnicy </w:t>
      </w:r>
    </w:p>
    <w:p w14:paraId="6DA519E5" w14:textId="77777777" w:rsidR="003314B1" w:rsidRPr="00CA7DB9" w:rsidRDefault="003314B1" w:rsidP="003A00E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A7DB9">
        <w:rPr>
          <w:rFonts w:asciiTheme="minorHAnsi" w:hAnsiTheme="minorHAnsi"/>
          <w:sz w:val="20"/>
          <w:szCs w:val="20"/>
        </w:rPr>
        <w:t>Kancelaria Prawna Chałas i Wspólnicy funkcjonuje od 25 lat. Koncentruje się na obsłudze dużego biznesu. Specjalizuje się w obsłudze dużych podmiotów gospodarczych – najliczniejszą grupę Klientów stanowią wiodące zagraniczne koncerny. Na polskim i europejskim rynku kancelaria znana jest z realizacji dużych i skomplikowanych projektów oraz transakcji.</w:t>
      </w:r>
    </w:p>
    <w:p w14:paraId="0A65033F" w14:textId="73FFA156" w:rsidR="007D4853" w:rsidRDefault="003314B1" w:rsidP="00C925C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A7DB9">
        <w:rPr>
          <w:rFonts w:asciiTheme="minorHAnsi" w:hAnsiTheme="minorHAnsi"/>
          <w:sz w:val="20"/>
          <w:szCs w:val="20"/>
        </w:rPr>
        <w:t>Usługi prawne obejmują wszystkie obszary prowadzenia działalności gospodarczej. Dominującymi specjalizacjami są: proces, prawo korporacyjne, fuzje i przejęcia, własność intelektualna, life science and healthcare, obsługa rynków wschodnich.</w:t>
      </w:r>
      <w:r w:rsidR="00F77DB2">
        <w:rPr>
          <w:rFonts w:asciiTheme="minorHAnsi" w:hAnsiTheme="minorHAnsi"/>
          <w:sz w:val="20"/>
          <w:szCs w:val="20"/>
        </w:rPr>
        <w:t xml:space="preserve"> </w:t>
      </w:r>
    </w:p>
    <w:p w14:paraId="3B60BEE3" w14:textId="77777777" w:rsidR="00BF2913" w:rsidRDefault="00BF2913" w:rsidP="00C925C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DBE70F7" w14:textId="77777777" w:rsidR="00BF2913" w:rsidRPr="00942761" w:rsidRDefault="00BF2913" w:rsidP="00BF2913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b/>
          <w:color w:val="000000"/>
          <w:sz w:val="20"/>
          <w:szCs w:val="20"/>
        </w:rPr>
        <w:t>Kontakt dla mediów:</w:t>
      </w:r>
    </w:p>
    <w:p w14:paraId="4E0085DA" w14:textId="77777777" w:rsidR="00BF2913" w:rsidRPr="00942761" w:rsidRDefault="00BF2913" w:rsidP="00BF2913">
      <w:p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color w:val="000000"/>
          <w:sz w:val="20"/>
          <w:szCs w:val="20"/>
        </w:rPr>
        <w:t>Triple PR, Jaktorowska 5/68, Warszawa</w:t>
      </w:r>
    </w:p>
    <w:p w14:paraId="051BD909" w14:textId="77777777" w:rsidR="00BF2913" w:rsidRPr="00942761" w:rsidRDefault="00BF2913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b/>
          <w:color w:val="000000"/>
          <w:sz w:val="20"/>
          <w:szCs w:val="20"/>
        </w:rPr>
        <w:t>Martyna Kempińska</w:t>
      </w:r>
    </w:p>
    <w:p w14:paraId="1861E3C5" w14:textId="77777777" w:rsidR="00BF2913" w:rsidRPr="00942761" w:rsidRDefault="00BF2913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color w:val="000000"/>
          <w:sz w:val="20"/>
          <w:szCs w:val="20"/>
        </w:rPr>
        <w:t>722 100 505</w:t>
      </w:r>
    </w:p>
    <w:p w14:paraId="7E6BCA90" w14:textId="3C4BA5AB" w:rsidR="00BF2913" w:rsidRPr="002139E0" w:rsidRDefault="00BC4262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hyperlink r:id="rId11" w:history="1">
        <w:r w:rsidR="00BF2913" w:rsidRPr="002139E0">
          <w:rPr>
            <w:rStyle w:val="Hipercze"/>
            <w:rFonts w:asciiTheme="minorHAnsi" w:hAnsiTheme="minorHAnsi" w:cs="Arial"/>
            <w:sz w:val="20"/>
            <w:szCs w:val="20"/>
          </w:rPr>
          <w:t>martyna.kempinska@triplepr.pl</w:t>
        </w:r>
      </w:hyperlink>
      <w:r w:rsidR="00BF2913" w:rsidRPr="002139E0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44F0C6AB" w14:textId="3A3628AD" w:rsidR="0002416D" w:rsidRPr="00714502" w:rsidRDefault="0002416D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</w:pPr>
      <w:r w:rsidRPr="00714502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Milena Małyszek</w:t>
      </w:r>
    </w:p>
    <w:p w14:paraId="181A6137" w14:textId="46A22055" w:rsidR="0002416D" w:rsidRPr="00E40932" w:rsidRDefault="00BC4262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en-US"/>
        </w:rPr>
      </w:pPr>
      <w:hyperlink r:id="rId12" w:history="1">
        <w:r w:rsidR="002139E0" w:rsidRPr="00E40932">
          <w:rPr>
            <w:rStyle w:val="Hipercze"/>
            <w:rFonts w:asciiTheme="minorHAnsi" w:hAnsiTheme="minorHAnsi"/>
            <w:sz w:val="20"/>
            <w:szCs w:val="20"/>
            <w:lang w:val="en-US"/>
          </w:rPr>
          <w:t>milena.malyszek@triplepr.pl</w:t>
        </w:r>
      </w:hyperlink>
    </w:p>
    <w:p w14:paraId="5AD0AD38" w14:textId="77777777" w:rsidR="002139E0" w:rsidRPr="00714502" w:rsidRDefault="002139E0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p w14:paraId="0987E73B" w14:textId="77777777" w:rsidR="00BF2913" w:rsidRPr="00714502" w:rsidRDefault="00BF2913" w:rsidP="00C925C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sectPr w:rsidR="00BF2913" w:rsidRPr="00714502" w:rsidSect="00AC3F7A"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2548F" w14:textId="77777777" w:rsidR="00BC4262" w:rsidRDefault="00BC4262">
      <w:r>
        <w:separator/>
      </w:r>
    </w:p>
  </w:endnote>
  <w:endnote w:type="continuationSeparator" w:id="0">
    <w:p w14:paraId="5EFFD2E5" w14:textId="77777777" w:rsidR="00BC4262" w:rsidRDefault="00BC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DBC3" w14:textId="77777777" w:rsidR="004D63A6" w:rsidRDefault="004D63A6">
    <w:pPr>
      <w:pStyle w:val="Stopka"/>
      <w:jc w:val="center"/>
      <w:rPr>
        <w:rFonts w:ascii="Calibri" w:hAnsi="Calibri"/>
        <w:color w:val="7F7F7F"/>
        <w:sz w:val="18"/>
        <w:szCs w:val="18"/>
      </w:rPr>
    </w:pPr>
  </w:p>
  <w:p w14:paraId="428A9DC8" w14:textId="77777777" w:rsidR="004D63A6" w:rsidRPr="00C44944" w:rsidRDefault="006675AB">
    <w:pPr>
      <w:pStyle w:val="Stopka"/>
      <w:jc w:val="center"/>
      <w:rPr>
        <w:rFonts w:ascii="Calibri" w:hAnsi="Calibri"/>
        <w:color w:val="7F7F7F"/>
        <w:sz w:val="18"/>
        <w:szCs w:val="18"/>
      </w:rPr>
    </w:pPr>
    <w:r w:rsidRPr="00C44944">
      <w:rPr>
        <w:rFonts w:ascii="Calibri" w:hAnsi="Calibri"/>
        <w:color w:val="7F7F7F"/>
        <w:sz w:val="18"/>
        <w:szCs w:val="18"/>
      </w:rPr>
      <w:fldChar w:fldCharType="begin"/>
    </w:r>
    <w:r w:rsidR="004D63A6" w:rsidRPr="00C44944">
      <w:rPr>
        <w:rFonts w:ascii="Calibri" w:hAnsi="Calibri"/>
        <w:color w:val="7F7F7F"/>
        <w:sz w:val="18"/>
        <w:szCs w:val="18"/>
      </w:rPr>
      <w:instrText xml:space="preserve"> PAGE   \* MERGEFORMAT </w:instrText>
    </w:r>
    <w:r w:rsidRPr="00C44944">
      <w:rPr>
        <w:rFonts w:ascii="Calibri" w:hAnsi="Calibri"/>
        <w:color w:val="7F7F7F"/>
        <w:sz w:val="18"/>
        <w:szCs w:val="18"/>
      </w:rPr>
      <w:fldChar w:fldCharType="separate"/>
    </w:r>
    <w:r w:rsidR="006A07A2">
      <w:rPr>
        <w:rFonts w:ascii="Calibri" w:hAnsi="Calibri"/>
        <w:noProof/>
        <w:color w:val="7F7F7F"/>
        <w:sz w:val="18"/>
        <w:szCs w:val="18"/>
      </w:rPr>
      <w:t>2</w:t>
    </w:r>
    <w:r w:rsidRPr="00C44944">
      <w:rPr>
        <w:rFonts w:ascii="Calibri" w:hAnsi="Calibri"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9091" w14:textId="77777777" w:rsidR="00551967" w:rsidRDefault="00551967" w:rsidP="00AC3F7A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F63B701" wp14:editId="4F70603A">
          <wp:simplePos x="0" y="0"/>
          <wp:positionH relativeFrom="column">
            <wp:posOffset>-900430</wp:posOffset>
          </wp:positionH>
          <wp:positionV relativeFrom="paragraph">
            <wp:posOffset>-928370</wp:posOffset>
          </wp:positionV>
          <wp:extent cx="7603490" cy="14478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DD3F5" w14:textId="77777777" w:rsidR="00551967" w:rsidRDefault="00551967" w:rsidP="00AC3F7A">
    <w:pPr>
      <w:pStyle w:val="Stopka"/>
      <w:rPr>
        <w:noProof/>
      </w:rPr>
    </w:pPr>
  </w:p>
  <w:p w14:paraId="75E92A34" w14:textId="77777777" w:rsidR="004D63A6" w:rsidRPr="00AC3F7A" w:rsidRDefault="004D63A6" w:rsidP="00AC3F7A">
    <w:pPr>
      <w:pStyle w:val="Stopka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A7C15" w14:textId="77777777" w:rsidR="00BC4262" w:rsidRDefault="00BC4262">
      <w:r>
        <w:separator/>
      </w:r>
    </w:p>
  </w:footnote>
  <w:footnote w:type="continuationSeparator" w:id="0">
    <w:p w14:paraId="208D224F" w14:textId="77777777" w:rsidR="00BC4262" w:rsidRDefault="00BC4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722E" w14:textId="77777777" w:rsidR="004D63A6" w:rsidRPr="006A31AB" w:rsidRDefault="004D63A6" w:rsidP="006A31AB">
    <w:pPr>
      <w:pStyle w:val="Nagwek"/>
      <w:tabs>
        <w:tab w:val="clear" w:pos="4677"/>
        <w:tab w:val="clear" w:pos="9355"/>
        <w:tab w:val="center" w:pos="4536"/>
        <w:tab w:val="right" w:pos="9072"/>
      </w:tabs>
      <w:ind w:right="-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6230DEB" wp14:editId="218F0483">
          <wp:simplePos x="0" y="0"/>
          <wp:positionH relativeFrom="margin">
            <wp:align>center</wp:align>
          </wp:positionH>
          <wp:positionV relativeFrom="page">
            <wp:posOffset>-117231</wp:posOffset>
          </wp:positionV>
          <wp:extent cx="7589520" cy="2051050"/>
          <wp:effectExtent l="0" t="0" r="0" b="635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205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553"/>
    <w:multiLevelType w:val="hybridMultilevel"/>
    <w:tmpl w:val="3A065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31686"/>
    <w:multiLevelType w:val="singleLevel"/>
    <w:tmpl w:val="6654454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54841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156DD8"/>
    <w:multiLevelType w:val="multilevel"/>
    <w:tmpl w:val="918A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B7CCC"/>
    <w:multiLevelType w:val="multilevel"/>
    <w:tmpl w:val="066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462B8"/>
    <w:multiLevelType w:val="hybridMultilevel"/>
    <w:tmpl w:val="61A4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4F15"/>
    <w:multiLevelType w:val="multilevel"/>
    <w:tmpl w:val="6068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E0957"/>
    <w:multiLevelType w:val="multilevel"/>
    <w:tmpl w:val="EED0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F2D8B"/>
    <w:multiLevelType w:val="multilevel"/>
    <w:tmpl w:val="C39A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774846"/>
    <w:multiLevelType w:val="hybridMultilevel"/>
    <w:tmpl w:val="9B1CFC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B455A3"/>
    <w:multiLevelType w:val="hybridMultilevel"/>
    <w:tmpl w:val="235C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B61F5"/>
    <w:multiLevelType w:val="multilevel"/>
    <w:tmpl w:val="827C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B3400A"/>
    <w:multiLevelType w:val="hybridMultilevel"/>
    <w:tmpl w:val="AB742DD2"/>
    <w:lvl w:ilvl="0" w:tplc="8942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82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AAD00FE"/>
    <w:multiLevelType w:val="hybridMultilevel"/>
    <w:tmpl w:val="2CE0F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F2EBA"/>
    <w:multiLevelType w:val="hybridMultilevel"/>
    <w:tmpl w:val="9D9A91FE"/>
    <w:lvl w:ilvl="0" w:tplc="55B80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A0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63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26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02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0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63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2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63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7B1547"/>
    <w:multiLevelType w:val="hybridMultilevel"/>
    <w:tmpl w:val="F9E66FCC"/>
    <w:lvl w:ilvl="0" w:tplc="E694506E">
      <w:start w:val="1"/>
      <w:numFmt w:val="decimal"/>
      <w:lvlText w:val="%1)"/>
      <w:lvlJc w:val="left"/>
      <w:pPr>
        <w:tabs>
          <w:tab w:val="num" w:pos="284"/>
        </w:tabs>
        <w:ind w:left="288" w:hanging="288"/>
      </w:pPr>
      <w:rPr>
        <w:rFonts w:hint="default"/>
        <w:b w:val="0"/>
        <w:i w:val="0"/>
        <w:caps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B05DC4"/>
    <w:multiLevelType w:val="singleLevel"/>
    <w:tmpl w:val="D7324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FD637B"/>
    <w:multiLevelType w:val="hybridMultilevel"/>
    <w:tmpl w:val="387C7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55387"/>
    <w:multiLevelType w:val="multilevel"/>
    <w:tmpl w:val="2D7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1B0478"/>
    <w:multiLevelType w:val="multilevel"/>
    <w:tmpl w:val="52D2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C93948"/>
    <w:multiLevelType w:val="hybridMultilevel"/>
    <w:tmpl w:val="F2F078A8"/>
    <w:lvl w:ilvl="0" w:tplc="82AA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D453B"/>
    <w:multiLevelType w:val="multilevel"/>
    <w:tmpl w:val="37B0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42435C"/>
    <w:multiLevelType w:val="hybridMultilevel"/>
    <w:tmpl w:val="3C9A3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3F18B1"/>
    <w:multiLevelType w:val="hybridMultilevel"/>
    <w:tmpl w:val="E696CAC2"/>
    <w:lvl w:ilvl="0" w:tplc="EDB01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E5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EF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2C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A3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CE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87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4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7B5AD8"/>
    <w:multiLevelType w:val="hybridMultilevel"/>
    <w:tmpl w:val="049067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1630A"/>
    <w:multiLevelType w:val="hybridMultilevel"/>
    <w:tmpl w:val="84485842"/>
    <w:lvl w:ilvl="0" w:tplc="AA7AB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9"/>
  </w:num>
  <w:num w:numId="5">
    <w:abstractNumId w:val="23"/>
  </w:num>
  <w:num w:numId="6">
    <w:abstractNumId w:val="2"/>
  </w:num>
  <w:num w:numId="7">
    <w:abstractNumId w:val="10"/>
  </w:num>
  <w:num w:numId="8">
    <w:abstractNumId w:val="16"/>
  </w:num>
  <w:num w:numId="9">
    <w:abstractNumId w:val="1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3"/>
  </w:num>
  <w:num w:numId="15">
    <w:abstractNumId w:val="4"/>
  </w:num>
  <w:num w:numId="16">
    <w:abstractNumId w:val="22"/>
  </w:num>
  <w:num w:numId="17">
    <w:abstractNumId w:val="20"/>
  </w:num>
  <w:num w:numId="18">
    <w:abstractNumId w:val="8"/>
  </w:num>
  <w:num w:numId="19">
    <w:abstractNumId w:val="11"/>
  </w:num>
  <w:num w:numId="20">
    <w:abstractNumId w:val="6"/>
  </w:num>
  <w:num w:numId="21">
    <w:abstractNumId w:val="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5"/>
  </w:num>
  <w:num w:numId="25">
    <w:abstractNumId w:val="24"/>
  </w:num>
  <w:num w:numId="26">
    <w:abstractNumId w:val="15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6F"/>
    <w:rsid w:val="00001C75"/>
    <w:rsid w:val="00005172"/>
    <w:rsid w:val="0002416D"/>
    <w:rsid w:val="00034DB0"/>
    <w:rsid w:val="00040DD0"/>
    <w:rsid w:val="00041506"/>
    <w:rsid w:val="000444B0"/>
    <w:rsid w:val="000470BA"/>
    <w:rsid w:val="00047832"/>
    <w:rsid w:val="00050FDC"/>
    <w:rsid w:val="00052EFE"/>
    <w:rsid w:val="00054FCD"/>
    <w:rsid w:val="00067938"/>
    <w:rsid w:val="0008647A"/>
    <w:rsid w:val="000A28F8"/>
    <w:rsid w:val="000A3E19"/>
    <w:rsid w:val="000A4093"/>
    <w:rsid w:val="000B42E5"/>
    <w:rsid w:val="000B7453"/>
    <w:rsid w:val="000C5454"/>
    <w:rsid w:val="000D0AF5"/>
    <w:rsid w:val="000D27F4"/>
    <w:rsid w:val="000D3432"/>
    <w:rsid w:val="000E6333"/>
    <w:rsid w:val="000F7428"/>
    <w:rsid w:val="000F74B1"/>
    <w:rsid w:val="00103371"/>
    <w:rsid w:val="00126C0F"/>
    <w:rsid w:val="0013417D"/>
    <w:rsid w:val="001437B7"/>
    <w:rsid w:val="00143E4B"/>
    <w:rsid w:val="00147978"/>
    <w:rsid w:val="001539E0"/>
    <w:rsid w:val="001652C8"/>
    <w:rsid w:val="00167E1E"/>
    <w:rsid w:val="00176371"/>
    <w:rsid w:val="00181058"/>
    <w:rsid w:val="00187432"/>
    <w:rsid w:val="00187751"/>
    <w:rsid w:val="001A129C"/>
    <w:rsid w:val="001A143B"/>
    <w:rsid w:val="001A6B67"/>
    <w:rsid w:val="001B23DE"/>
    <w:rsid w:val="001D0F38"/>
    <w:rsid w:val="001D530A"/>
    <w:rsid w:val="001E62F3"/>
    <w:rsid w:val="001E78FC"/>
    <w:rsid w:val="00207FBE"/>
    <w:rsid w:val="002139E0"/>
    <w:rsid w:val="0021580F"/>
    <w:rsid w:val="002160F4"/>
    <w:rsid w:val="002170CB"/>
    <w:rsid w:val="0021717B"/>
    <w:rsid w:val="002221ED"/>
    <w:rsid w:val="00225BAA"/>
    <w:rsid w:val="00245460"/>
    <w:rsid w:val="0027289D"/>
    <w:rsid w:val="00272957"/>
    <w:rsid w:val="00274054"/>
    <w:rsid w:val="0027539E"/>
    <w:rsid w:val="002833ED"/>
    <w:rsid w:val="00287CBB"/>
    <w:rsid w:val="00294AFA"/>
    <w:rsid w:val="002A090D"/>
    <w:rsid w:val="002A1F19"/>
    <w:rsid w:val="002A4098"/>
    <w:rsid w:val="002B5DA0"/>
    <w:rsid w:val="002D4590"/>
    <w:rsid w:val="002D4834"/>
    <w:rsid w:val="002D73DD"/>
    <w:rsid w:val="002D7578"/>
    <w:rsid w:val="002E50BF"/>
    <w:rsid w:val="002E5D71"/>
    <w:rsid w:val="002F55CB"/>
    <w:rsid w:val="002F5B8A"/>
    <w:rsid w:val="00303451"/>
    <w:rsid w:val="00310620"/>
    <w:rsid w:val="00311DBC"/>
    <w:rsid w:val="003170C7"/>
    <w:rsid w:val="00323A65"/>
    <w:rsid w:val="0032715A"/>
    <w:rsid w:val="003314B1"/>
    <w:rsid w:val="003317C7"/>
    <w:rsid w:val="00341E43"/>
    <w:rsid w:val="003424C7"/>
    <w:rsid w:val="003447D3"/>
    <w:rsid w:val="00344A67"/>
    <w:rsid w:val="003475D2"/>
    <w:rsid w:val="0035256B"/>
    <w:rsid w:val="00355ECD"/>
    <w:rsid w:val="00360EC7"/>
    <w:rsid w:val="00361116"/>
    <w:rsid w:val="00364B67"/>
    <w:rsid w:val="0037230A"/>
    <w:rsid w:val="00373005"/>
    <w:rsid w:val="00380E65"/>
    <w:rsid w:val="003855E2"/>
    <w:rsid w:val="00386FC8"/>
    <w:rsid w:val="00391B88"/>
    <w:rsid w:val="003A00E7"/>
    <w:rsid w:val="003A418B"/>
    <w:rsid w:val="003B3531"/>
    <w:rsid w:val="003B46A0"/>
    <w:rsid w:val="003B6E64"/>
    <w:rsid w:val="003C5E32"/>
    <w:rsid w:val="003D51B8"/>
    <w:rsid w:val="003D65DF"/>
    <w:rsid w:val="003E2BB1"/>
    <w:rsid w:val="003E3606"/>
    <w:rsid w:val="003E5AE3"/>
    <w:rsid w:val="003F51EE"/>
    <w:rsid w:val="00407CCF"/>
    <w:rsid w:val="00410547"/>
    <w:rsid w:val="0042351B"/>
    <w:rsid w:val="0043234A"/>
    <w:rsid w:val="00434DA8"/>
    <w:rsid w:val="004352E2"/>
    <w:rsid w:val="004406C7"/>
    <w:rsid w:val="00457904"/>
    <w:rsid w:val="004716D7"/>
    <w:rsid w:val="00475A9D"/>
    <w:rsid w:val="00492E3A"/>
    <w:rsid w:val="00492EC4"/>
    <w:rsid w:val="0049315C"/>
    <w:rsid w:val="004A3B32"/>
    <w:rsid w:val="004B26F2"/>
    <w:rsid w:val="004B3E54"/>
    <w:rsid w:val="004B6A8A"/>
    <w:rsid w:val="004C2451"/>
    <w:rsid w:val="004D014A"/>
    <w:rsid w:val="004D09D8"/>
    <w:rsid w:val="004D63A6"/>
    <w:rsid w:val="004D6C5C"/>
    <w:rsid w:val="00500F1E"/>
    <w:rsid w:val="00516F93"/>
    <w:rsid w:val="005217F9"/>
    <w:rsid w:val="00524895"/>
    <w:rsid w:val="00526E39"/>
    <w:rsid w:val="005305D4"/>
    <w:rsid w:val="0053625A"/>
    <w:rsid w:val="00540247"/>
    <w:rsid w:val="00540588"/>
    <w:rsid w:val="00543110"/>
    <w:rsid w:val="00551967"/>
    <w:rsid w:val="005534DE"/>
    <w:rsid w:val="00557667"/>
    <w:rsid w:val="005617B4"/>
    <w:rsid w:val="00562431"/>
    <w:rsid w:val="005709F4"/>
    <w:rsid w:val="00581B60"/>
    <w:rsid w:val="005830E9"/>
    <w:rsid w:val="005835A6"/>
    <w:rsid w:val="00584446"/>
    <w:rsid w:val="00587D89"/>
    <w:rsid w:val="00590C31"/>
    <w:rsid w:val="005965E2"/>
    <w:rsid w:val="005A3249"/>
    <w:rsid w:val="005A7DD5"/>
    <w:rsid w:val="005C0CF8"/>
    <w:rsid w:val="005D178F"/>
    <w:rsid w:val="005D57F5"/>
    <w:rsid w:val="005D5D81"/>
    <w:rsid w:val="005D6C09"/>
    <w:rsid w:val="005F0147"/>
    <w:rsid w:val="005F5577"/>
    <w:rsid w:val="005F6E9A"/>
    <w:rsid w:val="00605D7B"/>
    <w:rsid w:val="00610ADA"/>
    <w:rsid w:val="00613576"/>
    <w:rsid w:val="00614128"/>
    <w:rsid w:val="00624C9F"/>
    <w:rsid w:val="006262DF"/>
    <w:rsid w:val="00634945"/>
    <w:rsid w:val="00637BD8"/>
    <w:rsid w:val="00642ADF"/>
    <w:rsid w:val="00646C63"/>
    <w:rsid w:val="00647A5E"/>
    <w:rsid w:val="0065147A"/>
    <w:rsid w:val="00656132"/>
    <w:rsid w:val="00656EF4"/>
    <w:rsid w:val="006637AF"/>
    <w:rsid w:val="00665505"/>
    <w:rsid w:val="006675AB"/>
    <w:rsid w:val="00681D57"/>
    <w:rsid w:val="006843C6"/>
    <w:rsid w:val="00685F31"/>
    <w:rsid w:val="006913E8"/>
    <w:rsid w:val="0069450E"/>
    <w:rsid w:val="006A07A2"/>
    <w:rsid w:val="006A31AB"/>
    <w:rsid w:val="006A4693"/>
    <w:rsid w:val="006A6F24"/>
    <w:rsid w:val="006B02D3"/>
    <w:rsid w:val="006B4A4F"/>
    <w:rsid w:val="006B5799"/>
    <w:rsid w:val="006B7867"/>
    <w:rsid w:val="006C2011"/>
    <w:rsid w:val="006C5FF9"/>
    <w:rsid w:val="006C7DF8"/>
    <w:rsid w:val="006D0275"/>
    <w:rsid w:val="006D0C44"/>
    <w:rsid w:val="006D1987"/>
    <w:rsid w:val="006D36B5"/>
    <w:rsid w:val="006D46D9"/>
    <w:rsid w:val="006E4F32"/>
    <w:rsid w:val="006F18D6"/>
    <w:rsid w:val="006F328E"/>
    <w:rsid w:val="00701E80"/>
    <w:rsid w:val="00702C54"/>
    <w:rsid w:val="00706424"/>
    <w:rsid w:val="00707F8B"/>
    <w:rsid w:val="007109FE"/>
    <w:rsid w:val="00714502"/>
    <w:rsid w:val="00714F05"/>
    <w:rsid w:val="007340E7"/>
    <w:rsid w:val="00734868"/>
    <w:rsid w:val="00734D42"/>
    <w:rsid w:val="00737FC0"/>
    <w:rsid w:val="007438E8"/>
    <w:rsid w:val="00743DA6"/>
    <w:rsid w:val="007603E6"/>
    <w:rsid w:val="0076521D"/>
    <w:rsid w:val="00777C03"/>
    <w:rsid w:val="007869D8"/>
    <w:rsid w:val="0079526F"/>
    <w:rsid w:val="007A1DC5"/>
    <w:rsid w:val="007A49CC"/>
    <w:rsid w:val="007B338F"/>
    <w:rsid w:val="007B6339"/>
    <w:rsid w:val="007C29FB"/>
    <w:rsid w:val="007C4581"/>
    <w:rsid w:val="007C5641"/>
    <w:rsid w:val="007C7EB6"/>
    <w:rsid w:val="007D3F95"/>
    <w:rsid w:val="007D4853"/>
    <w:rsid w:val="007E1793"/>
    <w:rsid w:val="007E193D"/>
    <w:rsid w:val="007E6283"/>
    <w:rsid w:val="007F355C"/>
    <w:rsid w:val="0081485A"/>
    <w:rsid w:val="00814970"/>
    <w:rsid w:val="0081796E"/>
    <w:rsid w:val="00822EEA"/>
    <w:rsid w:val="00831CB7"/>
    <w:rsid w:val="00833AAE"/>
    <w:rsid w:val="008348FE"/>
    <w:rsid w:val="00841A3B"/>
    <w:rsid w:val="0084253F"/>
    <w:rsid w:val="00846258"/>
    <w:rsid w:val="008523F2"/>
    <w:rsid w:val="00857046"/>
    <w:rsid w:val="00857946"/>
    <w:rsid w:val="00866D49"/>
    <w:rsid w:val="008718B6"/>
    <w:rsid w:val="00875ED7"/>
    <w:rsid w:val="00895438"/>
    <w:rsid w:val="008A71DD"/>
    <w:rsid w:val="008C0599"/>
    <w:rsid w:val="008C2D20"/>
    <w:rsid w:val="008D1581"/>
    <w:rsid w:val="008D51BD"/>
    <w:rsid w:val="008E178B"/>
    <w:rsid w:val="008E2463"/>
    <w:rsid w:val="008E60C7"/>
    <w:rsid w:val="008F6560"/>
    <w:rsid w:val="009011C3"/>
    <w:rsid w:val="009043F2"/>
    <w:rsid w:val="00916304"/>
    <w:rsid w:val="00916916"/>
    <w:rsid w:val="009203B7"/>
    <w:rsid w:val="00920436"/>
    <w:rsid w:val="00923849"/>
    <w:rsid w:val="00927E14"/>
    <w:rsid w:val="00932830"/>
    <w:rsid w:val="0095408C"/>
    <w:rsid w:val="0095591A"/>
    <w:rsid w:val="00957BF9"/>
    <w:rsid w:val="00963DA5"/>
    <w:rsid w:val="0096437C"/>
    <w:rsid w:val="00972033"/>
    <w:rsid w:val="009723CD"/>
    <w:rsid w:val="00981EED"/>
    <w:rsid w:val="009857E4"/>
    <w:rsid w:val="00990F53"/>
    <w:rsid w:val="009A1CE7"/>
    <w:rsid w:val="009B0479"/>
    <w:rsid w:val="009B47DA"/>
    <w:rsid w:val="009B72A9"/>
    <w:rsid w:val="009C20A7"/>
    <w:rsid w:val="009C4DDF"/>
    <w:rsid w:val="009D188E"/>
    <w:rsid w:val="009E05D8"/>
    <w:rsid w:val="009E244F"/>
    <w:rsid w:val="009F2D04"/>
    <w:rsid w:val="009F7FD0"/>
    <w:rsid w:val="00A00CC6"/>
    <w:rsid w:val="00A10F34"/>
    <w:rsid w:val="00A33091"/>
    <w:rsid w:val="00A434B6"/>
    <w:rsid w:val="00A4608A"/>
    <w:rsid w:val="00A47410"/>
    <w:rsid w:val="00A532D8"/>
    <w:rsid w:val="00A5584B"/>
    <w:rsid w:val="00A577C2"/>
    <w:rsid w:val="00A61837"/>
    <w:rsid w:val="00A62200"/>
    <w:rsid w:val="00A63324"/>
    <w:rsid w:val="00A668B1"/>
    <w:rsid w:val="00A75184"/>
    <w:rsid w:val="00A8468C"/>
    <w:rsid w:val="00A94D6F"/>
    <w:rsid w:val="00A9758E"/>
    <w:rsid w:val="00AC01F7"/>
    <w:rsid w:val="00AC3F7A"/>
    <w:rsid w:val="00AC48B8"/>
    <w:rsid w:val="00AC54F0"/>
    <w:rsid w:val="00AD5049"/>
    <w:rsid w:val="00AE12A6"/>
    <w:rsid w:val="00AF7987"/>
    <w:rsid w:val="00B13AD7"/>
    <w:rsid w:val="00B152BC"/>
    <w:rsid w:val="00B17F90"/>
    <w:rsid w:val="00B2201F"/>
    <w:rsid w:val="00B22CA2"/>
    <w:rsid w:val="00B27381"/>
    <w:rsid w:val="00B276E6"/>
    <w:rsid w:val="00B30815"/>
    <w:rsid w:val="00B400C2"/>
    <w:rsid w:val="00B443E9"/>
    <w:rsid w:val="00B52D35"/>
    <w:rsid w:val="00B52EEB"/>
    <w:rsid w:val="00B5776E"/>
    <w:rsid w:val="00B6482C"/>
    <w:rsid w:val="00B66BF8"/>
    <w:rsid w:val="00B70A47"/>
    <w:rsid w:val="00B712EA"/>
    <w:rsid w:val="00B7318D"/>
    <w:rsid w:val="00B75F53"/>
    <w:rsid w:val="00B801A3"/>
    <w:rsid w:val="00B81049"/>
    <w:rsid w:val="00B97B29"/>
    <w:rsid w:val="00BA2A88"/>
    <w:rsid w:val="00BB4D0A"/>
    <w:rsid w:val="00BC4262"/>
    <w:rsid w:val="00BC62D2"/>
    <w:rsid w:val="00BD3F7A"/>
    <w:rsid w:val="00BE1722"/>
    <w:rsid w:val="00BF0369"/>
    <w:rsid w:val="00BF14C6"/>
    <w:rsid w:val="00BF2913"/>
    <w:rsid w:val="00C21DE4"/>
    <w:rsid w:val="00C256F6"/>
    <w:rsid w:val="00C34A5B"/>
    <w:rsid w:val="00C36331"/>
    <w:rsid w:val="00C37706"/>
    <w:rsid w:val="00C43E34"/>
    <w:rsid w:val="00C44944"/>
    <w:rsid w:val="00C45505"/>
    <w:rsid w:val="00C4578C"/>
    <w:rsid w:val="00C45CF1"/>
    <w:rsid w:val="00C50B0F"/>
    <w:rsid w:val="00C621EE"/>
    <w:rsid w:val="00C630B8"/>
    <w:rsid w:val="00C667FE"/>
    <w:rsid w:val="00C7332A"/>
    <w:rsid w:val="00C77086"/>
    <w:rsid w:val="00C90CB8"/>
    <w:rsid w:val="00C925C8"/>
    <w:rsid w:val="00C9407E"/>
    <w:rsid w:val="00CA53B2"/>
    <w:rsid w:val="00CA7DB9"/>
    <w:rsid w:val="00CB6F6D"/>
    <w:rsid w:val="00CB7B49"/>
    <w:rsid w:val="00CC23D3"/>
    <w:rsid w:val="00CC46AE"/>
    <w:rsid w:val="00CC77D2"/>
    <w:rsid w:val="00CD1A21"/>
    <w:rsid w:val="00CE0DBB"/>
    <w:rsid w:val="00CE0E2A"/>
    <w:rsid w:val="00CE2030"/>
    <w:rsid w:val="00CF0FB2"/>
    <w:rsid w:val="00CF18CF"/>
    <w:rsid w:val="00CF30C1"/>
    <w:rsid w:val="00CF4DF2"/>
    <w:rsid w:val="00D0049D"/>
    <w:rsid w:val="00D04826"/>
    <w:rsid w:val="00D15660"/>
    <w:rsid w:val="00D20DB9"/>
    <w:rsid w:val="00D20FC4"/>
    <w:rsid w:val="00D24478"/>
    <w:rsid w:val="00D26BBB"/>
    <w:rsid w:val="00D31C53"/>
    <w:rsid w:val="00D32640"/>
    <w:rsid w:val="00D358BF"/>
    <w:rsid w:val="00D41591"/>
    <w:rsid w:val="00D52962"/>
    <w:rsid w:val="00D532B5"/>
    <w:rsid w:val="00D53F73"/>
    <w:rsid w:val="00D62614"/>
    <w:rsid w:val="00D673BF"/>
    <w:rsid w:val="00D77329"/>
    <w:rsid w:val="00D820E9"/>
    <w:rsid w:val="00D82638"/>
    <w:rsid w:val="00D91AEC"/>
    <w:rsid w:val="00DA3242"/>
    <w:rsid w:val="00DA5E19"/>
    <w:rsid w:val="00DB32DF"/>
    <w:rsid w:val="00DB4675"/>
    <w:rsid w:val="00DB57D2"/>
    <w:rsid w:val="00DD0711"/>
    <w:rsid w:val="00DD0DCB"/>
    <w:rsid w:val="00DD1C82"/>
    <w:rsid w:val="00DE0BAE"/>
    <w:rsid w:val="00DE6D85"/>
    <w:rsid w:val="00DE7795"/>
    <w:rsid w:val="00DF01CA"/>
    <w:rsid w:val="00E17682"/>
    <w:rsid w:val="00E21ADD"/>
    <w:rsid w:val="00E25F76"/>
    <w:rsid w:val="00E36C71"/>
    <w:rsid w:val="00E40932"/>
    <w:rsid w:val="00E44838"/>
    <w:rsid w:val="00E54002"/>
    <w:rsid w:val="00E746E4"/>
    <w:rsid w:val="00E81656"/>
    <w:rsid w:val="00E86507"/>
    <w:rsid w:val="00E918C0"/>
    <w:rsid w:val="00E91C8A"/>
    <w:rsid w:val="00E93AD5"/>
    <w:rsid w:val="00EA0D0F"/>
    <w:rsid w:val="00EA3CAF"/>
    <w:rsid w:val="00EC7D7B"/>
    <w:rsid w:val="00ED2FF9"/>
    <w:rsid w:val="00ED443B"/>
    <w:rsid w:val="00ED7E84"/>
    <w:rsid w:val="00ED7FE1"/>
    <w:rsid w:val="00EE34CD"/>
    <w:rsid w:val="00EF34A4"/>
    <w:rsid w:val="00F3695A"/>
    <w:rsid w:val="00F4514D"/>
    <w:rsid w:val="00F57868"/>
    <w:rsid w:val="00F60D02"/>
    <w:rsid w:val="00F77249"/>
    <w:rsid w:val="00F77DB2"/>
    <w:rsid w:val="00F87181"/>
    <w:rsid w:val="00F87A6F"/>
    <w:rsid w:val="00FA1E1B"/>
    <w:rsid w:val="00FA2D43"/>
    <w:rsid w:val="00FB48F3"/>
    <w:rsid w:val="00FC2846"/>
    <w:rsid w:val="00FC3EA7"/>
    <w:rsid w:val="00FE20EE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1C411"/>
  <w15:docId w15:val="{61694850-EF5E-4F01-927E-7327C03F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B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BAA"/>
    <w:pPr>
      <w:keepNext/>
      <w:spacing w:line="360" w:lineRule="auto"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rsid w:val="00225BAA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5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qFormat/>
    <w:rsid w:val="00225BAA"/>
    <w:pPr>
      <w:keepNext/>
      <w:ind w:left="48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25BAA"/>
    <w:pPr>
      <w:keepNext/>
      <w:outlineLvl w:val="6"/>
    </w:pPr>
  </w:style>
  <w:style w:type="paragraph" w:styleId="Nagwek8">
    <w:name w:val="heading 8"/>
    <w:basedOn w:val="Normalny"/>
    <w:next w:val="Normalny"/>
    <w:qFormat/>
    <w:rsid w:val="00225BAA"/>
    <w:pPr>
      <w:keepNext/>
      <w:numPr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25BAA"/>
    <w:pPr>
      <w:keepNext/>
      <w:spacing w:line="360" w:lineRule="auto"/>
      <w:jc w:val="center"/>
      <w:outlineLvl w:val="8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25BAA"/>
    <w:pPr>
      <w:tabs>
        <w:tab w:val="center" w:pos="4677"/>
        <w:tab w:val="right" w:pos="9355"/>
      </w:tabs>
    </w:pPr>
  </w:style>
  <w:style w:type="paragraph" w:styleId="Stopka">
    <w:name w:val="footer"/>
    <w:basedOn w:val="Normalny"/>
    <w:link w:val="StopkaZnak"/>
    <w:uiPriority w:val="99"/>
    <w:rsid w:val="00225BAA"/>
    <w:pPr>
      <w:tabs>
        <w:tab w:val="center" w:pos="4677"/>
        <w:tab w:val="right" w:pos="9355"/>
      </w:tabs>
    </w:pPr>
  </w:style>
  <w:style w:type="paragraph" w:styleId="Tekstpodstawowy">
    <w:name w:val="Body Text"/>
    <w:basedOn w:val="Normalny"/>
    <w:rsid w:val="00225BAA"/>
    <w:pPr>
      <w:jc w:val="both"/>
    </w:pPr>
  </w:style>
  <w:style w:type="character" w:styleId="Hipercze">
    <w:name w:val="Hyperlink"/>
    <w:rsid w:val="00225BAA"/>
    <w:rPr>
      <w:color w:val="0000FF"/>
      <w:u w:val="single"/>
    </w:rPr>
  </w:style>
  <w:style w:type="paragraph" w:styleId="Tekstprzypisudolnego">
    <w:name w:val="footnote text"/>
    <w:basedOn w:val="Normalny"/>
    <w:semiHidden/>
    <w:rsid w:val="00294AF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94AFA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D46D9"/>
    <w:rPr>
      <w:sz w:val="24"/>
      <w:szCs w:val="24"/>
    </w:rPr>
  </w:style>
  <w:style w:type="paragraph" w:styleId="Tekstdymka">
    <w:name w:val="Balloon Text"/>
    <w:basedOn w:val="Normalny"/>
    <w:link w:val="TekstdymkaZnak"/>
    <w:rsid w:val="00176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637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D63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63A6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D63A6"/>
    <w:pPr>
      <w:spacing w:after="200"/>
      <w:ind w:left="720"/>
      <w:contextualSpacing/>
    </w:pPr>
    <w:rPr>
      <w:rFonts w:ascii="Arial" w:eastAsia="Calibri" w:hAnsi="Arial"/>
      <w:sz w:val="22"/>
      <w:szCs w:val="20"/>
      <w:lang w:eastAsia="en-US" w:bidi="en-US"/>
    </w:rPr>
  </w:style>
  <w:style w:type="character" w:styleId="HTML-cytat">
    <w:name w:val="HTML Cite"/>
    <w:basedOn w:val="Domylnaczcionkaakapitu"/>
    <w:unhideWhenUsed/>
    <w:rsid w:val="004D63A6"/>
    <w:rPr>
      <w:i/>
      <w:iCs/>
    </w:rPr>
  </w:style>
  <w:style w:type="paragraph" w:styleId="NormalnyWeb">
    <w:name w:val="Normal (Web)"/>
    <w:basedOn w:val="Normalny"/>
    <w:uiPriority w:val="99"/>
    <w:unhideWhenUsed/>
    <w:rsid w:val="008D51BD"/>
    <w:pPr>
      <w:spacing w:before="100" w:beforeAutospacing="1" w:after="100" w:afterAutospacing="1"/>
    </w:pPr>
    <w:rPr>
      <w:rFonts w:eastAsiaTheme="minorHAnsi"/>
    </w:rPr>
  </w:style>
  <w:style w:type="character" w:customStyle="1" w:styleId="Nagwek3Znak">
    <w:name w:val="Nagłówek 3 Znak"/>
    <w:basedOn w:val="Domylnaczcionkaakapitu"/>
    <w:link w:val="Nagwek3"/>
    <w:semiHidden/>
    <w:rsid w:val="00656E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646C6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46C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6C6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6C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6C63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B220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2201F"/>
  </w:style>
  <w:style w:type="character" w:styleId="Odwoanieprzypisukocowego">
    <w:name w:val="endnote reference"/>
    <w:basedOn w:val="Domylnaczcionkaakapitu"/>
    <w:semiHidden/>
    <w:unhideWhenUsed/>
    <w:rsid w:val="00B2201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16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C01F7"/>
    <w:pPr>
      <w:spacing w:after="0" w:line="240" w:lineRule="auto"/>
    </w:pPr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3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1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4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26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27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70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067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4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52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4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43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4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077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26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42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2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78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34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62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00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37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1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38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6326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02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9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60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85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065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79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30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5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94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3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595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52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443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67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70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47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3061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71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117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371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8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22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95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0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5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87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60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8657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8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67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2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8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567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30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ena.malyszek@triplepr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yna.kempinska@triplepr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schke\Downloads\Cha&#322;as-papier-firmowy-Warszawa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AAF233582E14D9E3A0F13157ECA27" ma:contentTypeVersion="0" ma:contentTypeDescription="Utwórz nowy dokument." ma:contentTypeScope="" ma:versionID="7a4262bc5a4e3becb57ded3d97cf8fdf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5DE7F8C-862F-4610-ACF4-A4E20D7B0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28FA482-C833-4AAD-A186-17A5561F318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250656E-0B01-4FD6-820C-C237D6484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D18A41-6802-4308-89FE-9F02123C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Chałas-papier-firmowy-Warszawa_PL</Template>
  <TotalTime>0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>Chałas i Wspólnicy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creator>Aneta Nitschke</dc:creator>
  <cp:keywords>Chwp; Chałas i Wspólnicy; www.chwp.pl; Kancelaria Prawna;</cp:keywords>
  <cp:lastModifiedBy>Milena Malyszek</cp:lastModifiedBy>
  <cp:revision>2</cp:revision>
  <cp:lastPrinted>2017-11-14T09:39:00Z</cp:lastPrinted>
  <dcterms:created xsi:type="dcterms:W3CDTF">2019-06-17T15:05:00Z</dcterms:created>
  <dcterms:modified xsi:type="dcterms:W3CDTF">2019-06-17T15:05:00Z</dcterms:modified>
  <cp:category>Szablon Dokumentu</cp:category>
</cp:coreProperties>
</file>