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27C8" w14:textId="77777777" w:rsidR="00AF0B83" w:rsidRDefault="00F400AC" w:rsidP="000267FE">
      <w:pPr>
        <w:spacing w:after="120" w:line="360" w:lineRule="auto"/>
        <w:rPr>
          <w:rFonts w:asciiTheme="majorHAnsi" w:eastAsia="Times New Roman" w:hAnsiTheme="majorHAnsi" w:cstheme="majorHAnsi"/>
        </w:rPr>
      </w:pPr>
      <w:r w:rsidRPr="000267FE">
        <w:rPr>
          <w:rFonts w:asciiTheme="majorHAnsi" w:eastAsia="Times New Roman" w:hAnsiTheme="majorHAnsi" w:cstheme="majorHAnsi"/>
        </w:rPr>
        <w:t xml:space="preserve">Informacja prasowa </w:t>
      </w:r>
      <w:r w:rsidRPr="000267FE">
        <w:rPr>
          <w:rFonts w:asciiTheme="majorHAnsi" w:eastAsia="Times New Roman" w:hAnsiTheme="majorHAnsi" w:cstheme="majorHAnsi"/>
        </w:rPr>
        <w:tab/>
      </w:r>
    </w:p>
    <w:p w14:paraId="28F6E1E8" w14:textId="604767A8" w:rsidR="00AF0B83" w:rsidRDefault="00AF0B83" w:rsidP="00AF0B83">
      <w:pPr>
        <w:spacing w:after="120" w:line="360" w:lineRule="auto"/>
        <w:jc w:val="right"/>
        <w:rPr>
          <w:rFonts w:asciiTheme="majorHAnsi" w:eastAsia="Times New Roman" w:hAnsiTheme="majorHAnsi" w:cstheme="majorHAnsi"/>
        </w:rPr>
      </w:pPr>
      <w:r w:rsidRPr="000267FE">
        <w:rPr>
          <w:rFonts w:asciiTheme="majorHAnsi" w:eastAsia="Times New Roman" w:hAnsiTheme="majorHAnsi" w:cstheme="majorHAnsi"/>
        </w:rPr>
        <w:t xml:space="preserve">Warszawa, </w:t>
      </w:r>
      <w:r w:rsidR="005A6D8A">
        <w:rPr>
          <w:rFonts w:asciiTheme="majorHAnsi" w:eastAsia="Times New Roman" w:hAnsiTheme="majorHAnsi" w:cstheme="majorHAnsi"/>
        </w:rPr>
        <w:t>31</w:t>
      </w:r>
      <w:bookmarkStart w:id="0" w:name="_GoBack"/>
      <w:bookmarkEnd w:id="0"/>
      <w:r w:rsidRPr="000267FE">
        <w:rPr>
          <w:rFonts w:asciiTheme="majorHAnsi" w:eastAsia="Times New Roman" w:hAnsiTheme="majorHAnsi" w:cstheme="majorHAnsi"/>
        </w:rPr>
        <w:t xml:space="preserve"> lipca 2019 r. </w:t>
      </w:r>
    </w:p>
    <w:p w14:paraId="7A7A3DE8" w14:textId="22453DD3" w:rsidR="00AF0B83" w:rsidRPr="00AF0B83" w:rsidRDefault="00F400AC" w:rsidP="000267FE">
      <w:pPr>
        <w:spacing w:after="120" w:line="360" w:lineRule="auto"/>
        <w:rPr>
          <w:rFonts w:asciiTheme="majorHAnsi" w:eastAsia="Times New Roman" w:hAnsiTheme="majorHAnsi" w:cstheme="majorHAnsi"/>
        </w:rPr>
      </w:pPr>
      <w:r w:rsidRPr="000267FE">
        <w:rPr>
          <w:rFonts w:asciiTheme="majorHAnsi" w:eastAsia="Times New Roman" w:hAnsiTheme="majorHAnsi" w:cstheme="majorHAnsi"/>
        </w:rPr>
        <w:tab/>
      </w:r>
      <w:r w:rsidRPr="000267FE">
        <w:rPr>
          <w:rFonts w:asciiTheme="majorHAnsi" w:eastAsia="Times New Roman" w:hAnsiTheme="majorHAnsi" w:cstheme="majorHAnsi"/>
        </w:rPr>
        <w:tab/>
      </w:r>
      <w:r w:rsidRPr="000267FE">
        <w:rPr>
          <w:rFonts w:asciiTheme="majorHAnsi" w:eastAsia="Times New Roman" w:hAnsiTheme="majorHAnsi" w:cstheme="majorHAnsi"/>
        </w:rPr>
        <w:tab/>
      </w:r>
      <w:r w:rsidRPr="000267FE">
        <w:rPr>
          <w:rFonts w:asciiTheme="majorHAnsi" w:eastAsia="Times New Roman" w:hAnsiTheme="majorHAnsi" w:cstheme="majorHAnsi"/>
        </w:rPr>
        <w:tab/>
      </w:r>
      <w:r w:rsidRPr="000267FE"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 w:rsidR="00462BFC" w:rsidRPr="000267FE">
        <w:rPr>
          <w:rFonts w:asciiTheme="majorHAnsi" w:eastAsia="Times New Roman" w:hAnsiTheme="majorHAnsi" w:cstheme="majorHAnsi"/>
        </w:rPr>
        <w:t xml:space="preserve"> </w:t>
      </w:r>
    </w:p>
    <w:p w14:paraId="37ED89FC" w14:textId="468E0119" w:rsidR="000267FE" w:rsidRPr="00AF0B83" w:rsidRDefault="0087206B" w:rsidP="00AF0B83">
      <w:pPr>
        <w:spacing w:after="12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F0B83">
        <w:rPr>
          <w:rFonts w:asciiTheme="majorHAnsi" w:eastAsia="Times New Roman" w:hAnsiTheme="majorHAnsi" w:cstheme="majorHAnsi"/>
          <w:b/>
          <w:sz w:val="24"/>
          <w:szCs w:val="24"/>
        </w:rPr>
        <w:t>Polska</w:t>
      </w:r>
      <w:r w:rsidR="00AF0B83">
        <w:rPr>
          <w:rFonts w:asciiTheme="majorHAnsi" w:eastAsia="Times New Roman" w:hAnsiTheme="majorHAnsi" w:cstheme="majorHAnsi"/>
          <w:b/>
          <w:sz w:val="24"/>
          <w:szCs w:val="24"/>
        </w:rPr>
        <w:t xml:space="preserve"> sieć burgerowni</w:t>
      </w:r>
      <w:r w:rsidRPr="00AF0B83">
        <w:rPr>
          <w:rFonts w:asciiTheme="majorHAnsi" w:eastAsia="Times New Roman" w:hAnsiTheme="majorHAnsi" w:cstheme="majorHAnsi"/>
          <w:b/>
          <w:sz w:val="24"/>
          <w:szCs w:val="24"/>
        </w:rPr>
        <w:t xml:space="preserve"> rośnie w siłę. </w:t>
      </w:r>
      <w:proofErr w:type="spellStart"/>
      <w:r w:rsidRPr="00AF0B83">
        <w:rPr>
          <w:rFonts w:asciiTheme="majorHAnsi" w:eastAsia="Times New Roman" w:hAnsiTheme="majorHAnsi" w:cstheme="majorHAnsi"/>
          <w:b/>
          <w:sz w:val="24"/>
          <w:szCs w:val="24"/>
        </w:rPr>
        <w:t>Bobby</w:t>
      </w:r>
      <w:proofErr w:type="spellEnd"/>
      <w:r w:rsidRPr="00AF0B8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AF0B83">
        <w:rPr>
          <w:rFonts w:asciiTheme="majorHAnsi" w:eastAsia="Times New Roman" w:hAnsiTheme="majorHAnsi" w:cstheme="majorHAnsi"/>
          <w:b/>
          <w:sz w:val="24"/>
          <w:szCs w:val="24"/>
        </w:rPr>
        <w:t>Burger</w:t>
      </w:r>
      <w:proofErr w:type="spellEnd"/>
      <w:r w:rsidRPr="00AF0B83">
        <w:rPr>
          <w:rFonts w:asciiTheme="majorHAnsi" w:eastAsia="Times New Roman" w:hAnsiTheme="majorHAnsi" w:cstheme="majorHAnsi"/>
          <w:b/>
          <w:sz w:val="24"/>
          <w:szCs w:val="24"/>
        </w:rPr>
        <w:t xml:space="preserve"> podbija stolicę województwa świętokrzyskiego </w:t>
      </w:r>
      <w:r w:rsidR="00A8092E" w:rsidRPr="00AF0B83">
        <w:rPr>
          <w:rFonts w:asciiTheme="majorHAnsi" w:eastAsia="Times New Roman" w:hAnsiTheme="majorHAnsi" w:cstheme="majorHAnsi"/>
          <w:b/>
          <w:sz w:val="24"/>
          <w:szCs w:val="24"/>
        </w:rPr>
        <w:t xml:space="preserve">oraz wkracza do </w:t>
      </w:r>
      <w:r w:rsidR="00F400AC" w:rsidRPr="00AF0B83">
        <w:rPr>
          <w:rFonts w:asciiTheme="majorHAnsi" w:eastAsia="Times New Roman" w:hAnsiTheme="majorHAnsi" w:cstheme="majorHAnsi"/>
          <w:b/>
          <w:sz w:val="24"/>
          <w:szCs w:val="24"/>
        </w:rPr>
        <w:t>Gdańska z nowym lokalem własnym</w:t>
      </w:r>
    </w:p>
    <w:p w14:paraId="1FBCDD54" w14:textId="1121C79E" w:rsidR="00447CC5" w:rsidRPr="000267FE" w:rsidRDefault="008A66B3">
      <w:pPr>
        <w:spacing w:after="12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0267FE">
        <w:rPr>
          <w:rFonts w:asciiTheme="majorHAnsi" w:eastAsia="Times New Roman" w:hAnsiTheme="majorHAnsi" w:cstheme="majorHAnsi"/>
          <w:b/>
        </w:rPr>
        <w:t>W</w:t>
      </w:r>
      <w:r w:rsidR="00E51FCA">
        <w:rPr>
          <w:rFonts w:asciiTheme="majorHAnsi" w:eastAsia="Times New Roman" w:hAnsiTheme="majorHAnsi" w:cstheme="majorHAnsi"/>
          <w:b/>
        </w:rPr>
        <w:t xml:space="preserve"> drugiej połowie</w:t>
      </w:r>
      <w:r w:rsidR="00E51FCA" w:rsidRPr="00E51FCA">
        <w:rPr>
          <w:rFonts w:asciiTheme="majorHAnsi" w:eastAsia="Times New Roman" w:hAnsiTheme="majorHAnsi" w:cstheme="majorHAnsi"/>
          <w:b/>
        </w:rPr>
        <w:t xml:space="preserve"> lipc</w:t>
      </w:r>
      <w:r w:rsidR="00E51FCA">
        <w:rPr>
          <w:rFonts w:asciiTheme="majorHAnsi" w:eastAsia="Times New Roman" w:hAnsiTheme="majorHAnsi" w:cstheme="majorHAnsi"/>
          <w:b/>
        </w:rPr>
        <w:t>a</w:t>
      </w:r>
      <w:r w:rsidRPr="000267FE">
        <w:rPr>
          <w:rFonts w:asciiTheme="majorHAnsi" w:eastAsia="Times New Roman" w:hAnsiTheme="majorHAnsi" w:cstheme="majorHAnsi"/>
          <w:b/>
        </w:rPr>
        <w:t xml:space="preserve"> br. n</w:t>
      </w:r>
      <w:r w:rsidR="00F400AC" w:rsidRPr="000267FE">
        <w:rPr>
          <w:rFonts w:asciiTheme="majorHAnsi" w:eastAsia="Times New Roman" w:hAnsiTheme="majorHAnsi" w:cstheme="majorHAnsi"/>
          <w:b/>
        </w:rPr>
        <w:t>ajwiększa polska sieć burgerowni</w:t>
      </w:r>
      <w:r w:rsidR="00E51FCA">
        <w:rPr>
          <w:rFonts w:asciiTheme="majorHAnsi" w:eastAsia="Times New Roman" w:hAnsiTheme="majorHAnsi" w:cstheme="majorHAnsi"/>
          <w:b/>
        </w:rPr>
        <w:t xml:space="preserve"> </w:t>
      </w:r>
      <w:r w:rsidR="00AF0B83">
        <w:rPr>
          <w:rFonts w:asciiTheme="majorHAnsi" w:eastAsia="Times New Roman" w:hAnsiTheme="majorHAnsi" w:cstheme="majorHAnsi"/>
          <w:b/>
        </w:rPr>
        <w:t>otworzyła lokale w kolejnych polskich miastach</w:t>
      </w:r>
      <w:r w:rsidRPr="000267FE">
        <w:rPr>
          <w:rFonts w:asciiTheme="majorHAnsi" w:eastAsia="Times New Roman" w:hAnsiTheme="majorHAnsi" w:cstheme="majorHAnsi"/>
          <w:b/>
        </w:rPr>
        <w:t xml:space="preserve">. Nowe lokale </w:t>
      </w:r>
      <w:proofErr w:type="spellStart"/>
      <w:r w:rsidR="00E51FCA">
        <w:rPr>
          <w:rFonts w:asciiTheme="majorHAnsi" w:eastAsia="Times New Roman" w:hAnsiTheme="majorHAnsi" w:cstheme="majorHAnsi"/>
          <w:b/>
        </w:rPr>
        <w:t>Bobby</w:t>
      </w:r>
      <w:proofErr w:type="spellEnd"/>
      <w:r w:rsidR="00E51FCA">
        <w:rPr>
          <w:rFonts w:asciiTheme="majorHAnsi" w:eastAsia="Times New Roman" w:hAnsiTheme="majorHAnsi" w:cstheme="majorHAnsi"/>
          <w:b/>
        </w:rPr>
        <w:t xml:space="preserve"> </w:t>
      </w:r>
      <w:proofErr w:type="spellStart"/>
      <w:r w:rsidR="00E51FCA">
        <w:rPr>
          <w:rFonts w:asciiTheme="majorHAnsi" w:eastAsia="Times New Roman" w:hAnsiTheme="majorHAnsi" w:cstheme="majorHAnsi"/>
          <w:b/>
        </w:rPr>
        <w:t>Burger</w:t>
      </w:r>
      <w:proofErr w:type="spellEnd"/>
      <w:r w:rsidR="00E51FCA">
        <w:rPr>
          <w:rFonts w:asciiTheme="majorHAnsi" w:eastAsia="Times New Roman" w:hAnsiTheme="majorHAnsi" w:cstheme="majorHAnsi"/>
          <w:b/>
        </w:rPr>
        <w:t xml:space="preserve"> </w:t>
      </w:r>
      <w:r>
        <w:rPr>
          <w:rFonts w:asciiTheme="majorHAnsi" w:eastAsia="Times New Roman" w:hAnsiTheme="majorHAnsi" w:cstheme="majorHAnsi"/>
          <w:b/>
        </w:rPr>
        <w:t>zostały otwarte w Kielcach oraz w Gdańsku, co oznacza</w:t>
      </w:r>
      <w:r w:rsidR="00E51FCA">
        <w:rPr>
          <w:rFonts w:asciiTheme="majorHAnsi" w:eastAsia="Times New Roman" w:hAnsiTheme="majorHAnsi" w:cstheme="majorHAnsi"/>
          <w:b/>
        </w:rPr>
        <w:t>,</w:t>
      </w:r>
      <w:r>
        <w:rPr>
          <w:rFonts w:asciiTheme="majorHAnsi" w:eastAsia="Times New Roman" w:hAnsiTheme="majorHAnsi" w:cstheme="majorHAnsi"/>
          <w:b/>
        </w:rPr>
        <w:t xml:space="preserve"> że </w:t>
      </w:r>
      <w:r w:rsidR="00E51FCA">
        <w:rPr>
          <w:rFonts w:asciiTheme="majorHAnsi" w:eastAsia="Times New Roman" w:hAnsiTheme="majorHAnsi" w:cstheme="majorHAnsi"/>
          <w:b/>
        </w:rPr>
        <w:t xml:space="preserve">pod </w:t>
      </w:r>
      <w:r w:rsidR="005D6E20">
        <w:rPr>
          <w:rFonts w:asciiTheme="majorHAnsi" w:eastAsia="Times New Roman" w:hAnsiTheme="majorHAnsi" w:cstheme="majorHAnsi"/>
          <w:b/>
        </w:rPr>
        <w:t xml:space="preserve">skrzydłami </w:t>
      </w:r>
      <w:r w:rsidR="00AF0B83">
        <w:rPr>
          <w:rFonts w:asciiTheme="majorHAnsi" w:eastAsia="Times New Roman" w:hAnsiTheme="majorHAnsi" w:cstheme="majorHAnsi"/>
          <w:b/>
        </w:rPr>
        <w:t xml:space="preserve">sieci </w:t>
      </w:r>
      <w:r w:rsidR="00E51FCA">
        <w:rPr>
          <w:rFonts w:asciiTheme="majorHAnsi" w:eastAsia="Times New Roman" w:hAnsiTheme="majorHAnsi" w:cstheme="majorHAnsi"/>
          <w:b/>
        </w:rPr>
        <w:t xml:space="preserve">działa już </w:t>
      </w:r>
      <w:r w:rsidR="00447CC5" w:rsidRPr="00F400AC">
        <w:rPr>
          <w:rFonts w:asciiTheme="majorHAnsi" w:eastAsia="Times New Roman" w:hAnsiTheme="majorHAnsi" w:cstheme="majorHAnsi"/>
          <w:b/>
        </w:rPr>
        <w:t xml:space="preserve">42 </w:t>
      </w:r>
      <w:r w:rsidR="003C66CE" w:rsidRPr="00F400AC">
        <w:rPr>
          <w:rFonts w:asciiTheme="majorHAnsi" w:eastAsia="Times New Roman" w:hAnsiTheme="majorHAnsi" w:cstheme="majorHAnsi"/>
          <w:b/>
        </w:rPr>
        <w:t>lokal</w:t>
      </w:r>
      <w:r w:rsidR="005D6E20">
        <w:rPr>
          <w:rFonts w:asciiTheme="majorHAnsi" w:eastAsia="Times New Roman" w:hAnsiTheme="majorHAnsi" w:cstheme="majorHAnsi"/>
          <w:b/>
        </w:rPr>
        <w:t>i</w:t>
      </w:r>
      <w:r w:rsidR="00E51FCA">
        <w:rPr>
          <w:rFonts w:asciiTheme="majorHAnsi" w:eastAsia="Times New Roman" w:hAnsiTheme="majorHAnsi" w:cstheme="majorHAnsi"/>
          <w:b/>
        </w:rPr>
        <w:t xml:space="preserve"> </w:t>
      </w:r>
      <w:r w:rsidR="003C66CE" w:rsidRPr="00F400AC">
        <w:rPr>
          <w:rFonts w:asciiTheme="majorHAnsi" w:eastAsia="Times New Roman" w:hAnsiTheme="majorHAnsi" w:cstheme="majorHAnsi"/>
          <w:b/>
        </w:rPr>
        <w:t>w całej Polsce</w:t>
      </w:r>
      <w:r>
        <w:rPr>
          <w:rFonts w:asciiTheme="majorHAnsi" w:eastAsia="Times New Roman" w:hAnsiTheme="majorHAnsi" w:cstheme="majorHAnsi"/>
          <w:b/>
        </w:rPr>
        <w:t>.</w:t>
      </w:r>
      <w:r w:rsidR="00AF0B83">
        <w:rPr>
          <w:rFonts w:asciiTheme="majorHAnsi" w:eastAsia="Times New Roman" w:hAnsiTheme="majorHAnsi" w:cstheme="majorHAnsi"/>
          <w:b/>
        </w:rPr>
        <w:t xml:space="preserve"> Jednocześnie</w:t>
      </w:r>
      <w:r w:rsidR="00E51FCA">
        <w:rPr>
          <w:rFonts w:asciiTheme="majorHAnsi" w:eastAsia="Times New Roman" w:hAnsiTheme="majorHAnsi" w:cstheme="majorHAnsi"/>
          <w:b/>
        </w:rPr>
        <w:t xml:space="preserve"> zapowiada, że to nie koniec otwarć </w:t>
      </w:r>
      <w:r w:rsidR="00AF0B83">
        <w:rPr>
          <w:rFonts w:asciiTheme="majorHAnsi" w:eastAsia="Times New Roman" w:hAnsiTheme="majorHAnsi" w:cstheme="majorHAnsi"/>
          <w:b/>
        </w:rPr>
        <w:t>w tym roku.</w:t>
      </w:r>
    </w:p>
    <w:p w14:paraId="5DBC439E" w14:textId="06B73A8F" w:rsidR="003C66CE" w:rsidRDefault="00462BFC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 w:rsidRPr="00F400AC">
        <w:rPr>
          <w:rFonts w:asciiTheme="majorHAnsi" w:eastAsia="Times New Roman" w:hAnsiTheme="majorHAnsi" w:cstheme="majorHAnsi"/>
        </w:rPr>
        <w:t xml:space="preserve">Kielecki lokal </w:t>
      </w:r>
      <w:proofErr w:type="spellStart"/>
      <w:r w:rsidRPr="00F400AC">
        <w:rPr>
          <w:rFonts w:asciiTheme="majorHAnsi" w:eastAsia="Times New Roman" w:hAnsiTheme="majorHAnsi" w:cstheme="majorHAnsi"/>
        </w:rPr>
        <w:t>Bobby</w:t>
      </w:r>
      <w:proofErr w:type="spellEnd"/>
      <w:r w:rsidRPr="00F400AC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F400AC">
        <w:rPr>
          <w:rFonts w:asciiTheme="majorHAnsi" w:eastAsia="Times New Roman" w:hAnsiTheme="majorHAnsi" w:cstheme="majorHAnsi"/>
        </w:rPr>
        <w:t>Burger</w:t>
      </w:r>
      <w:proofErr w:type="spellEnd"/>
      <w:r w:rsidRPr="00F400AC">
        <w:rPr>
          <w:rFonts w:asciiTheme="majorHAnsi" w:eastAsia="Times New Roman" w:hAnsiTheme="majorHAnsi" w:cstheme="majorHAnsi"/>
        </w:rPr>
        <w:t xml:space="preserve"> zajmuje powierzchnię 75 mkw. i usytuowany jest w samym centrum miasta – na Rynku 7.</w:t>
      </w:r>
      <w:r w:rsidR="005A0F80" w:rsidRPr="00F400AC">
        <w:rPr>
          <w:rFonts w:asciiTheme="majorHAnsi" w:eastAsia="Times New Roman" w:hAnsiTheme="majorHAnsi" w:cstheme="majorHAnsi"/>
        </w:rPr>
        <w:t xml:space="preserve"> </w:t>
      </w:r>
      <w:r w:rsidR="00E51FCA">
        <w:rPr>
          <w:rFonts w:asciiTheme="majorHAnsi" w:eastAsia="Times New Roman" w:hAnsiTheme="majorHAnsi" w:cstheme="majorHAnsi"/>
        </w:rPr>
        <w:t>Dzięki</w:t>
      </w:r>
      <w:r w:rsidR="005A0F80" w:rsidRPr="00F400AC">
        <w:rPr>
          <w:rFonts w:asciiTheme="majorHAnsi" w:eastAsia="Times New Roman" w:hAnsiTheme="majorHAnsi" w:cstheme="majorHAnsi"/>
        </w:rPr>
        <w:t xml:space="preserve"> przestronnemu ogródkowi można rozsmakować się </w:t>
      </w:r>
      <w:r w:rsidR="00E51FCA">
        <w:rPr>
          <w:rFonts w:asciiTheme="majorHAnsi" w:eastAsia="Times New Roman" w:hAnsiTheme="majorHAnsi" w:cstheme="majorHAnsi"/>
        </w:rPr>
        <w:t xml:space="preserve">tam </w:t>
      </w:r>
      <w:r w:rsidR="005A0F80" w:rsidRPr="00F400AC">
        <w:rPr>
          <w:rFonts w:asciiTheme="majorHAnsi" w:eastAsia="Times New Roman" w:hAnsiTheme="majorHAnsi" w:cstheme="majorHAnsi"/>
        </w:rPr>
        <w:t>w burgerach w otoczeniu zabytkowej, XIX i XX - wiecznej zabudowy.</w:t>
      </w:r>
      <w:r w:rsidR="00334776" w:rsidRPr="00F400AC">
        <w:rPr>
          <w:rFonts w:asciiTheme="majorHAnsi" w:eastAsia="Times New Roman" w:hAnsiTheme="majorHAnsi" w:cstheme="majorHAnsi"/>
        </w:rPr>
        <w:t xml:space="preserve"> </w:t>
      </w:r>
      <w:r w:rsidR="00E51FCA">
        <w:rPr>
          <w:rFonts w:asciiTheme="majorHAnsi" w:eastAsia="Times New Roman" w:hAnsiTheme="majorHAnsi" w:cstheme="majorHAnsi"/>
        </w:rPr>
        <w:t xml:space="preserve">Z kolei </w:t>
      </w:r>
      <w:r w:rsidR="003C66CE" w:rsidRPr="00F400AC">
        <w:rPr>
          <w:rFonts w:asciiTheme="majorHAnsi" w:eastAsia="Times New Roman" w:hAnsiTheme="majorHAnsi" w:cstheme="majorHAnsi"/>
        </w:rPr>
        <w:t>Trójmiasto</w:t>
      </w:r>
      <w:r w:rsidR="00E51FCA">
        <w:rPr>
          <w:rFonts w:asciiTheme="majorHAnsi" w:eastAsia="Times New Roman" w:hAnsiTheme="majorHAnsi" w:cstheme="majorHAnsi"/>
        </w:rPr>
        <w:t>, a dokładniej Gdańsk,</w:t>
      </w:r>
      <w:r w:rsidR="003C66CE" w:rsidRPr="00F400AC">
        <w:rPr>
          <w:rFonts w:asciiTheme="majorHAnsi" w:eastAsia="Times New Roman" w:hAnsiTheme="majorHAnsi" w:cstheme="majorHAnsi"/>
        </w:rPr>
        <w:t xml:space="preserve"> zyskał</w:t>
      </w:r>
      <w:r w:rsidR="00E51FCA">
        <w:rPr>
          <w:rFonts w:asciiTheme="majorHAnsi" w:eastAsia="Times New Roman" w:hAnsiTheme="majorHAnsi" w:cstheme="majorHAnsi"/>
        </w:rPr>
        <w:t>o</w:t>
      </w:r>
      <w:r w:rsidR="003C66CE" w:rsidRPr="00F400AC">
        <w:rPr>
          <w:rFonts w:asciiTheme="majorHAnsi" w:eastAsia="Times New Roman" w:hAnsiTheme="majorHAnsi" w:cstheme="majorHAnsi"/>
        </w:rPr>
        <w:t xml:space="preserve"> nową burgerownię </w:t>
      </w:r>
      <w:r w:rsidR="00200677" w:rsidRPr="00F400AC">
        <w:rPr>
          <w:rFonts w:asciiTheme="majorHAnsi" w:eastAsia="Times New Roman" w:hAnsiTheme="majorHAnsi" w:cstheme="majorHAnsi"/>
        </w:rPr>
        <w:t xml:space="preserve">w </w:t>
      </w:r>
      <w:r w:rsidR="003C66CE" w:rsidRPr="00F400AC">
        <w:rPr>
          <w:rFonts w:asciiTheme="majorHAnsi" w:eastAsia="Times New Roman" w:hAnsiTheme="majorHAnsi" w:cstheme="majorHAnsi"/>
        </w:rPr>
        <w:t>Galerii Madison</w:t>
      </w:r>
      <w:r w:rsidR="005874E9" w:rsidRPr="00F400AC">
        <w:rPr>
          <w:rFonts w:asciiTheme="majorHAnsi" w:eastAsia="Times New Roman" w:hAnsiTheme="majorHAnsi" w:cstheme="majorHAnsi"/>
        </w:rPr>
        <w:t xml:space="preserve"> na </w:t>
      </w:r>
      <w:r w:rsidR="00D55E7F" w:rsidRPr="00F400AC">
        <w:rPr>
          <w:rFonts w:asciiTheme="majorHAnsi" w:eastAsia="Times New Roman" w:hAnsiTheme="majorHAnsi" w:cstheme="majorHAnsi"/>
        </w:rPr>
        <w:t xml:space="preserve">malowniczym </w:t>
      </w:r>
      <w:r w:rsidR="005874E9" w:rsidRPr="00F400AC">
        <w:rPr>
          <w:rFonts w:asciiTheme="majorHAnsi" w:eastAsia="Times New Roman" w:hAnsiTheme="majorHAnsi" w:cstheme="majorHAnsi"/>
        </w:rPr>
        <w:t>Starym Mieście</w:t>
      </w:r>
      <w:r w:rsidR="00AF0B83">
        <w:rPr>
          <w:rFonts w:asciiTheme="majorHAnsi" w:eastAsia="Times New Roman" w:hAnsiTheme="majorHAnsi" w:cstheme="majorHAnsi"/>
        </w:rPr>
        <w:t>,</w:t>
      </w:r>
      <w:r w:rsidR="005874E9" w:rsidRPr="00F400AC">
        <w:rPr>
          <w:rFonts w:asciiTheme="majorHAnsi" w:eastAsia="Times New Roman" w:hAnsiTheme="majorHAnsi" w:cstheme="majorHAnsi"/>
        </w:rPr>
        <w:t xml:space="preserve"> przy ul. Rajskiej 10</w:t>
      </w:r>
      <w:r w:rsidR="003C66CE" w:rsidRPr="00F400AC">
        <w:rPr>
          <w:rFonts w:asciiTheme="majorHAnsi" w:eastAsia="Times New Roman" w:hAnsiTheme="majorHAnsi" w:cstheme="majorHAnsi"/>
        </w:rPr>
        <w:t xml:space="preserve">. </w:t>
      </w:r>
      <w:r w:rsidR="00200677" w:rsidRPr="00F400AC">
        <w:rPr>
          <w:rFonts w:asciiTheme="majorHAnsi" w:eastAsia="Times New Roman" w:hAnsiTheme="majorHAnsi" w:cstheme="majorHAnsi"/>
        </w:rPr>
        <w:t>Galeria położona jest przy trasach turystycznych, dzięki czemu przyciąga uwagę</w:t>
      </w:r>
      <w:r w:rsidR="001E2B65" w:rsidRPr="00F400AC">
        <w:rPr>
          <w:rFonts w:asciiTheme="majorHAnsi" w:eastAsia="Times New Roman" w:hAnsiTheme="majorHAnsi" w:cstheme="majorHAnsi"/>
        </w:rPr>
        <w:t xml:space="preserve"> </w:t>
      </w:r>
      <w:r w:rsidR="00200677" w:rsidRPr="00F400AC">
        <w:rPr>
          <w:rFonts w:asciiTheme="majorHAnsi" w:eastAsia="Times New Roman" w:hAnsiTheme="majorHAnsi" w:cstheme="majorHAnsi"/>
        </w:rPr>
        <w:t>nie tylko miejscowych, ale też turystów. Gdański lokal ma 118,51 mkw.</w:t>
      </w:r>
      <w:r w:rsidR="00E51FCA">
        <w:rPr>
          <w:rFonts w:asciiTheme="majorHAnsi" w:eastAsia="Times New Roman" w:hAnsiTheme="majorHAnsi" w:cstheme="majorHAnsi"/>
        </w:rPr>
        <w:t xml:space="preserve"> </w:t>
      </w:r>
      <w:r w:rsidR="001E2B65" w:rsidRPr="00F400AC">
        <w:rPr>
          <w:rFonts w:asciiTheme="majorHAnsi" w:eastAsia="Times New Roman" w:hAnsiTheme="majorHAnsi" w:cstheme="majorHAnsi"/>
        </w:rPr>
        <w:t xml:space="preserve">Znajduje się poza strefą food </w:t>
      </w:r>
      <w:proofErr w:type="spellStart"/>
      <w:r w:rsidR="001E2B65" w:rsidRPr="00F400AC">
        <w:rPr>
          <w:rFonts w:asciiTheme="majorHAnsi" w:eastAsia="Times New Roman" w:hAnsiTheme="majorHAnsi" w:cstheme="majorHAnsi"/>
        </w:rPr>
        <w:t>court</w:t>
      </w:r>
      <w:proofErr w:type="spellEnd"/>
      <w:r w:rsidR="001E2B65" w:rsidRPr="00F400AC">
        <w:rPr>
          <w:rFonts w:asciiTheme="majorHAnsi" w:eastAsia="Times New Roman" w:hAnsiTheme="majorHAnsi" w:cstheme="majorHAnsi"/>
        </w:rPr>
        <w:t>, co umożliwiło stworzenie własnej, oryginalnie zaaranżowanej przestrzeni</w:t>
      </w:r>
      <w:r w:rsidR="002213CA" w:rsidRPr="00F400AC">
        <w:rPr>
          <w:rFonts w:asciiTheme="majorHAnsi" w:eastAsia="Times New Roman" w:hAnsiTheme="majorHAnsi" w:cstheme="majorHAnsi"/>
        </w:rPr>
        <w:t>.</w:t>
      </w:r>
    </w:p>
    <w:p w14:paraId="74CE2510" w14:textId="770E74E8" w:rsidR="00E51FCA" w:rsidRPr="000267FE" w:rsidRDefault="00504448" w:rsidP="000267FE">
      <w:pPr>
        <w:spacing w:after="120" w:line="36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Dynamiczny rozwój marki</w:t>
      </w:r>
    </w:p>
    <w:p w14:paraId="172E542A" w14:textId="28724A4A" w:rsidR="00447CC5" w:rsidRDefault="00D96D40">
      <w:pPr>
        <w:spacing w:after="12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F400AC">
        <w:rPr>
          <w:rFonts w:asciiTheme="majorHAnsi" w:hAnsiTheme="majorHAnsi" w:cstheme="majorHAnsi"/>
          <w:shd w:val="clear" w:color="auto" w:fill="FFFFFF"/>
        </w:rPr>
        <w:t xml:space="preserve">Marka </w:t>
      </w:r>
      <w:proofErr w:type="spellStart"/>
      <w:r w:rsidRPr="00F400AC">
        <w:rPr>
          <w:rFonts w:asciiTheme="majorHAnsi" w:hAnsiTheme="majorHAnsi" w:cstheme="majorHAnsi"/>
          <w:shd w:val="clear" w:color="auto" w:fill="FFFFFF"/>
        </w:rPr>
        <w:t>Bobby</w:t>
      </w:r>
      <w:proofErr w:type="spellEnd"/>
      <w:r w:rsidRPr="00F400A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F400AC">
        <w:rPr>
          <w:rFonts w:asciiTheme="majorHAnsi" w:hAnsiTheme="majorHAnsi" w:cstheme="majorHAnsi"/>
          <w:shd w:val="clear" w:color="auto" w:fill="FFFFFF"/>
        </w:rPr>
        <w:t>Burger</w:t>
      </w:r>
      <w:proofErr w:type="spellEnd"/>
      <w:r w:rsidRPr="00F400AC">
        <w:rPr>
          <w:rFonts w:asciiTheme="majorHAnsi" w:hAnsiTheme="majorHAnsi" w:cstheme="majorHAnsi"/>
          <w:shd w:val="clear" w:color="auto" w:fill="FFFFFF"/>
        </w:rPr>
        <w:t xml:space="preserve"> dynamicznie rozwija się w oparciu o system franczyzowy oraz otwarcia lokali własnych. </w:t>
      </w:r>
      <w:r w:rsidR="000267FE">
        <w:rPr>
          <w:rFonts w:asciiTheme="majorHAnsi" w:hAnsiTheme="majorHAnsi" w:cstheme="majorHAnsi"/>
          <w:shd w:val="clear" w:color="auto" w:fill="FFFFFF"/>
        </w:rPr>
        <w:t xml:space="preserve">– </w:t>
      </w:r>
      <w:r w:rsidR="000267FE" w:rsidRPr="000267FE">
        <w:rPr>
          <w:rFonts w:asciiTheme="majorHAnsi" w:hAnsiTheme="majorHAnsi" w:cstheme="majorHAnsi"/>
          <w:i/>
          <w:shd w:val="clear" w:color="auto" w:fill="FFFFFF"/>
        </w:rPr>
        <w:t>N</w:t>
      </w:r>
      <w:r w:rsidR="00447CC5" w:rsidRPr="00F400AC">
        <w:rPr>
          <w:rFonts w:asciiTheme="majorHAnsi" w:hAnsiTheme="majorHAnsi" w:cstheme="majorHAnsi"/>
          <w:i/>
          <w:shd w:val="clear" w:color="auto" w:fill="FFFFFF"/>
        </w:rPr>
        <w:t>asza strategia rozwoju jest realizowana zgodnie z planem</w:t>
      </w:r>
      <w:r w:rsidR="00AF0B83">
        <w:rPr>
          <w:rFonts w:asciiTheme="majorHAnsi" w:hAnsiTheme="majorHAnsi" w:cstheme="majorHAnsi"/>
          <w:i/>
          <w:shd w:val="clear" w:color="auto" w:fill="FFFFFF"/>
        </w:rPr>
        <w:t>. W</w:t>
      </w:r>
      <w:r w:rsidR="00C57448">
        <w:rPr>
          <w:rFonts w:asciiTheme="majorHAnsi" w:hAnsiTheme="majorHAnsi" w:cstheme="majorHAnsi"/>
          <w:i/>
          <w:shd w:val="clear" w:color="auto" w:fill="FFFFFF"/>
        </w:rPr>
        <w:t xml:space="preserve"> tym roku otworzyliśmy już sześć lokali w całej Polsce. Poza Kielcami i Gdańskiem, w pierwszej połowie roku </w:t>
      </w:r>
      <w:r w:rsidR="00E51FCA">
        <w:rPr>
          <w:rFonts w:asciiTheme="majorHAnsi" w:hAnsiTheme="majorHAnsi" w:cstheme="majorHAnsi"/>
          <w:i/>
          <w:shd w:val="clear" w:color="auto" w:fill="FFFFFF"/>
        </w:rPr>
        <w:t>o</w:t>
      </w:r>
      <w:r w:rsidR="00F52B60" w:rsidRPr="00F400AC">
        <w:rPr>
          <w:rFonts w:asciiTheme="majorHAnsi" w:hAnsiTheme="majorHAnsi" w:cstheme="majorHAnsi"/>
          <w:i/>
          <w:shd w:val="clear" w:color="auto" w:fill="FFFFFF"/>
        </w:rPr>
        <w:t>tworzyliśmy</w:t>
      </w:r>
      <w:r w:rsidR="00C57448">
        <w:rPr>
          <w:rFonts w:asciiTheme="majorHAnsi" w:hAnsiTheme="majorHAnsi" w:cstheme="majorHAnsi"/>
          <w:i/>
          <w:shd w:val="clear" w:color="auto" w:fill="FFFFFF"/>
        </w:rPr>
        <w:t xml:space="preserve"> </w:t>
      </w:r>
      <w:r w:rsidR="00F52B60" w:rsidRPr="00F400AC">
        <w:rPr>
          <w:rFonts w:asciiTheme="majorHAnsi" w:hAnsiTheme="majorHAnsi" w:cstheme="majorHAnsi"/>
          <w:i/>
          <w:shd w:val="clear" w:color="auto" w:fill="FFFFFF"/>
        </w:rPr>
        <w:t>n</w:t>
      </w:r>
      <w:r w:rsidR="00447CC5" w:rsidRPr="00F400AC">
        <w:rPr>
          <w:rFonts w:asciiTheme="majorHAnsi" w:hAnsiTheme="majorHAnsi" w:cstheme="majorHAnsi"/>
          <w:i/>
          <w:shd w:val="clear" w:color="auto" w:fill="FFFFFF"/>
        </w:rPr>
        <w:t>owy lokal własny w Poznaniu, dwa lokale własnościowe w Warszawie</w:t>
      </w:r>
      <w:r w:rsidR="003A53FE" w:rsidRPr="00F400AC">
        <w:rPr>
          <w:rFonts w:asciiTheme="majorHAnsi" w:hAnsiTheme="majorHAnsi" w:cstheme="majorHAnsi"/>
          <w:i/>
          <w:shd w:val="clear" w:color="auto" w:fill="FFFFFF"/>
        </w:rPr>
        <w:t xml:space="preserve">, oraz </w:t>
      </w:r>
      <w:r w:rsidR="00447CC5" w:rsidRPr="00F400AC">
        <w:rPr>
          <w:rFonts w:asciiTheme="majorHAnsi" w:hAnsiTheme="majorHAnsi" w:cstheme="majorHAnsi"/>
          <w:i/>
          <w:shd w:val="clear" w:color="auto" w:fill="FFFFFF"/>
        </w:rPr>
        <w:t xml:space="preserve"> burgerownię w systemie kontenerowym w Szczecini</w:t>
      </w:r>
      <w:r w:rsidR="00C57448">
        <w:rPr>
          <w:rFonts w:asciiTheme="majorHAnsi" w:hAnsiTheme="majorHAnsi" w:cstheme="majorHAnsi"/>
          <w:i/>
          <w:shd w:val="clear" w:color="auto" w:fill="FFFFFF"/>
        </w:rPr>
        <w:t>e</w:t>
      </w:r>
      <w:r w:rsidR="00447CC5" w:rsidRPr="00F400AC">
        <w:rPr>
          <w:rFonts w:asciiTheme="majorHAnsi" w:hAnsiTheme="majorHAnsi" w:cstheme="majorHAnsi"/>
          <w:i/>
          <w:shd w:val="clear" w:color="auto" w:fill="FFFFFF"/>
        </w:rPr>
        <w:t xml:space="preserve"> </w:t>
      </w:r>
      <w:r w:rsidR="009B6B17" w:rsidRPr="00F400AC">
        <w:rPr>
          <w:rFonts w:asciiTheme="majorHAnsi" w:hAnsiTheme="majorHAnsi" w:cstheme="majorHAnsi"/>
          <w:shd w:val="clear" w:color="auto" w:fill="FFFFFF"/>
        </w:rPr>
        <w:t xml:space="preserve">- mówi Maciej Sobolewski, </w:t>
      </w:r>
      <w:r w:rsidR="00AF0B83">
        <w:rPr>
          <w:rFonts w:asciiTheme="majorHAnsi" w:hAnsiTheme="majorHAnsi" w:cstheme="majorHAnsi"/>
          <w:shd w:val="clear" w:color="auto" w:fill="FFFFFF"/>
        </w:rPr>
        <w:t>dyrektor ds. marketingu i sprzedaży w</w:t>
      </w:r>
      <w:r w:rsidR="009B6B17" w:rsidRPr="00F400A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9B6B17" w:rsidRPr="00F400AC">
        <w:rPr>
          <w:rFonts w:asciiTheme="majorHAnsi" w:hAnsiTheme="majorHAnsi" w:cstheme="majorHAnsi"/>
          <w:shd w:val="clear" w:color="auto" w:fill="FFFFFF"/>
        </w:rPr>
        <w:t>Bobby</w:t>
      </w:r>
      <w:proofErr w:type="spellEnd"/>
      <w:r w:rsidR="009B6B17" w:rsidRPr="00F400A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9B6B17" w:rsidRPr="00F400AC">
        <w:rPr>
          <w:rFonts w:asciiTheme="majorHAnsi" w:hAnsiTheme="majorHAnsi" w:cstheme="majorHAnsi"/>
          <w:shd w:val="clear" w:color="auto" w:fill="FFFFFF"/>
        </w:rPr>
        <w:t>Burger</w:t>
      </w:r>
      <w:proofErr w:type="spellEnd"/>
      <w:r w:rsidR="009B6B17" w:rsidRPr="00F400AC">
        <w:rPr>
          <w:rFonts w:asciiTheme="majorHAnsi" w:hAnsiTheme="majorHAnsi" w:cstheme="majorHAnsi"/>
          <w:shd w:val="clear" w:color="auto" w:fill="FFFFFF"/>
        </w:rPr>
        <w:t xml:space="preserve">. </w:t>
      </w:r>
      <w:r w:rsidR="00C57448">
        <w:rPr>
          <w:rFonts w:asciiTheme="majorHAnsi" w:hAnsiTheme="majorHAnsi" w:cstheme="majorHAnsi"/>
          <w:shd w:val="clear" w:color="auto" w:fill="FFFFFF"/>
        </w:rPr>
        <w:t>Jak zapowiada, t</w:t>
      </w:r>
      <w:r w:rsidR="00471C9F" w:rsidRPr="00F400AC">
        <w:rPr>
          <w:rFonts w:asciiTheme="majorHAnsi" w:hAnsiTheme="majorHAnsi" w:cstheme="majorHAnsi"/>
          <w:shd w:val="clear" w:color="auto" w:fill="FFFFFF"/>
        </w:rPr>
        <w:t>o nie koniec ekspansji marki</w:t>
      </w:r>
      <w:r w:rsidR="00C57448">
        <w:rPr>
          <w:rFonts w:asciiTheme="majorHAnsi" w:hAnsiTheme="majorHAnsi" w:cstheme="majorHAnsi"/>
          <w:shd w:val="clear" w:color="auto" w:fill="FFFFFF"/>
        </w:rPr>
        <w:t xml:space="preserve">. – </w:t>
      </w:r>
      <w:r w:rsidR="00447CC5" w:rsidRPr="00F400AC">
        <w:rPr>
          <w:rFonts w:asciiTheme="majorHAnsi" w:hAnsiTheme="majorHAnsi" w:cstheme="majorHAnsi"/>
          <w:i/>
          <w:shd w:val="clear" w:color="auto" w:fill="FFFFFF"/>
        </w:rPr>
        <w:t>W najbliższym czasie mamy w planach otwarcie trzeciej burgerowni w Łodzi, trzeciego lokalu własnego w Poznaniu oraz kolejnego lokalu własnego w Warszawie</w:t>
      </w:r>
      <w:r w:rsidR="002914AB">
        <w:rPr>
          <w:rFonts w:asciiTheme="majorHAnsi" w:hAnsiTheme="majorHAnsi" w:cstheme="majorHAnsi"/>
          <w:i/>
          <w:shd w:val="clear" w:color="auto" w:fill="FFFFFF"/>
        </w:rPr>
        <w:t>, w CH Sadyba</w:t>
      </w:r>
      <w:r w:rsidR="00447CC5" w:rsidRPr="00F400AC">
        <w:rPr>
          <w:rFonts w:asciiTheme="majorHAnsi" w:hAnsiTheme="majorHAnsi" w:cstheme="majorHAnsi"/>
          <w:i/>
          <w:shd w:val="clear" w:color="auto" w:fill="FFFFFF"/>
        </w:rPr>
        <w:t>.</w:t>
      </w:r>
      <w:r w:rsidR="00447CC5" w:rsidRPr="00F400AC">
        <w:rPr>
          <w:rFonts w:asciiTheme="majorHAnsi" w:hAnsiTheme="majorHAnsi" w:cstheme="majorHAnsi"/>
          <w:color w:val="212B35"/>
          <w:shd w:val="clear" w:color="auto" w:fill="FFFFFF"/>
        </w:rPr>
        <w:t xml:space="preserve"> </w:t>
      </w:r>
      <w:r w:rsidR="009B6B17" w:rsidRPr="00F400AC">
        <w:rPr>
          <w:rFonts w:asciiTheme="majorHAnsi" w:hAnsiTheme="majorHAnsi" w:cstheme="majorHAnsi"/>
          <w:i/>
          <w:color w:val="212B35"/>
          <w:shd w:val="clear" w:color="auto" w:fill="FFFFFF"/>
        </w:rPr>
        <w:t>D</w:t>
      </w:r>
      <w:r w:rsidR="00E00F2B" w:rsidRPr="00F400AC">
        <w:rPr>
          <w:rFonts w:asciiTheme="majorHAnsi" w:hAnsiTheme="majorHAnsi" w:cstheme="majorHAnsi"/>
          <w:i/>
          <w:shd w:val="clear" w:color="auto" w:fill="FFFFFF"/>
        </w:rPr>
        <w:t xml:space="preserve">o 2022 </w:t>
      </w:r>
      <w:r w:rsidR="00302922" w:rsidRPr="00F400AC">
        <w:rPr>
          <w:rFonts w:asciiTheme="majorHAnsi" w:hAnsiTheme="majorHAnsi" w:cstheme="majorHAnsi"/>
          <w:i/>
          <w:shd w:val="clear" w:color="auto" w:fill="FFFFFF"/>
        </w:rPr>
        <w:t xml:space="preserve">roku </w:t>
      </w:r>
      <w:r w:rsidR="00E00F2B" w:rsidRPr="00F400AC">
        <w:rPr>
          <w:rFonts w:asciiTheme="majorHAnsi" w:hAnsiTheme="majorHAnsi" w:cstheme="majorHAnsi"/>
          <w:i/>
          <w:shd w:val="clear" w:color="auto" w:fill="FFFFFF"/>
        </w:rPr>
        <w:t>chcemy powiększyć sieć burgerowni z obecnych 42 do 67</w:t>
      </w:r>
      <w:r w:rsidR="00AF0B83">
        <w:rPr>
          <w:rFonts w:asciiTheme="majorHAnsi" w:hAnsiTheme="majorHAnsi" w:cstheme="majorHAnsi"/>
          <w:i/>
          <w:shd w:val="clear" w:color="auto" w:fill="FFFFFF"/>
        </w:rPr>
        <w:t xml:space="preserve"> lokali</w:t>
      </w:r>
      <w:r w:rsidR="00E00F2B" w:rsidRPr="00F400AC">
        <w:rPr>
          <w:rFonts w:asciiTheme="majorHAnsi" w:hAnsiTheme="majorHAnsi" w:cstheme="majorHAnsi"/>
          <w:shd w:val="clear" w:color="auto" w:fill="FFFFFF"/>
        </w:rPr>
        <w:t xml:space="preserve"> – dodaje.</w:t>
      </w:r>
    </w:p>
    <w:p w14:paraId="40C4301C" w14:textId="570691D4" w:rsidR="00504448" w:rsidRPr="000267FE" w:rsidRDefault="00504448" w:rsidP="000267FE">
      <w:pPr>
        <w:spacing w:after="120" w:line="360" w:lineRule="auto"/>
        <w:rPr>
          <w:rFonts w:asciiTheme="majorHAnsi" w:eastAsia="Times New Roman" w:hAnsiTheme="majorHAnsi" w:cstheme="majorHAnsi"/>
          <w:b/>
        </w:rPr>
      </w:pPr>
      <w:r w:rsidRPr="000267FE">
        <w:rPr>
          <w:rFonts w:asciiTheme="majorHAnsi" w:hAnsiTheme="majorHAnsi" w:cstheme="majorHAnsi"/>
          <w:b/>
          <w:shd w:val="clear" w:color="auto" w:fill="FFFFFF"/>
        </w:rPr>
        <w:t>Burger</w:t>
      </w:r>
      <w:r w:rsidR="000267FE">
        <w:rPr>
          <w:rFonts w:asciiTheme="majorHAnsi" w:hAnsiTheme="majorHAnsi" w:cstheme="majorHAnsi"/>
          <w:b/>
          <w:shd w:val="clear" w:color="auto" w:fill="FFFFFF"/>
        </w:rPr>
        <w:t xml:space="preserve">y </w:t>
      </w:r>
      <w:r w:rsidRPr="000267FE">
        <w:rPr>
          <w:rFonts w:asciiTheme="majorHAnsi" w:hAnsiTheme="majorHAnsi" w:cstheme="majorHAnsi"/>
          <w:b/>
          <w:shd w:val="clear" w:color="auto" w:fill="FFFFFF"/>
        </w:rPr>
        <w:t>nie tyl</w:t>
      </w:r>
      <w:r>
        <w:rPr>
          <w:rFonts w:asciiTheme="majorHAnsi" w:hAnsiTheme="majorHAnsi" w:cstheme="majorHAnsi"/>
          <w:b/>
          <w:shd w:val="clear" w:color="auto" w:fill="FFFFFF"/>
        </w:rPr>
        <w:t xml:space="preserve">ko </w:t>
      </w:r>
      <w:r w:rsidR="000267FE">
        <w:rPr>
          <w:rFonts w:asciiTheme="majorHAnsi" w:hAnsiTheme="majorHAnsi" w:cstheme="majorHAnsi"/>
          <w:b/>
          <w:shd w:val="clear" w:color="auto" w:fill="FFFFFF"/>
        </w:rPr>
        <w:t xml:space="preserve">z </w:t>
      </w:r>
      <w:r>
        <w:rPr>
          <w:rFonts w:asciiTheme="majorHAnsi" w:hAnsiTheme="majorHAnsi" w:cstheme="majorHAnsi"/>
          <w:b/>
          <w:shd w:val="clear" w:color="auto" w:fill="FFFFFF"/>
        </w:rPr>
        <w:t>wołowin</w:t>
      </w:r>
      <w:r w:rsidR="000267FE">
        <w:rPr>
          <w:rFonts w:asciiTheme="majorHAnsi" w:hAnsiTheme="majorHAnsi" w:cstheme="majorHAnsi"/>
          <w:b/>
          <w:shd w:val="clear" w:color="auto" w:fill="FFFFFF"/>
        </w:rPr>
        <w:t>y</w:t>
      </w:r>
    </w:p>
    <w:p w14:paraId="676829D5" w14:textId="5A9B9ED7" w:rsidR="00FE2F16" w:rsidRPr="00F400AC" w:rsidRDefault="00C57448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Zarówno w</w:t>
      </w:r>
      <w:r w:rsidR="00462BFC" w:rsidRPr="00F400AC">
        <w:rPr>
          <w:rFonts w:asciiTheme="majorHAnsi" w:eastAsia="Times New Roman" w:hAnsiTheme="majorHAnsi" w:cstheme="majorHAnsi"/>
        </w:rPr>
        <w:t xml:space="preserve"> ofercie </w:t>
      </w:r>
      <w:r w:rsidR="00A8092E" w:rsidRPr="00F400AC">
        <w:rPr>
          <w:rFonts w:asciiTheme="majorHAnsi" w:eastAsia="Times New Roman" w:hAnsiTheme="majorHAnsi" w:cstheme="majorHAnsi"/>
        </w:rPr>
        <w:t>lokal</w:t>
      </w:r>
      <w:r>
        <w:rPr>
          <w:rFonts w:asciiTheme="majorHAnsi" w:eastAsia="Times New Roman" w:hAnsiTheme="majorHAnsi" w:cstheme="majorHAnsi"/>
        </w:rPr>
        <w:t>u w Kielcach, jak i w Gdańsku,</w:t>
      </w:r>
      <w:r w:rsidR="00462BFC" w:rsidRPr="00F400AC">
        <w:rPr>
          <w:rFonts w:asciiTheme="majorHAnsi" w:eastAsia="Times New Roman" w:hAnsiTheme="majorHAnsi" w:cstheme="majorHAnsi"/>
        </w:rPr>
        <w:t xml:space="preserve"> znajdziemy kultowe już, klasyczne burgery ze 100% wołowiną</w:t>
      </w:r>
      <w:r>
        <w:rPr>
          <w:rFonts w:asciiTheme="majorHAnsi" w:eastAsia="Times New Roman" w:hAnsiTheme="majorHAnsi" w:cstheme="majorHAnsi"/>
        </w:rPr>
        <w:t xml:space="preserve">,  </w:t>
      </w:r>
      <w:r w:rsidR="00462BFC" w:rsidRPr="00F400AC">
        <w:rPr>
          <w:rFonts w:asciiTheme="majorHAnsi" w:eastAsia="Times New Roman" w:hAnsiTheme="majorHAnsi" w:cstheme="majorHAnsi"/>
        </w:rPr>
        <w:t>propozycje drobiowe, oraz 4 pozycje</w:t>
      </w:r>
      <w:r w:rsidR="00C907FB" w:rsidRPr="00F400AC">
        <w:rPr>
          <w:rFonts w:asciiTheme="majorHAnsi" w:eastAsia="Times New Roman" w:hAnsiTheme="majorHAnsi" w:cstheme="majorHAnsi"/>
        </w:rPr>
        <w:t xml:space="preserve"> </w:t>
      </w:r>
      <w:r w:rsidR="0074445B" w:rsidRPr="00F400AC">
        <w:rPr>
          <w:rFonts w:asciiTheme="majorHAnsi" w:eastAsia="Times New Roman" w:hAnsiTheme="majorHAnsi" w:cstheme="majorHAnsi"/>
        </w:rPr>
        <w:t xml:space="preserve">wegetariańskie – </w:t>
      </w:r>
      <w:proofErr w:type="spellStart"/>
      <w:r w:rsidR="0074445B" w:rsidRPr="00F400AC">
        <w:rPr>
          <w:rFonts w:asciiTheme="majorHAnsi" w:eastAsia="Times New Roman" w:hAnsiTheme="majorHAnsi" w:cstheme="majorHAnsi"/>
        </w:rPr>
        <w:t>Vedżesikę</w:t>
      </w:r>
      <w:proofErr w:type="spellEnd"/>
      <w:r w:rsidR="0074445B" w:rsidRPr="00F400AC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74445B" w:rsidRPr="00F400AC">
        <w:rPr>
          <w:rFonts w:asciiTheme="majorHAnsi" w:eastAsia="Times New Roman" w:hAnsiTheme="majorHAnsi" w:cstheme="majorHAnsi"/>
        </w:rPr>
        <w:t>Brajana</w:t>
      </w:r>
      <w:proofErr w:type="spellEnd"/>
      <w:r w:rsidR="0074445B" w:rsidRPr="00F400AC">
        <w:rPr>
          <w:rFonts w:asciiTheme="majorHAnsi" w:eastAsia="Times New Roman" w:hAnsiTheme="majorHAnsi" w:cstheme="majorHAnsi"/>
        </w:rPr>
        <w:t xml:space="preserve">, Grażynę i </w:t>
      </w:r>
      <w:proofErr w:type="spellStart"/>
      <w:r w:rsidR="0074445B" w:rsidRPr="00F400AC">
        <w:rPr>
          <w:rFonts w:asciiTheme="majorHAnsi" w:eastAsia="Times New Roman" w:hAnsiTheme="majorHAnsi" w:cstheme="majorHAnsi"/>
        </w:rPr>
        <w:t>Janusha</w:t>
      </w:r>
      <w:proofErr w:type="spellEnd"/>
      <w:r w:rsidR="0074445B" w:rsidRPr="00F400AC">
        <w:rPr>
          <w:rFonts w:asciiTheme="majorHAnsi" w:eastAsia="Times New Roman" w:hAnsiTheme="majorHAnsi" w:cstheme="majorHAnsi"/>
        </w:rPr>
        <w:t xml:space="preserve">. </w:t>
      </w:r>
      <w:r w:rsidR="00462BFC" w:rsidRPr="00F400AC">
        <w:rPr>
          <w:rFonts w:asciiTheme="majorHAnsi" w:eastAsia="Times New Roman" w:hAnsiTheme="majorHAnsi" w:cstheme="majorHAnsi"/>
        </w:rPr>
        <w:t xml:space="preserve">Fani nowych smaków i niestandardowych połączeń z pewnością polubią menu sezonowe – zmieniane </w:t>
      </w:r>
      <w:r>
        <w:rPr>
          <w:rFonts w:asciiTheme="majorHAnsi" w:eastAsia="Times New Roman" w:hAnsiTheme="majorHAnsi" w:cstheme="majorHAnsi"/>
        </w:rPr>
        <w:t xml:space="preserve">regularnie </w:t>
      </w:r>
      <w:r w:rsidR="00462BFC" w:rsidRPr="00F400AC">
        <w:rPr>
          <w:rFonts w:asciiTheme="majorHAnsi" w:eastAsia="Times New Roman" w:hAnsiTheme="majorHAnsi" w:cstheme="majorHAnsi"/>
        </w:rPr>
        <w:t xml:space="preserve">co trzy miesiące. Obecnie jest to </w:t>
      </w:r>
      <w:proofErr w:type="spellStart"/>
      <w:r w:rsidR="00462BFC" w:rsidRPr="00F400AC">
        <w:rPr>
          <w:rFonts w:asciiTheme="majorHAnsi" w:eastAsia="Times New Roman" w:hAnsiTheme="majorHAnsi" w:cstheme="majorHAnsi"/>
        </w:rPr>
        <w:t>burger</w:t>
      </w:r>
      <w:proofErr w:type="spellEnd"/>
      <w:r w:rsidR="00462BFC" w:rsidRPr="00F400AC">
        <w:rPr>
          <w:rFonts w:asciiTheme="majorHAnsi" w:eastAsia="Times New Roman" w:hAnsiTheme="majorHAnsi" w:cstheme="majorHAnsi"/>
        </w:rPr>
        <w:t xml:space="preserve"> z soczystą gruszką</w:t>
      </w:r>
      <w:r w:rsidR="0087206B" w:rsidRPr="00F400AC">
        <w:rPr>
          <w:rFonts w:asciiTheme="majorHAnsi" w:eastAsia="Times New Roman" w:hAnsiTheme="majorHAnsi" w:cstheme="majorHAnsi"/>
        </w:rPr>
        <w:t>.</w:t>
      </w:r>
      <w:r w:rsidR="00AF0B83">
        <w:rPr>
          <w:rFonts w:asciiTheme="majorHAnsi" w:eastAsia="Times New Roman" w:hAnsiTheme="majorHAnsi" w:cstheme="majorHAnsi"/>
        </w:rPr>
        <w:t xml:space="preserve">  </w:t>
      </w:r>
      <w:r w:rsidR="00AF0B83" w:rsidRPr="00AF0B83">
        <w:rPr>
          <w:rFonts w:asciiTheme="majorHAnsi" w:eastAsia="Times New Roman" w:hAnsiTheme="majorHAnsi" w:cstheme="majorHAnsi"/>
        </w:rPr>
        <w:t xml:space="preserve">- </w:t>
      </w:r>
      <w:r w:rsidR="00AF0B83" w:rsidRPr="002914AB">
        <w:rPr>
          <w:rFonts w:asciiTheme="majorHAnsi" w:eastAsia="Times New Roman" w:hAnsiTheme="majorHAnsi" w:cstheme="majorHAnsi"/>
          <w:i/>
        </w:rPr>
        <w:t xml:space="preserve">By spełnić oczekiwania wszystkich klientów, w lokalach </w:t>
      </w:r>
      <w:proofErr w:type="spellStart"/>
      <w:r w:rsidR="00AF0B83" w:rsidRPr="002914AB">
        <w:rPr>
          <w:rFonts w:asciiTheme="majorHAnsi" w:eastAsia="Times New Roman" w:hAnsiTheme="majorHAnsi" w:cstheme="majorHAnsi"/>
          <w:i/>
        </w:rPr>
        <w:t>Bobby</w:t>
      </w:r>
      <w:proofErr w:type="spellEnd"/>
      <w:r w:rsidR="00AF0B83" w:rsidRPr="002914AB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="00AF0B83" w:rsidRPr="002914AB">
        <w:rPr>
          <w:rFonts w:asciiTheme="majorHAnsi" w:eastAsia="Times New Roman" w:hAnsiTheme="majorHAnsi" w:cstheme="majorHAnsi"/>
          <w:i/>
        </w:rPr>
        <w:t>Burger</w:t>
      </w:r>
      <w:proofErr w:type="spellEnd"/>
      <w:r w:rsidR="00AF0B83" w:rsidRPr="002914AB">
        <w:rPr>
          <w:rFonts w:asciiTheme="majorHAnsi" w:eastAsia="Times New Roman" w:hAnsiTheme="majorHAnsi" w:cstheme="majorHAnsi"/>
          <w:i/>
        </w:rPr>
        <w:t xml:space="preserve"> istnieje możliwość wyboru rodzaju pieczywa np. zamiana bułki na bezglutenową oraz modyfikacja wszystkich burgerów poprzez wymianę składników – od serów, po sosy, warzywa i kotlety. W menu dostępne są również m.in. frytki z autorską przyprawą, kawa z ekspresu kolbowego czy lemoniada</w:t>
      </w:r>
      <w:r w:rsidR="00AF0B83">
        <w:rPr>
          <w:rFonts w:asciiTheme="majorHAnsi" w:eastAsia="Times New Roman" w:hAnsiTheme="majorHAnsi" w:cstheme="majorHAnsi"/>
        </w:rPr>
        <w:t xml:space="preserve"> – dodaje Maciej Sobolewski z </w:t>
      </w:r>
      <w:proofErr w:type="spellStart"/>
      <w:r w:rsidR="00AF0B83">
        <w:rPr>
          <w:rFonts w:asciiTheme="majorHAnsi" w:eastAsia="Times New Roman" w:hAnsiTheme="majorHAnsi" w:cstheme="majorHAnsi"/>
        </w:rPr>
        <w:t>Bobby</w:t>
      </w:r>
      <w:proofErr w:type="spellEnd"/>
      <w:r w:rsidR="00AF0B83">
        <w:rPr>
          <w:rFonts w:asciiTheme="majorHAnsi" w:eastAsia="Times New Roman" w:hAnsiTheme="majorHAnsi" w:cstheme="majorHAnsi"/>
        </w:rPr>
        <w:t xml:space="preserve"> </w:t>
      </w:r>
      <w:proofErr w:type="spellStart"/>
      <w:r w:rsidR="00AF0B83">
        <w:rPr>
          <w:rFonts w:asciiTheme="majorHAnsi" w:eastAsia="Times New Roman" w:hAnsiTheme="majorHAnsi" w:cstheme="majorHAnsi"/>
        </w:rPr>
        <w:t>Burger</w:t>
      </w:r>
      <w:proofErr w:type="spellEnd"/>
      <w:r w:rsidR="00AF0B83" w:rsidRPr="00AF0B83">
        <w:rPr>
          <w:rFonts w:asciiTheme="majorHAnsi" w:eastAsia="Times New Roman" w:hAnsiTheme="majorHAnsi" w:cstheme="majorHAnsi"/>
        </w:rPr>
        <w:t>.</w:t>
      </w:r>
    </w:p>
    <w:p w14:paraId="3CDCC9E7" w14:textId="77777777" w:rsidR="00FE2F16" w:rsidRDefault="00FE2F16">
      <w:pPr>
        <w:spacing w:after="120" w:line="360" w:lineRule="auto"/>
        <w:jc w:val="both"/>
        <w:rPr>
          <w:rFonts w:asciiTheme="majorHAnsi" w:eastAsia="Times New Roman" w:hAnsiTheme="majorHAnsi" w:cstheme="majorHAnsi"/>
        </w:rPr>
      </w:pPr>
    </w:p>
    <w:p w14:paraId="0EB7E687" w14:textId="4F52A720" w:rsidR="008A66B3" w:rsidRPr="000267FE" w:rsidRDefault="00504448">
      <w:pPr>
        <w:spacing w:after="12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0267FE">
        <w:rPr>
          <w:rFonts w:asciiTheme="majorHAnsi" w:eastAsia="Times New Roman" w:hAnsiTheme="majorHAnsi" w:cstheme="majorHAnsi"/>
          <w:b/>
        </w:rPr>
        <w:lastRenderedPageBreak/>
        <w:t>O marce</w:t>
      </w:r>
    </w:p>
    <w:p w14:paraId="7D3A7629" w14:textId="589C1F40" w:rsidR="00FE2F16" w:rsidRPr="000267FE" w:rsidRDefault="008A66B3" w:rsidP="000267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0267FE">
        <w:rPr>
          <w:b/>
          <w:sz w:val="18"/>
          <w:szCs w:val="18"/>
        </w:rPr>
        <w:t>Bobby</w:t>
      </w:r>
      <w:proofErr w:type="spellEnd"/>
      <w:r w:rsidRPr="000267FE">
        <w:rPr>
          <w:b/>
          <w:sz w:val="18"/>
          <w:szCs w:val="18"/>
        </w:rPr>
        <w:t xml:space="preserve"> </w:t>
      </w:r>
      <w:proofErr w:type="spellStart"/>
      <w:r w:rsidRPr="000267FE">
        <w:rPr>
          <w:b/>
          <w:sz w:val="18"/>
          <w:szCs w:val="18"/>
        </w:rPr>
        <w:t>Burger</w:t>
      </w:r>
      <w:proofErr w:type="spellEnd"/>
      <w:r w:rsidRPr="000267FE">
        <w:rPr>
          <w:sz w:val="18"/>
          <w:szCs w:val="18"/>
        </w:rPr>
        <w:t xml:space="preserve"> to pierwsza i zarazem największa polska sieć burgerowni. To marka tworzona dla aktywnych i dynamicznych osób, lubiących wielkomiejski gwar. Jej początki sięgają 2012 roku, kiedy to dwóch znajomych wyruszyło food truckiem na ulice Warszawy. Zaledwie rok później pojawił się pierwszy lokal w samym centrum stolicy, przy ul. Żurawiej. W ciągu kolejnych sześciu lat </w:t>
      </w:r>
      <w:proofErr w:type="spellStart"/>
      <w:r w:rsidRPr="000267FE">
        <w:rPr>
          <w:sz w:val="18"/>
          <w:szCs w:val="18"/>
        </w:rPr>
        <w:t>Bobby</w:t>
      </w:r>
      <w:proofErr w:type="spellEnd"/>
      <w:r w:rsidRPr="000267FE">
        <w:rPr>
          <w:sz w:val="18"/>
          <w:szCs w:val="18"/>
        </w:rPr>
        <w:t xml:space="preserve"> </w:t>
      </w:r>
      <w:proofErr w:type="spellStart"/>
      <w:r w:rsidRPr="000267FE">
        <w:rPr>
          <w:sz w:val="18"/>
          <w:szCs w:val="18"/>
        </w:rPr>
        <w:t>Burger</w:t>
      </w:r>
      <w:proofErr w:type="spellEnd"/>
      <w:r w:rsidRPr="000267FE">
        <w:rPr>
          <w:sz w:val="18"/>
          <w:szCs w:val="18"/>
        </w:rPr>
        <w:t xml:space="preserve"> na stałe wpisał się w gastronomiczne serca 19 polskich miast, takich jak m.in. Warszawa, Olsztyn, Poznań, Łódź, Szczecin, Kraków, Wrocław, Bydgoszcz czy Lublin. </w:t>
      </w:r>
      <w:proofErr w:type="spellStart"/>
      <w:r w:rsidRPr="000267FE">
        <w:rPr>
          <w:sz w:val="18"/>
          <w:szCs w:val="18"/>
        </w:rPr>
        <w:t>Bobby</w:t>
      </w:r>
      <w:proofErr w:type="spellEnd"/>
      <w:r w:rsidRPr="000267FE">
        <w:rPr>
          <w:sz w:val="18"/>
          <w:szCs w:val="18"/>
        </w:rPr>
        <w:t xml:space="preserve"> </w:t>
      </w:r>
      <w:proofErr w:type="spellStart"/>
      <w:r w:rsidRPr="000267FE">
        <w:rPr>
          <w:sz w:val="18"/>
          <w:szCs w:val="18"/>
        </w:rPr>
        <w:t>Burger</w:t>
      </w:r>
      <w:proofErr w:type="spellEnd"/>
      <w:r w:rsidRPr="000267FE">
        <w:rPr>
          <w:sz w:val="18"/>
          <w:szCs w:val="18"/>
        </w:rPr>
        <w:t xml:space="preserve"> planuje w dalszym ciągu mocno akcentować swoją obecność w kulturze miejskiej, a nowa oferta franczyzowa marki stanowi zapowiedź jej intensywnej ekspansji na polskim rynku. Od początku istnienia, marce przyświeca hasło: REAL FOOD, REAL PEOPLE – prawdziwe jedzenie dla prawdziwych ludzi. Jedną z autorskich inicjatyw marki jest </w:t>
      </w:r>
      <w:proofErr w:type="spellStart"/>
      <w:r w:rsidRPr="000267FE">
        <w:rPr>
          <w:sz w:val="18"/>
          <w:szCs w:val="18"/>
        </w:rPr>
        <w:t>Bobby</w:t>
      </w:r>
      <w:proofErr w:type="spellEnd"/>
      <w:r w:rsidRPr="000267FE">
        <w:rPr>
          <w:sz w:val="18"/>
          <w:szCs w:val="18"/>
        </w:rPr>
        <w:t xml:space="preserve"> Team, wspierający pasję, energię i dynamizm młodych ludzi. www.bobbyburger.pl</w:t>
      </w:r>
    </w:p>
    <w:sectPr w:rsidR="00FE2F16" w:rsidRPr="000267F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2B04A4" w15:done="0"/>
  <w15:commentEx w15:paraId="36B9D708" w15:done="0"/>
  <w15:commentEx w15:paraId="6C457C23" w15:done="0"/>
  <w15:commentEx w15:paraId="33F23AA2" w15:done="0"/>
  <w15:commentEx w15:paraId="6CBDCB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82CF" w14:textId="77777777" w:rsidR="00B42606" w:rsidRDefault="00B42606">
      <w:r>
        <w:separator/>
      </w:r>
    </w:p>
  </w:endnote>
  <w:endnote w:type="continuationSeparator" w:id="0">
    <w:p w14:paraId="07CB92F7" w14:textId="77777777" w:rsidR="00B42606" w:rsidRDefault="00B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DA9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39ABB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9F6C" w14:textId="4C19FFB6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6D8A">
      <w:rPr>
        <w:noProof/>
        <w:color w:val="000000"/>
      </w:rPr>
      <w:t>1</w:t>
    </w:r>
    <w:r>
      <w:rPr>
        <w:color w:val="000000"/>
      </w:rPr>
      <w:fldChar w:fldCharType="end"/>
    </w:r>
  </w:p>
  <w:p w14:paraId="20E4D6F1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>BOBBY BURGER SP. Z O.O.</w:t>
    </w:r>
  </w:p>
  <w:p w14:paraId="061693D3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 xml:space="preserve">AL. JEROZOLIMSKIE 185, 02-222 WARSZAWA </w:t>
    </w:r>
  </w:p>
  <w:p w14:paraId="2B31C8F1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>www.bobbyburger.pl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9AA6" w14:textId="77777777" w:rsidR="00B42606" w:rsidRDefault="00B42606">
      <w:r>
        <w:separator/>
      </w:r>
    </w:p>
  </w:footnote>
  <w:footnote w:type="continuationSeparator" w:id="0">
    <w:p w14:paraId="2EEC98EA" w14:textId="77777777" w:rsidR="00B42606" w:rsidRDefault="00B4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E94D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0E0BC07" wp14:editId="289A3C80">
          <wp:extent cx="5762625" cy="10553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0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Dell">
    <w15:presenceInfo w15:providerId="None" w15:userId="Adam 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6"/>
    <w:rsid w:val="00012E73"/>
    <w:rsid w:val="000267FE"/>
    <w:rsid w:val="00132544"/>
    <w:rsid w:val="00134E92"/>
    <w:rsid w:val="001D76E4"/>
    <w:rsid w:val="001E2B65"/>
    <w:rsid w:val="00200677"/>
    <w:rsid w:val="002213CA"/>
    <w:rsid w:val="00242276"/>
    <w:rsid w:val="002914AB"/>
    <w:rsid w:val="002B0A2D"/>
    <w:rsid w:val="00302922"/>
    <w:rsid w:val="00334776"/>
    <w:rsid w:val="003A53FE"/>
    <w:rsid w:val="003C66CE"/>
    <w:rsid w:val="0043737F"/>
    <w:rsid w:val="00447CC5"/>
    <w:rsid w:val="00462BFC"/>
    <w:rsid w:val="00471C9F"/>
    <w:rsid w:val="004D01B8"/>
    <w:rsid w:val="00504448"/>
    <w:rsid w:val="00547827"/>
    <w:rsid w:val="00552F1B"/>
    <w:rsid w:val="00564AD9"/>
    <w:rsid w:val="005874E9"/>
    <w:rsid w:val="005A0F80"/>
    <w:rsid w:val="005A6D8A"/>
    <w:rsid w:val="005D6E20"/>
    <w:rsid w:val="005F5D55"/>
    <w:rsid w:val="00693053"/>
    <w:rsid w:val="006B4563"/>
    <w:rsid w:val="006D189B"/>
    <w:rsid w:val="0074445B"/>
    <w:rsid w:val="007B7CC6"/>
    <w:rsid w:val="0087206B"/>
    <w:rsid w:val="008A66B3"/>
    <w:rsid w:val="00906287"/>
    <w:rsid w:val="009125C0"/>
    <w:rsid w:val="009261AF"/>
    <w:rsid w:val="009B6B17"/>
    <w:rsid w:val="00A07265"/>
    <w:rsid w:val="00A8092E"/>
    <w:rsid w:val="00A847E6"/>
    <w:rsid w:val="00AF0B83"/>
    <w:rsid w:val="00B42606"/>
    <w:rsid w:val="00B450CC"/>
    <w:rsid w:val="00B814D3"/>
    <w:rsid w:val="00BC7F3D"/>
    <w:rsid w:val="00C57448"/>
    <w:rsid w:val="00C907FB"/>
    <w:rsid w:val="00D55E7F"/>
    <w:rsid w:val="00D96D40"/>
    <w:rsid w:val="00E00F2B"/>
    <w:rsid w:val="00E2037D"/>
    <w:rsid w:val="00E3402B"/>
    <w:rsid w:val="00E51FCA"/>
    <w:rsid w:val="00EB1FFA"/>
    <w:rsid w:val="00EE4808"/>
    <w:rsid w:val="00F31FA9"/>
    <w:rsid w:val="00F400AC"/>
    <w:rsid w:val="00F51056"/>
    <w:rsid w:val="00F52B60"/>
    <w:rsid w:val="00FD1EC2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8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C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C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62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62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23C"/>
  </w:style>
  <w:style w:type="character" w:styleId="Numerstrony">
    <w:name w:val="page number"/>
    <w:basedOn w:val="Domylnaczcionkaakapitu"/>
    <w:uiPriority w:val="99"/>
    <w:semiHidden/>
    <w:unhideWhenUsed/>
    <w:rsid w:val="007A523C"/>
  </w:style>
  <w:style w:type="paragraph" w:styleId="Poprawka">
    <w:name w:val="Revision"/>
    <w:hidden/>
    <w:uiPriority w:val="99"/>
    <w:semiHidden/>
    <w:rsid w:val="00E5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C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C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62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62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23C"/>
  </w:style>
  <w:style w:type="character" w:styleId="Numerstrony">
    <w:name w:val="page number"/>
    <w:basedOn w:val="Domylnaczcionkaakapitu"/>
    <w:uiPriority w:val="99"/>
    <w:semiHidden/>
    <w:unhideWhenUsed/>
    <w:rsid w:val="007A523C"/>
  </w:style>
  <w:style w:type="paragraph" w:styleId="Poprawka">
    <w:name w:val="Revision"/>
    <w:hidden/>
    <w:uiPriority w:val="99"/>
    <w:semiHidden/>
    <w:rsid w:val="00E5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8UqxARDByYtDlvpiEeYyXgo/A==">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7AFE94-EED6-4DA2-8353-B342ED83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 One PR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 Rutkowska</cp:lastModifiedBy>
  <cp:revision>4</cp:revision>
  <dcterms:created xsi:type="dcterms:W3CDTF">2019-07-29T14:55:00Z</dcterms:created>
  <dcterms:modified xsi:type="dcterms:W3CDTF">2019-07-30T14:28:00Z</dcterms:modified>
</cp:coreProperties>
</file>