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6FB" w:rsidRPr="008B0E67" w:rsidRDefault="002446FB" w:rsidP="002446FB">
      <w:pPr>
        <w:jc w:val="right"/>
        <w:rPr>
          <w:rFonts w:ascii="Montserrat" w:hAnsi="Montserrat"/>
        </w:rPr>
      </w:pPr>
      <w:r w:rsidRPr="008B0E67">
        <w:rPr>
          <w:rFonts w:ascii="Montserrat" w:hAnsi="Montserrat"/>
        </w:rPr>
        <w:t xml:space="preserve">Warszawa, </w:t>
      </w:r>
      <w:r w:rsidR="00D41AA5">
        <w:rPr>
          <w:rFonts w:ascii="Montserrat" w:hAnsi="Montserrat"/>
        </w:rPr>
        <w:t xml:space="preserve">31 </w:t>
      </w:r>
      <w:r w:rsidR="00D73805">
        <w:rPr>
          <w:rFonts w:ascii="Montserrat" w:hAnsi="Montserrat"/>
        </w:rPr>
        <w:t>lipca</w:t>
      </w:r>
      <w:r w:rsidRPr="008B0E67">
        <w:rPr>
          <w:rFonts w:ascii="Montserrat" w:hAnsi="Montserrat"/>
        </w:rPr>
        <w:t xml:space="preserve"> 2019 r.</w:t>
      </w:r>
    </w:p>
    <w:p w:rsidR="00A31100" w:rsidRDefault="00415EEE" w:rsidP="00732147">
      <w:pPr>
        <w:spacing w:after="0" w:line="276" w:lineRule="auto"/>
        <w:jc w:val="center"/>
        <w:rPr>
          <w:rFonts w:ascii="Montserrat" w:hAnsi="Montserrat"/>
          <w:b/>
          <w:bCs/>
          <w:sz w:val="28"/>
          <w:szCs w:val="32"/>
        </w:rPr>
      </w:pPr>
      <w:r>
        <w:rPr>
          <w:rFonts w:ascii="Montserrat" w:hAnsi="Montserrat"/>
          <w:b/>
          <w:bCs/>
          <w:sz w:val="28"/>
          <w:szCs w:val="32"/>
        </w:rPr>
        <w:t>O</w:t>
      </w:r>
      <w:r w:rsidRPr="00415EEE">
        <w:rPr>
          <w:rFonts w:ascii="Montserrat" w:hAnsi="Montserrat"/>
          <w:b/>
          <w:bCs/>
          <w:sz w:val="28"/>
          <w:szCs w:val="32"/>
        </w:rPr>
        <w:t>strożnie z hot</w:t>
      </w:r>
      <w:r w:rsidR="00315ABF">
        <w:rPr>
          <w:rFonts w:ascii="Montserrat" w:hAnsi="Montserrat"/>
          <w:b/>
          <w:bCs/>
          <w:sz w:val="28"/>
          <w:szCs w:val="32"/>
        </w:rPr>
        <w:t>s</w:t>
      </w:r>
      <w:r w:rsidRPr="00415EEE">
        <w:rPr>
          <w:rFonts w:ascii="Montserrat" w:hAnsi="Montserrat"/>
          <w:b/>
          <w:bCs/>
          <w:sz w:val="28"/>
          <w:szCs w:val="32"/>
        </w:rPr>
        <w:t>potami</w:t>
      </w:r>
      <w:r w:rsidR="00732147">
        <w:rPr>
          <w:rFonts w:ascii="Montserrat" w:hAnsi="Montserrat"/>
          <w:b/>
          <w:bCs/>
          <w:sz w:val="28"/>
          <w:szCs w:val="32"/>
        </w:rPr>
        <w:t xml:space="preserve">. </w:t>
      </w:r>
    </w:p>
    <w:p w:rsidR="00732147" w:rsidRDefault="00732147" w:rsidP="00A54E2A">
      <w:pPr>
        <w:spacing w:line="276" w:lineRule="auto"/>
        <w:jc w:val="center"/>
        <w:rPr>
          <w:rFonts w:ascii="Montserrat" w:hAnsi="Montserrat"/>
          <w:b/>
          <w:bCs/>
          <w:sz w:val="28"/>
          <w:szCs w:val="32"/>
        </w:rPr>
      </w:pPr>
      <w:r w:rsidRPr="00732147">
        <w:rPr>
          <w:rFonts w:ascii="Montserrat" w:hAnsi="Montserrat"/>
          <w:b/>
          <w:bCs/>
          <w:sz w:val="28"/>
          <w:szCs w:val="32"/>
        </w:rPr>
        <w:t>Jak dbać o bezpieczeństwo danych w podróży</w:t>
      </w:r>
    </w:p>
    <w:p w:rsidR="002916C9" w:rsidRDefault="00082E4F" w:rsidP="00064E2A">
      <w:pPr>
        <w:spacing w:line="276" w:lineRule="auto"/>
        <w:jc w:val="both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>W delegacji czy podczas urlopu</w:t>
      </w:r>
      <w:r w:rsidR="000D28C1">
        <w:rPr>
          <w:rFonts w:ascii="Montserrat" w:hAnsi="Montserrat"/>
          <w:b/>
          <w:bCs/>
        </w:rPr>
        <w:t xml:space="preserve"> coraz mniejszym problemem jest znalezienie </w:t>
      </w:r>
      <w:r>
        <w:rPr>
          <w:rFonts w:ascii="Montserrat" w:hAnsi="Montserrat"/>
          <w:b/>
          <w:bCs/>
        </w:rPr>
        <w:t xml:space="preserve">miejsc z bezpłatnym dostępem do internetu. </w:t>
      </w:r>
      <w:r w:rsidR="00BA35EA">
        <w:rPr>
          <w:rFonts w:ascii="Montserrat" w:hAnsi="Montserrat"/>
          <w:b/>
          <w:bCs/>
        </w:rPr>
        <w:t xml:space="preserve">Otwarte </w:t>
      </w:r>
      <w:r w:rsidR="008D45C2">
        <w:rPr>
          <w:rFonts w:ascii="Montserrat" w:hAnsi="Montserrat"/>
          <w:b/>
          <w:bCs/>
        </w:rPr>
        <w:t xml:space="preserve">sieci </w:t>
      </w:r>
      <w:r w:rsidR="00BA35EA">
        <w:rPr>
          <w:rFonts w:ascii="Montserrat" w:hAnsi="Montserrat"/>
          <w:b/>
          <w:bCs/>
        </w:rPr>
        <w:t>Wi-Fi</w:t>
      </w:r>
      <w:r w:rsidR="00315ABF">
        <w:rPr>
          <w:rFonts w:ascii="Montserrat" w:hAnsi="Montserrat"/>
          <w:b/>
          <w:bCs/>
        </w:rPr>
        <w:t>,</w:t>
      </w:r>
      <w:r w:rsidR="00BA35EA">
        <w:rPr>
          <w:rFonts w:ascii="Montserrat" w:hAnsi="Montserrat"/>
          <w:b/>
          <w:bCs/>
        </w:rPr>
        <w:t xml:space="preserve"> s</w:t>
      </w:r>
      <w:r w:rsidR="000630E2">
        <w:rPr>
          <w:rFonts w:ascii="Montserrat" w:hAnsi="Montserrat"/>
          <w:b/>
          <w:bCs/>
        </w:rPr>
        <w:t>zczególnie za granicą</w:t>
      </w:r>
      <w:r w:rsidR="00315ABF">
        <w:rPr>
          <w:rFonts w:ascii="Montserrat" w:hAnsi="Montserrat"/>
          <w:b/>
          <w:bCs/>
        </w:rPr>
        <w:t>,</w:t>
      </w:r>
      <w:r w:rsidR="000630E2">
        <w:rPr>
          <w:rFonts w:ascii="Montserrat" w:hAnsi="Montserrat"/>
          <w:b/>
          <w:bCs/>
        </w:rPr>
        <w:t xml:space="preserve"> </w:t>
      </w:r>
      <w:r w:rsidR="008D45C2">
        <w:rPr>
          <w:rFonts w:ascii="Montserrat" w:hAnsi="Montserrat"/>
          <w:b/>
          <w:bCs/>
        </w:rPr>
        <w:t>są</w:t>
      </w:r>
      <w:r w:rsidR="00BA35EA">
        <w:rPr>
          <w:rFonts w:ascii="Montserrat" w:hAnsi="Montserrat"/>
          <w:b/>
          <w:bCs/>
        </w:rPr>
        <w:t xml:space="preserve"> dla podróżnych</w:t>
      </w:r>
      <w:r w:rsidR="00A10AC7">
        <w:rPr>
          <w:rFonts w:ascii="Montserrat" w:hAnsi="Montserrat"/>
          <w:b/>
          <w:bCs/>
        </w:rPr>
        <w:t xml:space="preserve"> </w:t>
      </w:r>
      <w:r w:rsidR="00BA35EA">
        <w:rPr>
          <w:rFonts w:ascii="Montserrat" w:hAnsi="Montserrat"/>
          <w:b/>
          <w:bCs/>
        </w:rPr>
        <w:t>„oknem na świat</w:t>
      </w:r>
      <w:r w:rsidR="00A10AC7">
        <w:rPr>
          <w:rFonts w:ascii="Montserrat" w:hAnsi="Montserrat"/>
          <w:b/>
          <w:bCs/>
        </w:rPr>
        <w:t>”. To wygodna alternatywa dla często kosztownej transmisji danych w roamingu</w:t>
      </w:r>
      <w:r w:rsidR="0026280D">
        <w:rPr>
          <w:rFonts w:ascii="Montserrat" w:hAnsi="Montserrat"/>
          <w:b/>
          <w:bCs/>
        </w:rPr>
        <w:t xml:space="preserve">. </w:t>
      </w:r>
      <w:r w:rsidR="008D45C2">
        <w:rPr>
          <w:rFonts w:ascii="Montserrat" w:hAnsi="Montserrat"/>
          <w:b/>
          <w:bCs/>
        </w:rPr>
        <w:t>Korzystając z</w:t>
      </w:r>
      <w:r w:rsidR="0026280D">
        <w:rPr>
          <w:rFonts w:ascii="Montserrat" w:hAnsi="Montserrat"/>
          <w:b/>
          <w:bCs/>
        </w:rPr>
        <w:t> </w:t>
      </w:r>
      <w:r w:rsidR="008D45C2">
        <w:rPr>
          <w:rFonts w:ascii="Montserrat" w:hAnsi="Montserrat"/>
          <w:b/>
          <w:bCs/>
        </w:rPr>
        <w:t xml:space="preserve">hotspotu na lotnisku, </w:t>
      </w:r>
      <w:r w:rsidR="007417AC">
        <w:rPr>
          <w:rFonts w:ascii="Montserrat" w:hAnsi="Montserrat"/>
          <w:b/>
          <w:bCs/>
        </w:rPr>
        <w:t xml:space="preserve">w </w:t>
      </w:r>
      <w:r w:rsidR="008D45C2">
        <w:rPr>
          <w:rFonts w:ascii="Montserrat" w:hAnsi="Montserrat"/>
          <w:b/>
          <w:bCs/>
        </w:rPr>
        <w:t xml:space="preserve">restauracji czy hotelu można sporo zaoszczędzić, ale też stracić. </w:t>
      </w:r>
      <w:r w:rsidR="007417AC">
        <w:rPr>
          <w:rFonts w:ascii="Montserrat" w:hAnsi="Montserrat"/>
          <w:b/>
          <w:bCs/>
        </w:rPr>
        <w:t xml:space="preserve">Urządzenia podłączone do publicznej sieci są łatwym celem dla cyberprzestępców. </w:t>
      </w:r>
      <w:r>
        <w:rPr>
          <w:rFonts w:ascii="Montserrat" w:hAnsi="Montserrat"/>
          <w:b/>
          <w:bCs/>
        </w:rPr>
        <w:t>Jak się przed</w:t>
      </w:r>
      <w:r w:rsidR="00B106A9">
        <w:rPr>
          <w:rFonts w:ascii="Montserrat" w:hAnsi="Montserrat"/>
          <w:b/>
          <w:bCs/>
        </w:rPr>
        <w:t xml:space="preserve"> tym</w:t>
      </w:r>
      <w:r>
        <w:rPr>
          <w:rFonts w:ascii="Montserrat" w:hAnsi="Montserrat"/>
          <w:b/>
          <w:bCs/>
        </w:rPr>
        <w:t xml:space="preserve"> zabezpieczyć</w:t>
      </w:r>
      <w:r w:rsidR="006A7CBD">
        <w:rPr>
          <w:rFonts w:ascii="Montserrat" w:hAnsi="Montserrat"/>
          <w:b/>
          <w:bCs/>
        </w:rPr>
        <w:t>?</w:t>
      </w:r>
    </w:p>
    <w:p w:rsidR="007B3C1B" w:rsidRDefault="0026280D" w:rsidP="007B3C1B">
      <w:pPr>
        <w:spacing w:line="276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Zagraniczne</w:t>
      </w:r>
      <w:r w:rsidRPr="0026280D">
        <w:rPr>
          <w:rFonts w:ascii="Montserrat" w:hAnsi="Montserrat"/>
        </w:rPr>
        <w:t xml:space="preserve"> </w:t>
      </w:r>
      <w:r>
        <w:rPr>
          <w:rFonts w:ascii="Montserrat" w:hAnsi="Montserrat"/>
        </w:rPr>
        <w:t>wojaże</w:t>
      </w:r>
      <w:r w:rsidR="00E97226">
        <w:rPr>
          <w:rFonts w:ascii="Montserrat" w:hAnsi="Montserrat"/>
        </w:rPr>
        <w:t xml:space="preserve"> </w:t>
      </w:r>
      <w:r w:rsidR="00315ABF">
        <w:rPr>
          <w:rFonts w:ascii="Montserrat" w:hAnsi="Montserrat"/>
        </w:rPr>
        <w:t xml:space="preserve">– </w:t>
      </w:r>
      <w:r>
        <w:rPr>
          <w:rFonts w:ascii="Montserrat" w:hAnsi="Montserrat"/>
        </w:rPr>
        <w:t xml:space="preserve">zarówno te wakacyjne, jak i służbowe </w:t>
      </w:r>
      <w:r w:rsidR="00315ABF">
        <w:rPr>
          <w:rFonts w:ascii="Montserrat" w:hAnsi="Montserrat"/>
        </w:rPr>
        <w:t xml:space="preserve">– </w:t>
      </w:r>
      <w:r>
        <w:rPr>
          <w:rFonts w:ascii="Montserrat" w:hAnsi="Montserrat"/>
        </w:rPr>
        <w:t xml:space="preserve">stają się coraz łatwiejsze za sprawą </w:t>
      </w:r>
      <w:r w:rsidR="00E97226">
        <w:rPr>
          <w:rFonts w:ascii="Montserrat" w:hAnsi="Montserrat"/>
        </w:rPr>
        <w:t>nowych technologii.</w:t>
      </w:r>
      <w:r w:rsidR="00F31F54">
        <w:rPr>
          <w:rFonts w:ascii="Montserrat" w:hAnsi="Montserrat"/>
        </w:rPr>
        <w:t xml:space="preserve"> Obecnie</w:t>
      </w:r>
      <w:r w:rsidR="00E97226">
        <w:rPr>
          <w:rFonts w:ascii="Montserrat" w:hAnsi="Montserrat"/>
        </w:rPr>
        <w:t xml:space="preserve"> </w:t>
      </w:r>
      <w:r w:rsidR="00F31F54">
        <w:rPr>
          <w:rFonts w:ascii="Montserrat" w:hAnsi="Montserrat"/>
        </w:rPr>
        <w:t xml:space="preserve">trudno sobie wyobrazić podróż bez </w:t>
      </w:r>
      <w:r w:rsidR="00C3418D">
        <w:rPr>
          <w:rFonts w:ascii="Montserrat" w:hAnsi="Montserrat"/>
        </w:rPr>
        <w:t>telefon</w:t>
      </w:r>
      <w:r w:rsidR="00F31F54">
        <w:rPr>
          <w:rFonts w:ascii="Montserrat" w:hAnsi="Montserrat"/>
        </w:rPr>
        <w:t>u</w:t>
      </w:r>
      <w:r w:rsidR="00C3418D">
        <w:rPr>
          <w:rFonts w:ascii="Montserrat" w:hAnsi="Montserrat"/>
        </w:rPr>
        <w:t xml:space="preserve">, który </w:t>
      </w:r>
      <w:r w:rsidR="00F43F57">
        <w:rPr>
          <w:rFonts w:ascii="Montserrat" w:hAnsi="Montserrat"/>
        </w:rPr>
        <w:t>służy</w:t>
      </w:r>
      <w:r w:rsidR="00C3418D">
        <w:rPr>
          <w:rFonts w:ascii="Montserrat" w:hAnsi="Montserrat"/>
        </w:rPr>
        <w:t xml:space="preserve"> już</w:t>
      </w:r>
      <w:r w:rsidR="00F43F57">
        <w:rPr>
          <w:rFonts w:ascii="Montserrat" w:hAnsi="Montserrat"/>
        </w:rPr>
        <w:t xml:space="preserve"> nie</w:t>
      </w:r>
      <w:r w:rsidR="00C3418D">
        <w:rPr>
          <w:rFonts w:ascii="Montserrat" w:hAnsi="Montserrat"/>
        </w:rPr>
        <w:t xml:space="preserve"> tylko do </w:t>
      </w:r>
      <w:r w:rsidR="00415EEE">
        <w:rPr>
          <w:rFonts w:ascii="Montserrat" w:hAnsi="Montserrat"/>
        </w:rPr>
        <w:t>kontaktu</w:t>
      </w:r>
      <w:r w:rsidR="00C3418D">
        <w:rPr>
          <w:rFonts w:ascii="Montserrat" w:hAnsi="Montserrat"/>
        </w:rPr>
        <w:t xml:space="preserve"> z bliskimi czy współpracownikami.</w:t>
      </w:r>
      <w:r w:rsidR="00952911">
        <w:rPr>
          <w:rFonts w:ascii="Montserrat" w:hAnsi="Montserrat"/>
        </w:rPr>
        <w:t xml:space="preserve"> </w:t>
      </w:r>
      <w:r w:rsidR="00F51AD3">
        <w:rPr>
          <w:rFonts w:ascii="Montserrat" w:hAnsi="Montserrat"/>
        </w:rPr>
        <w:t>U</w:t>
      </w:r>
      <w:r w:rsidR="007B3C1B">
        <w:rPr>
          <w:rFonts w:ascii="Montserrat" w:hAnsi="Montserrat"/>
        </w:rPr>
        <w:t>rządze</w:t>
      </w:r>
      <w:r w:rsidR="00F51AD3">
        <w:rPr>
          <w:rFonts w:ascii="Montserrat" w:hAnsi="Montserrat"/>
        </w:rPr>
        <w:t>nia</w:t>
      </w:r>
      <w:r w:rsidR="007B3C1B">
        <w:rPr>
          <w:rFonts w:ascii="Montserrat" w:hAnsi="Montserrat"/>
        </w:rPr>
        <w:t xml:space="preserve"> mobiln</w:t>
      </w:r>
      <w:r w:rsidR="00F51AD3">
        <w:rPr>
          <w:rFonts w:ascii="Montserrat" w:hAnsi="Montserrat"/>
        </w:rPr>
        <w:t>e pozwalają dokonać</w:t>
      </w:r>
      <w:r w:rsidR="007B3C1B">
        <w:rPr>
          <w:rFonts w:ascii="Montserrat" w:hAnsi="Montserrat"/>
        </w:rPr>
        <w:t xml:space="preserve"> </w:t>
      </w:r>
      <w:r w:rsidR="00952911">
        <w:rPr>
          <w:rFonts w:ascii="Montserrat" w:hAnsi="Montserrat"/>
        </w:rPr>
        <w:t>r</w:t>
      </w:r>
      <w:r w:rsidR="00F31F54">
        <w:rPr>
          <w:rFonts w:ascii="Montserrat" w:hAnsi="Montserrat"/>
        </w:rPr>
        <w:t>ezerwacj</w:t>
      </w:r>
      <w:r w:rsidR="00F51AD3">
        <w:rPr>
          <w:rFonts w:ascii="Montserrat" w:hAnsi="Montserrat"/>
        </w:rPr>
        <w:t>i</w:t>
      </w:r>
      <w:r w:rsidR="00F31F54">
        <w:rPr>
          <w:rFonts w:ascii="Montserrat" w:hAnsi="Montserrat"/>
        </w:rPr>
        <w:t xml:space="preserve"> noclegu, z</w:t>
      </w:r>
      <w:r w:rsidR="00F31F54" w:rsidRPr="00F31F54">
        <w:rPr>
          <w:rFonts w:ascii="Montserrat" w:hAnsi="Montserrat"/>
        </w:rPr>
        <w:t>aplanowa</w:t>
      </w:r>
      <w:r w:rsidR="00F51AD3">
        <w:rPr>
          <w:rFonts w:ascii="Montserrat" w:hAnsi="Montserrat"/>
        </w:rPr>
        <w:t>ć</w:t>
      </w:r>
      <w:r w:rsidR="00F31F54" w:rsidRPr="00F31F54">
        <w:rPr>
          <w:rFonts w:ascii="Montserrat" w:hAnsi="Montserrat"/>
        </w:rPr>
        <w:t xml:space="preserve"> dojazd na lotnisko </w:t>
      </w:r>
      <w:r w:rsidR="00D41AA5">
        <w:rPr>
          <w:rFonts w:ascii="Montserrat" w:hAnsi="Montserrat"/>
        </w:rPr>
        <w:t xml:space="preserve">lub </w:t>
      </w:r>
      <w:r w:rsidR="00F31F54" w:rsidRPr="00F31F54">
        <w:rPr>
          <w:rFonts w:ascii="Montserrat" w:hAnsi="Montserrat"/>
        </w:rPr>
        <w:t>sprawdz</w:t>
      </w:r>
      <w:r w:rsidR="00F51AD3">
        <w:rPr>
          <w:rFonts w:ascii="Montserrat" w:hAnsi="Montserrat"/>
        </w:rPr>
        <w:t>ić</w:t>
      </w:r>
      <w:r w:rsidR="00F31F54" w:rsidRPr="00F31F54">
        <w:rPr>
          <w:rFonts w:ascii="Montserrat" w:hAnsi="Montserrat"/>
        </w:rPr>
        <w:t xml:space="preserve"> prognoz</w:t>
      </w:r>
      <w:r w:rsidR="00F51AD3">
        <w:rPr>
          <w:rFonts w:ascii="Montserrat" w:hAnsi="Montserrat"/>
        </w:rPr>
        <w:t>ę</w:t>
      </w:r>
      <w:r w:rsidR="00F31F54" w:rsidRPr="00F31F54">
        <w:rPr>
          <w:rFonts w:ascii="Montserrat" w:hAnsi="Montserrat"/>
        </w:rPr>
        <w:t xml:space="preserve"> pogody</w:t>
      </w:r>
      <w:r w:rsidR="00952911">
        <w:rPr>
          <w:rFonts w:ascii="Montserrat" w:hAnsi="Montserrat"/>
        </w:rPr>
        <w:t xml:space="preserve"> w dowolnym miejscu na świecie. </w:t>
      </w:r>
      <w:r w:rsidR="00D41AA5">
        <w:rPr>
          <w:rFonts w:ascii="Montserrat" w:hAnsi="Montserrat"/>
        </w:rPr>
        <w:t>Dodatkowo</w:t>
      </w:r>
      <w:r w:rsidR="00C3418D">
        <w:rPr>
          <w:rFonts w:ascii="Montserrat" w:hAnsi="Montserrat"/>
        </w:rPr>
        <w:t xml:space="preserve"> coraz częściej przejmują funkcje służbowych komputerów</w:t>
      </w:r>
      <w:r w:rsidR="00146EE1">
        <w:rPr>
          <w:rFonts w:ascii="Montserrat" w:hAnsi="Montserrat"/>
        </w:rPr>
        <w:t>,</w:t>
      </w:r>
      <w:r w:rsidR="00F51AD3">
        <w:rPr>
          <w:rFonts w:ascii="Montserrat" w:hAnsi="Montserrat"/>
        </w:rPr>
        <w:t xml:space="preserve"> umożliwiając </w:t>
      </w:r>
      <w:r w:rsidR="00FB2F7D">
        <w:rPr>
          <w:rFonts w:ascii="Montserrat" w:hAnsi="Montserrat"/>
        </w:rPr>
        <w:t xml:space="preserve">wygodne </w:t>
      </w:r>
      <w:r w:rsidR="007B3C1B">
        <w:rPr>
          <w:rFonts w:ascii="Montserrat" w:hAnsi="Montserrat"/>
        </w:rPr>
        <w:t>w</w:t>
      </w:r>
      <w:r w:rsidR="007B3C1B" w:rsidRPr="00F31F54">
        <w:rPr>
          <w:rFonts w:ascii="Montserrat" w:hAnsi="Montserrat"/>
        </w:rPr>
        <w:t>ysyłani</w:t>
      </w:r>
      <w:r w:rsidR="00F51AD3">
        <w:rPr>
          <w:rFonts w:ascii="Montserrat" w:hAnsi="Montserrat"/>
        </w:rPr>
        <w:t>e</w:t>
      </w:r>
      <w:r w:rsidR="007B3C1B" w:rsidRPr="00F31F54">
        <w:rPr>
          <w:rFonts w:ascii="Montserrat" w:hAnsi="Montserrat"/>
        </w:rPr>
        <w:t xml:space="preserve"> maili i przeglądani</w:t>
      </w:r>
      <w:r w:rsidR="00F51AD3">
        <w:rPr>
          <w:rFonts w:ascii="Montserrat" w:hAnsi="Montserrat"/>
        </w:rPr>
        <w:t>e</w:t>
      </w:r>
      <w:r w:rsidR="007B3C1B" w:rsidRPr="00F31F54">
        <w:rPr>
          <w:rFonts w:ascii="Montserrat" w:hAnsi="Montserrat"/>
        </w:rPr>
        <w:t xml:space="preserve"> dokumentów</w:t>
      </w:r>
      <w:r w:rsidR="00FB2F7D">
        <w:rPr>
          <w:rFonts w:ascii="Montserrat" w:hAnsi="Montserrat"/>
        </w:rPr>
        <w:t xml:space="preserve"> na lotnisku czy w pociągu. </w:t>
      </w:r>
    </w:p>
    <w:p w:rsidR="004A0CF8" w:rsidRDefault="00782F7A" w:rsidP="007B3C1B">
      <w:pPr>
        <w:spacing w:line="276" w:lineRule="auto"/>
        <w:jc w:val="both"/>
        <w:rPr>
          <w:rFonts w:ascii="Montserrat" w:hAnsi="Montserrat"/>
        </w:rPr>
      </w:pPr>
      <w:r>
        <w:rPr>
          <w:rFonts w:ascii="Montserrat" w:hAnsi="Montserrat"/>
          <w:i/>
          <w:iCs/>
        </w:rPr>
        <w:t>Z</w:t>
      </w:r>
      <w:r w:rsidR="00B96A50">
        <w:rPr>
          <w:rFonts w:ascii="Montserrat" w:hAnsi="Montserrat"/>
          <w:i/>
          <w:iCs/>
        </w:rPr>
        <w:t xml:space="preserve"> doświadczenia</w:t>
      </w:r>
      <w:r>
        <w:rPr>
          <w:rFonts w:ascii="Montserrat" w:hAnsi="Montserrat"/>
          <w:i/>
          <w:iCs/>
        </w:rPr>
        <w:t xml:space="preserve"> wiem</w:t>
      </w:r>
      <w:r w:rsidR="00B96A50">
        <w:rPr>
          <w:rFonts w:ascii="Montserrat" w:hAnsi="Montserrat"/>
          <w:i/>
          <w:iCs/>
        </w:rPr>
        <w:t>, że w</w:t>
      </w:r>
      <w:r w:rsidR="00612A0A" w:rsidRPr="00612A0A">
        <w:rPr>
          <w:rFonts w:ascii="Montserrat" w:hAnsi="Montserrat"/>
          <w:i/>
          <w:iCs/>
        </w:rPr>
        <w:t>ielogodzinne oczekiwanie na lot sprzyja pracy.</w:t>
      </w:r>
      <w:r w:rsidR="00612A0A">
        <w:rPr>
          <w:rFonts w:ascii="Montserrat" w:hAnsi="Montserrat"/>
          <w:i/>
          <w:iCs/>
        </w:rPr>
        <w:t xml:space="preserve"> </w:t>
      </w:r>
      <w:r w:rsidR="00B96A50">
        <w:rPr>
          <w:rFonts w:ascii="Montserrat" w:hAnsi="Montserrat"/>
          <w:i/>
          <w:iCs/>
        </w:rPr>
        <w:t>W dodatku n</w:t>
      </w:r>
      <w:r w:rsidR="005B2EB1">
        <w:rPr>
          <w:rFonts w:ascii="Montserrat" w:hAnsi="Montserrat"/>
          <w:i/>
          <w:iCs/>
        </w:rPr>
        <w:t>ajpopularniejsze lotniska przesiadkowe</w:t>
      </w:r>
      <w:r w:rsidR="00F1409A">
        <w:rPr>
          <w:rFonts w:ascii="Montserrat" w:hAnsi="Montserrat"/>
          <w:i/>
          <w:iCs/>
        </w:rPr>
        <w:t xml:space="preserve"> dysponują specjalnymi strefami z dostępem do internetu, a</w:t>
      </w:r>
      <w:r w:rsidR="00B96A50">
        <w:rPr>
          <w:rFonts w:ascii="Montserrat" w:hAnsi="Montserrat"/>
          <w:i/>
          <w:iCs/>
        </w:rPr>
        <w:t> </w:t>
      </w:r>
      <w:r w:rsidR="00F1409A">
        <w:rPr>
          <w:rFonts w:ascii="Montserrat" w:hAnsi="Montserrat"/>
          <w:i/>
          <w:iCs/>
        </w:rPr>
        <w:t xml:space="preserve">nawet salami konferencyjnymi. Dla osób, które </w:t>
      </w:r>
      <w:r w:rsidR="001A005A">
        <w:rPr>
          <w:rFonts w:ascii="Montserrat" w:hAnsi="Montserrat"/>
          <w:i/>
          <w:iCs/>
        </w:rPr>
        <w:t xml:space="preserve">spędzają dużo czasu w </w:t>
      </w:r>
      <w:r w:rsidR="004A0CF8">
        <w:rPr>
          <w:rFonts w:ascii="Montserrat" w:hAnsi="Montserrat"/>
          <w:i/>
          <w:iCs/>
        </w:rPr>
        <w:t>drodze</w:t>
      </w:r>
      <w:r w:rsidR="001A005A">
        <w:rPr>
          <w:rFonts w:ascii="Montserrat" w:hAnsi="Montserrat"/>
          <w:i/>
          <w:iCs/>
        </w:rPr>
        <w:t xml:space="preserve"> </w:t>
      </w:r>
      <w:r w:rsidR="00F1409A">
        <w:rPr>
          <w:rFonts w:ascii="Montserrat" w:hAnsi="Montserrat"/>
          <w:i/>
          <w:iCs/>
        </w:rPr>
        <w:t>to dobra okazja, aby nadrobić zaległości</w:t>
      </w:r>
      <w:r w:rsidR="00B96A50">
        <w:rPr>
          <w:rFonts w:ascii="Montserrat" w:hAnsi="Montserrat"/>
          <w:i/>
          <w:iCs/>
        </w:rPr>
        <w:t>.</w:t>
      </w:r>
      <w:r w:rsidR="00B96A50" w:rsidRPr="00B96A50">
        <w:rPr>
          <w:rFonts w:ascii="Montserrat" w:hAnsi="Montserrat"/>
          <w:i/>
          <w:iCs/>
        </w:rPr>
        <w:t xml:space="preserve"> </w:t>
      </w:r>
      <w:r w:rsidR="00415EEE" w:rsidRPr="00D41AA5">
        <w:rPr>
          <w:rFonts w:ascii="Montserrat" w:hAnsi="Montserrat"/>
          <w:i/>
          <w:iCs/>
        </w:rPr>
        <w:t xml:space="preserve">W moim przypadku często to jedyny moment, </w:t>
      </w:r>
      <w:r w:rsidR="001A005A">
        <w:rPr>
          <w:rFonts w:ascii="Montserrat" w:hAnsi="Montserrat"/>
          <w:i/>
          <w:iCs/>
        </w:rPr>
        <w:t>by sprawdzić maile</w:t>
      </w:r>
      <w:r w:rsidR="00146EE1">
        <w:rPr>
          <w:rFonts w:ascii="Montserrat" w:hAnsi="Montserrat"/>
          <w:i/>
          <w:iCs/>
        </w:rPr>
        <w:t>,</w:t>
      </w:r>
      <w:r w:rsidR="001A005A">
        <w:rPr>
          <w:rFonts w:ascii="Montserrat" w:hAnsi="Montserrat"/>
          <w:i/>
          <w:iCs/>
        </w:rPr>
        <w:t xml:space="preserve"> zanim</w:t>
      </w:r>
      <w:r w:rsidR="004A0CF8">
        <w:rPr>
          <w:rFonts w:ascii="Montserrat" w:hAnsi="Montserrat"/>
          <w:i/>
          <w:iCs/>
        </w:rPr>
        <w:t xml:space="preserve"> na dłuż</w:t>
      </w:r>
      <w:r w:rsidR="00146EE1">
        <w:rPr>
          <w:rFonts w:ascii="Montserrat" w:hAnsi="Montserrat"/>
          <w:i/>
          <w:iCs/>
        </w:rPr>
        <w:t>sz</w:t>
      </w:r>
      <w:r w:rsidR="004A0CF8">
        <w:rPr>
          <w:rFonts w:ascii="Montserrat" w:hAnsi="Montserrat"/>
          <w:i/>
          <w:iCs/>
        </w:rPr>
        <w:t xml:space="preserve">ą chwilę stracę łączność ze światem. W </w:t>
      </w:r>
      <w:r w:rsidR="00C67460">
        <w:rPr>
          <w:rFonts w:ascii="Montserrat" w:hAnsi="Montserrat"/>
          <w:i/>
          <w:iCs/>
        </w:rPr>
        <w:t>odległych</w:t>
      </w:r>
      <w:r w:rsidR="004A0CF8">
        <w:rPr>
          <w:rFonts w:ascii="Montserrat" w:hAnsi="Montserrat"/>
          <w:i/>
          <w:iCs/>
        </w:rPr>
        <w:t xml:space="preserve"> zakątkach świat</w:t>
      </w:r>
      <w:r w:rsidR="00C67460">
        <w:rPr>
          <w:rFonts w:ascii="Montserrat" w:hAnsi="Montserrat"/>
          <w:i/>
          <w:iCs/>
        </w:rPr>
        <w:t>a</w:t>
      </w:r>
      <w:r w:rsidR="004A0CF8">
        <w:rPr>
          <w:rFonts w:ascii="Montserrat" w:hAnsi="Montserrat"/>
          <w:i/>
          <w:iCs/>
        </w:rPr>
        <w:t xml:space="preserve"> </w:t>
      </w:r>
      <w:r w:rsidR="005B2EB1">
        <w:rPr>
          <w:rFonts w:ascii="Montserrat" w:hAnsi="Montserrat"/>
          <w:i/>
          <w:iCs/>
        </w:rPr>
        <w:t xml:space="preserve">uzyskanie </w:t>
      </w:r>
      <w:r w:rsidR="004A0CF8">
        <w:rPr>
          <w:rFonts w:ascii="Montserrat" w:hAnsi="Montserrat"/>
          <w:i/>
          <w:iCs/>
        </w:rPr>
        <w:t>dostęp</w:t>
      </w:r>
      <w:r w:rsidR="005B2EB1">
        <w:rPr>
          <w:rFonts w:ascii="Montserrat" w:hAnsi="Montserrat"/>
          <w:i/>
          <w:iCs/>
        </w:rPr>
        <w:t>u</w:t>
      </w:r>
      <w:r w:rsidR="004A0CF8">
        <w:rPr>
          <w:rFonts w:ascii="Montserrat" w:hAnsi="Montserrat"/>
          <w:i/>
          <w:iCs/>
        </w:rPr>
        <w:t xml:space="preserve"> do sieci </w:t>
      </w:r>
      <w:r w:rsidR="005B2EB1">
        <w:rPr>
          <w:rFonts w:ascii="Montserrat" w:hAnsi="Montserrat"/>
          <w:i/>
          <w:iCs/>
        </w:rPr>
        <w:t>jest dość problematyczne,</w:t>
      </w:r>
      <w:r w:rsidR="00C67460">
        <w:rPr>
          <w:rFonts w:ascii="Montserrat" w:hAnsi="Montserrat"/>
          <w:i/>
          <w:iCs/>
        </w:rPr>
        <w:t xml:space="preserve"> dlatego </w:t>
      </w:r>
      <w:r w:rsidR="003B3649">
        <w:rPr>
          <w:rFonts w:ascii="Montserrat" w:hAnsi="Montserrat"/>
          <w:i/>
          <w:iCs/>
        </w:rPr>
        <w:t xml:space="preserve">staram się </w:t>
      </w:r>
      <w:r w:rsidR="002F32DA">
        <w:rPr>
          <w:rFonts w:ascii="Montserrat" w:hAnsi="Montserrat"/>
          <w:i/>
          <w:iCs/>
        </w:rPr>
        <w:t>najpilniejsze sprawy</w:t>
      </w:r>
      <w:r w:rsidR="00C67460">
        <w:rPr>
          <w:rFonts w:ascii="Montserrat" w:hAnsi="Montserrat"/>
          <w:i/>
          <w:iCs/>
        </w:rPr>
        <w:t xml:space="preserve"> związane z</w:t>
      </w:r>
      <w:r w:rsidR="002F32DA">
        <w:rPr>
          <w:rFonts w:ascii="Montserrat" w:hAnsi="Montserrat"/>
          <w:i/>
          <w:iCs/>
        </w:rPr>
        <w:t> </w:t>
      </w:r>
      <w:r w:rsidR="00C67460">
        <w:rPr>
          <w:rFonts w:ascii="Montserrat" w:hAnsi="Montserrat"/>
          <w:i/>
          <w:iCs/>
        </w:rPr>
        <w:t>firmą</w:t>
      </w:r>
      <w:r w:rsidR="00415EEE">
        <w:rPr>
          <w:rFonts w:ascii="Montserrat" w:hAnsi="Montserrat"/>
          <w:i/>
          <w:iCs/>
        </w:rPr>
        <w:t xml:space="preserve"> </w:t>
      </w:r>
      <w:r w:rsidR="002F32DA">
        <w:rPr>
          <w:rFonts w:ascii="Montserrat" w:hAnsi="Montserrat"/>
          <w:i/>
          <w:iCs/>
        </w:rPr>
        <w:t>załatwi</w:t>
      </w:r>
      <w:r w:rsidR="003B3649">
        <w:rPr>
          <w:rFonts w:ascii="Montserrat" w:hAnsi="Montserrat"/>
          <w:i/>
          <w:iCs/>
        </w:rPr>
        <w:t>ć</w:t>
      </w:r>
      <w:r w:rsidR="002F32DA">
        <w:rPr>
          <w:rFonts w:ascii="Montserrat" w:hAnsi="Montserrat"/>
          <w:i/>
          <w:iCs/>
        </w:rPr>
        <w:t xml:space="preserve"> </w:t>
      </w:r>
      <w:r w:rsidR="003B3649">
        <w:rPr>
          <w:rFonts w:ascii="Montserrat" w:hAnsi="Montserrat"/>
          <w:i/>
          <w:iCs/>
        </w:rPr>
        <w:t xml:space="preserve">jeszcze </w:t>
      </w:r>
      <w:r w:rsidR="00C67460">
        <w:rPr>
          <w:rFonts w:ascii="Montserrat" w:hAnsi="Montserrat"/>
          <w:i/>
          <w:iCs/>
        </w:rPr>
        <w:t xml:space="preserve">w </w:t>
      </w:r>
      <w:r w:rsidR="005B2EB1">
        <w:rPr>
          <w:rFonts w:ascii="Montserrat" w:hAnsi="Montserrat"/>
          <w:i/>
          <w:iCs/>
        </w:rPr>
        <w:t>trakcie podróży</w:t>
      </w:r>
      <w:r w:rsidR="00315ABF">
        <w:rPr>
          <w:rFonts w:ascii="Montserrat" w:hAnsi="Montserrat"/>
          <w:i/>
          <w:iCs/>
        </w:rPr>
        <w:t>.</w:t>
      </w:r>
      <w:r w:rsidR="004A0CF8">
        <w:rPr>
          <w:rFonts w:ascii="Montserrat" w:hAnsi="Montserrat"/>
          <w:i/>
          <w:iCs/>
        </w:rPr>
        <w:t xml:space="preserve"> </w:t>
      </w:r>
      <w:r w:rsidR="007575D0">
        <w:rPr>
          <w:rFonts w:ascii="Montserrat" w:hAnsi="Montserrat"/>
          <w:i/>
          <w:iCs/>
        </w:rPr>
        <w:t>Zwykle</w:t>
      </w:r>
      <w:r w:rsidR="007575D0" w:rsidRPr="00B96A50">
        <w:rPr>
          <w:rFonts w:ascii="Montserrat" w:hAnsi="Montserrat"/>
          <w:i/>
          <w:iCs/>
        </w:rPr>
        <w:t xml:space="preserve"> moje biuro jest tam, gdzie służbowy komputer i telefon</w:t>
      </w:r>
      <w:r w:rsidR="007575D0">
        <w:rPr>
          <w:rFonts w:ascii="Montserrat" w:hAnsi="Montserrat"/>
          <w:i/>
          <w:iCs/>
        </w:rPr>
        <w:t xml:space="preserve"> </w:t>
      </w:r>
      <w:r w:rsidR="007575D0">
        <w:rPr>
          <w:rFonts w:ascii="Montserrat" w:hAnsi="Montserrat"/>
        </w:rPr>
        <w:t xml:space="preserve"> </w:t>
      </w:r>
      <w:r w:rsidR="005B2EB1" w:rsidRPr="005B2EB1">
        <w:rPr>
          <w:rFonts w:ascii="Montserrat" w:hAnsi="Montserrat"/>
        </w:rPr>
        <w:t>–</w:t>
      </w:r>
      <w:r>
        <w:rPr>
          <w:rFonts w:ascii="Montserrat" w:hAnsi="Montserrat"/>
          <w:b/>
          <w:bCs/>
        </w:rPr>
        <w:t xml:space="preserve"> </w:t>
      </w:r>
      <w:r w:rsidR="00D41AA5">
        <w:rPr>
          <w:rFonts w:ascii="Montserrat" w:hAnsi="Montserrat"/>
          <w:b/>
          <w:bCs/>
        </w:rPr>
        <w:t xml:space="preserve">powiedział </w:t>
      </w:r>
      <w:r w:rsidR="00D41AA5" w:rsidRPr="00D41AA5">
        <w:rPr>
          <w:rFonts w:ascii="Montserrat" w:hAnsi="Montserrat"/>
          <w:b/>
          <w:bCs/>
        </w:rPr>
        <w:t>Jarosław Nowak, podróżnik, przedsiębiorca i właściciel EcoGlobe Travel</w:t>
      </w:r>
      <w:r w:rsidR="005B2EB1" w:rsidRPr="005B2EB1">
        <w:rPr>
          <w:rFonts w:ascii="Montserrat" w:hAnsi="Montserrat"/>
        </w:rPr>
        <w:t xml:space="preserve">. </w:t>
      </w:r>
    </w:p>
    <w:p w:rsidR="00B644C0" w:rsidRDefault="00415EEE" w:rsidP="00064E2A">
      <w:pPr>
        <w:spacing w:line="276" w:lineRule="auto"/>
        <w:jc w:val="both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>Ryzyko utraty danych</w:t>
      </w:r>
    </w:p>
    <w:p w:rsidR="00FB2F7D" w:rsidRDefault="00C3418D" w:rsidP="00064E2A">
      <w:pPr>
        <w:spacing w:line="276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Jak wynika z badania „Smartfon w firmie. </w:t>
      </w:r>
      <w:r w:rsidR="00D200A5" w:rsidRPr="00D200A5">
        <w:rPr>
          <w:rFonts w:ascii="Montserrat" w:hAnsi="Montserrat"/>
        </w:rPr>
        <w:t>Bezpieczeństwo danych w telefonach służbowych</w:t>
      </w:r>
      <w:r>
        <w:rPr>
          <w:rFonts w:ascii="Montserrat" w:hAnsi="Montserrat"/>
        </w:rPr>
        <w:t xml:space="preserve">” </w:t>
      </w:r>
      <w:r w:rsidR="00EB18DE" w:rsidRPr="00EB18DE">
        <w:rPr>
          <w:rFonts w:ascii="Montserrat" w:hAnsi="Montserrat"/>
        </w:rPr>
        <w:t xml:space="preserve">51% pracowników </w:t>
      </w:r>
      <w:r w:rsidR="00EB18DE">
        <w:rPr>
          <w:rFonts w:ascii="Montserrat" w:hAnsi="Montserrat"/>
        </w:rPr>
        <w:t xml:space="preserve">korzysta </w:t>
      </w:r>
      <w:r w:rsidR="002916C9" w:rsidRPr="002916C9">
        <w:rPr>
          <w:rFonts w:ascii="Montserrat" w:hAnsi="Montserrat"/>
        </w:rPr>
        <w:t xml:space="preserve">ze służbowych urządzeń elektronicznych w </w:t>
      </w:r>
      <w:r w:rsidR="00E41E78">
        <w:rPr>
          <w:rFonts w:ascii="Montserrat" w:hAnsi="Montserrat"/>
        </w:rPr>
        <w:t>przestrzeni</w:t>
      </w:r>
      <w:r w:rsidR="002916C9" w:rsidRPr="002916C9">
        <w:rPr>
          <w:rFonts w:ascii="Montserrat" w:hAnsi="Montserrat"/>
        </w:rPr>
        <w:t xml:space="preserve"> publiczn</w:t>
      </w:r>
      <w:r w:rsidR="00E41E78">
        <w:rPr>
          <w:rFonts w:ascii="Montserrat" w:hAnsi="Montserrat"/>
        </w:rPr>
        <w:t>ej</w:t>
      </w:r>
      <w:r w:rsidR="00610C8B">
        <w:rPr>
          <w:rFonts w:ascii="Montserrat" w:hAnsi="Montserrat"/>
        </w:rPr>
        <w:t xml:space="preserve">. </w:t>
      </w:r>
      <w:r w:rsidR="00EB18DE" w:rsidRPr="00EB18DE">
        <w:rPr>
          <w:rFonts w:ascii="Montserrat" w:hAnsi="Montserrat"/>
        </w:rPr>
        <w:t>Większość z nich (74%) ma świadomość związanych z tym zagroże</w:t>
      </w:r>
      <w:r w:rsidR="00EB18DE">
        <w:rPr>
          <w:rFonts w:ascii="Montserrat" w:hAnsi="Montserrat"/>
        </w:rPr>
        <w:t>ń wynikających m.in. z logowania się do otwartych sieci Wi-Fi</w:t>
      </w:r>
      <w:r w:rsidR="00D200A5">
        <w:rPr>
          <w:rStyle w:val="Odwoanieprzypisudolnego"/>
          <w:rFonts w:ascii="Montserrat" w:hAnsi="Montserrat"/>
        </w:rPr>
        <w:footnoteReference w:id="1"/>
      </w:r>
      <w:bookmarkStart w:id="0" w:name="_GoBack"/>
      <w:bookmarkEnd w:id="0"/>
      <w:r w:rsidR="00EB18DE">
        <w:rPr>
          <w:rFonts w:ascii="Montserrat" w:hAnsi="Montserrat"/>
        </w:rPr>
        <w:t>.</w:t>
      </w:r>
      <w:r w:rsidR="00B644C0">
        <w:rPr>
          <w:rFonts w:ascii="Montserrat" w:hAnsi="Montserrat"/>
        </w:rPr>
        <w:t xml:space="preserve"> Darmowy dostęp do internetu w galeriach handlowych, kawiarniach </w:t>
      </w:r>
      <w:r w:rsidR="00D41AA5">
        <w:rPr>
          <w:rFonts w:ascii="Montserrat" w:hAnsi="Montserrat"/>
        </w:rPr>
        <w:t xml:space="preserve">lub </w:t>
      </w:r>
      <w:r w:rsidR="00B644C0">
        <w:rPr>
          <w:rFonts w:ascii="Montserrat" w:hAnsi="Montserrat"/>
        </w:rPr>
        <w:t>na lotniskach</w:t>
      </w:r>
      <w:r w:rsidR="000E0A4D">
        <w:rPr>
          <w:rFonts w:ascii="Montserrat" w:hAnsi="Montserrat"/>
        </w:rPr>
        <w:t xml:space="preserve"> może być dla użytkowników źródłem wielu problemów. </w:t>
      </w:r>
      <w:r w:rsidR="00502F32">
        <w:rPr>
          <w:rFonts w:ascii="Montserrat" w:hAnsi="Montserrat"/>
        </w:rPr>
        <w:t>Z</w:t>
      </w:r>
      <w:r w:rsidR="00502F32" w:rsidRPr="00502F32">
        <w:rPr>
          <w:rFonts w:ascii="Montserrat" w:hAnsi="Montserrat"/>
        </w:rPr>
        <w:t>łośliwe oprogramowanie</w:t>
      </w:r>
      <w:r w:rsidR="00502F32">
        <w:rPr>
          <w:rFonts w:ascii="Montserrat" w:hAnsi="Montserrat"/>
        </w:rPr>
        <w:t xml:space="preserve"> czy </w:t>
      </w:r>
      <w:r w:rsidR="00502F32" w:rsidRPr="00502F32">
        <w:rPr>
          <w:rFonts w:ascii="Montserrat" w:hAnsi="Montserrat"/>
        </w:rPr>
        <w:t>wyłudz</w:t>
      </w:r>
      <w:r w:rsidR="00502F32">
        <w:rPr>
          <w:rFonts w:ascii="Montserrat" w:hAnsi="Montserrat"/>
        </w:rPr>
        <w:t>e</w:t>
      </w:r>
      <w:r w:rsidR="00502F32" w:rsidRPr="00502F32">
        <w:rPr>
          <w:rFonts w:ascii="Montserrat" w:hAnsi="Montserrat"/>
        </w:rPr>
        <w:t>nie danych</w:t>
      </w:r>
      <w:r w:rsidR="00502F32">
        <w:rPr>
          <w:rFonts w:ascii="Montserrat" w:hAnsi="Montserrat"/>
        </w:rPr>
        <w:t xml:space="preserve"> (</w:t>
      </w:r>
      <w:r w:rsidR="00502F32" w:rsidRPr="00502F32">
        <w:rPr>
          <w:rFonts w:ascii="Montserrat" w:hAnsi="Montserrat"/>
        </w:rPr>
        <w:t>phishing</w:t>
      </w:r>
      <w:r w:rsidR="00502F32">
        <w:rPr>
          <w:rFonts w:ascii="Montserrat" w:hAnsi="Montserrat"/>
        </w:rPr>
        <w:t>) to tylko przykłady pułapek zastawianych przez cyberprzestępców.</w:t>
      </w:r>
      <w:r w:rsidR="00EE40A6">
        <w:rPr>
          <w:rFonts w:ascii="Montserrat" w:hAnsi="Montserrat"/>
        </w:rPr>
        <w:t xml:space="preserve"> Działania hakerów </w:t>
      </w:r>
      <w:r w:rsidR="00A60639">
        <w:rPr>
          <w:rFonts w:ascii="Montserrat" w:hAnsi="Montserrat"/>
        </w:rPr>
        <w:t>są poważnym, ale</w:t>
      </w:r>
      <w:r w:rsidR="00EE40A6">
        <w:rPr>
          <w:rFonts w:ascii="Montserrat" w:hAnsi="Montserrat"/>
        </w:rPr>
        <w:t xml:space="preserve"> nie jed</w:t>
      </w:r>
      <w:r w:rsidR="00A60639">
        <w:rPr>
          <w:rFonts w:ascii="Montserrat" w:hAnsi="Montserrat"/>
        </w:rPr>
        <w:t>nym</w:t>
      </w:r>
      <w:r w:rsidR="007575D0">
        <w:rPr>
          <w:rFonts w:ascii="Montserrat" w:hAnsi="Montserrat"/>
        </w:rPr>
        <w:t xml:space="preserve"> w tej sytuacji</w:t>
      </w:r>
      <w:r w:rsidR="00A60639">
        <w:rPr>
          <w:rFonts w:ascii="Montserrat" w:hAnsi="Montserrat"/>
        </w:rPr>
        <w:t xml:space="preserve"> niebezpieczeństwem dla służbowych urządzeń mobilnych.</w:t>
      </w:r>
      <w:r w:rsidR="00EE40A6">
        <w:rPr>
          <w:rFonts w:ascii="Montserrat" w:hAnsi="Montserrat"/>
        </w:rPr>
        <w:t xml:space="preserve"> </w:t>
      </w:r>
      <w:r w:rsidR="00A60639">
        <w:rPr>
          <w:rFonts w:ascii="Montserrat" w:hAnsi="Montserrat"/>
        </w:rPr>
        <w:t>W</w:t>
      </w:r>
      <w:r w:rsidR="00EE40A6">
        <w:rPr>
          <w:rFonts w:ascii="Montserrat" w:hAnsi="Montserrat"/>
        </w:rPr>
        <w:t xml:space="preserve"> zatłoczonych miejscach nie trudno też o zgubienie </w:t>
      </w:r>
      <w:r w:rsidR="00A60639">
        <w:rPr>
          <w:rFonts w:ascii="Montserrat" w:hAnsi="Montserrat"/>
        </w:rPr>
        <w:t>lub</w:t>
      </w:r>
      <w:r w:rsidR="00EE40A6">
        <w:rPr>
          <w:rFonts w:ascii="Montserrat" w:hAnsi="Montserrat"/>
        </w:rPr>
        <w:t xml:space="preserve"> kradzież</w:t>
      </w:r>
      <w:r w:rsidR="00A60639">
        <w:rPr>
          <w:rFonts w:ascii="Montserrat" w:hAnsi="Montserrat"/>
        </w:rPr>
        <w:t xml:space="preserve"> telefonu</w:t>
      </w:r>
      <w:r w:rsidR="00564BBC">
        <w:rPr>
          <w:rFonts w:ascii="Montserrat" w:hAnsi="Montserrat"/>
        </w:rPr>
        <w:t xml:space="preserve"> </w:t>
      </w:r>
      <w:r w:rsidR="00D41AA5">
        <w:rPr>
          <w:rFonts w:ascii="Montserrat" w:hAnsi="Montserrat"/>
        </w:rPr>
        <w:t xml:space="preserve">bądź </w:t>
      </w:r>
      <w:r w:rsidR="00564BBC">
        <w:rPr>
          <w:rFonts w:ascii="Montserrat" w:hAnsi="Montserrat"/>
        </w:rPr>
        <w:t>tabletu</w:t>
      </w:r>
      <w:r w:rsidR="00A60639">
        <w:rPr>
          <w:rFonts w:ascii="Montserrat" w:hAnsi="Montserrat"/>
        </w:rPr>
        <w:t xml:space="preserve">, z czym spotkało się odpowiednio </w:t>
      </w:r>
      <w:r w:rsidR="00A60639" w:rsidRPr="00A60639">
        <w:rPr>
          <w:rFonts w:ascii="Montserrat" w:hAnsi="Montserrat"/>
        </w:rPr>
        <w:t>41%</w:t>
      </w:r>
      <w:r w:rsidR="00A60639">
        <w:rPr>
          <w:rFonts w:ascii="Montserrat" w:hAnsi="Montserrat"/>
        </w:rPr>
        <w:t xml:space="preserve"> i </w:t>
      </w:r>
      <w:r w:rsidR="00A60639" w:rsidRPr="00A60639">
        <w:rPr>
          <w:rFonts w:ascii="Montserrat" w:hAnsi="Montserrat"/>
        </w:rPr>
        <w:t>35%</w:t>
      </w:r>
      <w:r w:rsidR="00A60639">
        <w:rPr>
          <w:rFonts w:ascii="Montserrat" w:hAnsi="Montserrat"/>
        </w:rPr>
        <w:t xml:space="preserve"> </w:t>
      </w:r>
      <w:r w:rsidR="00B96A50">
        <w:rPr>
          <w:rFonts w:ascii="Montserrat" w:hAnsi="Montserrat"/>
        </w:rPr>
        <w:t xml:space="preserve">respondentów. </w:t>
      </w:r>
    </w:p>
    <w:p w:rsidR="00564BBC" w:rsidRDefault="001942B4" w:rsidP="00064E2A">
      <w:pPr>
        <w:spacing w:line="276" w:lineRule="auto"/>
        <w:jc w:val="both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>Bez odpowiedniej ochrony ani rusz</w:t>
      </w:r>
    </w:p>
    <w:p w:rsidR="00415EEE" w:rsidRDefault="00564BBC" w:rsidP="00064E2A">
      <w:pPr>
        <w:spacing w:line="276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Urządzenia mobilne</w:t>
      </w:r>
      <w:r w:rsidRPr="00564BBC">
        <w:rPr>
          <w:rFonts w:ascii="Montserrat" w:hAnsi="Montserrat"/>
        </w:rPr>
        <w:t xml:space="preserve"> </w:t>
      </w:r>
      <w:r>
        <w:rPr>
          <w:rFonts w:ascii="Montserrat" w:hAnsi="Montserrat"/>
        </w:rPr>
        <w:t>są obecnie</w:t>
      </w:r>
      <w:r w:rsidRPr="00564BBC">
        <w:rPr>
          <w:rFonts w:ascii="Montserrat" w:hAnsi="Montserrat"/>
        </w:rPr>
        <w:t xml:space="preserve"> podstawowym narzędziem pracy oraz nośnikiem ważnych danych firmowych</w:t>
      </w:r>
      <w:r w:rsidR="004102F9">
        <w:rPr>
          <w:rFonts w:ascii="Montserrat" w:hAnsi="Montserrat"/>
        </w:rPr>
        <w:t xml:space="preserve">, dlatego warto zapewnić im odpowiednią ochronę. </w:t>
      </w:r>
      <w:r w:rsidR="004102F9" w:rsidRPr="004102F9">
        <w:rPr>
          <w:rFonts w:ascii="Montserrat" w:hAnsi="Montserrat"/>
        </w:rPr>
        <w:t xml:space="preserve">Systematyczne aktualizacje systemu </w:t>
      </w:r>
      <w:r w:rsidR="004102F9" w:rsidRPr="004102F9">
        <w:rPr>
          <w:rFonts w:ascii="Montserrat" w:hAnsi="Montserrat"/>
        </w:rPr>
        <w:lastRenderedPageBreak/>
        <w:t>operacyjnego, instalowanie oprogramowania antywirusowego i zapór sieciowych oraz zabezpieczanie urządzeń hasłem pozwalają zminimalizować ryz</w:t>
      </w:r>
      <w:r w:rsidR="004102F9">
        <w:rPr>
          <w:rFonts w:ascii="Montserrat" w:hAnsi="Montserrat"/>
        </w:rPr>
        <w:t xml:space="preserve">yko. </w:t>
      </w:r>
      <w:r w:rsidR="00D77746">
        <w:rPr>
          <w:rFonts w:ascii="Montserrat" w:hAnsi="Montserrat"/>
        </w:rPr>
        <w:t>Warto zaufać też sprawdzonym rozwiązaniom.</w:t>
      </w:r>
    </w:p>
    <w:p w:rsidR="00D77746" w:rsidRDefault="004102F9" w:rsidP="00064E2A">
      <w:pPr>
        <w:spacing w:line="276" w:lineRule="auto"/>
        <w:jc w:val="both"/>
        <w:rPr>
          <w:rFonts w:ascii="Montserrat" w:hAnsi="Montserrat"/>
        </w:rPr>
      </w:pPr>
      <w:r w:rsidRPr="00415EEE">
        <w:rPr>
          <w:rFonts w:ascii="Montserrat" w:hAnsi="Montserrat"/>
          <w:i/>
          <w:iCs/>
        </w:rPr>
        <w:t xml:space="preserve">Najwyższy poziom bezpieczeństwa zapewniają </w:t>
      </w:r>
      <w:r w:rsidR="00415EEE" w:rsidRPr="00415EEE">
        <w:rPr>
          <w:rFonts w:ascii="Montserrat" w:hAnsi="Montserrat"/>
          <w:i/>
          <w:iCs/>
        </w:rPr>
        <w:t xml:space="preserve">mi </w:t>
      </w:r>
      <w:r w:rsidRPr="00415EEE">
        <w:rPr>
          <w:rFonts w:ascii="Montserrat" w:hAnsi="Montserrat"/>
          <w:i/>
          <w:iCs/>
        </w:rPr>
        <w:t>zaawansowane systemy oraz funkcje ochrony danych i prywatności</w:t>
      </w:r>
      <w:r w:rsidR="00415EEE">
        <w:rPr>
          <w:rFonts w:ascii="Montserrat" w:hAnsi="Montserrat"/>
          <w:i/>
          <w:iCs/>
        </w:rPr>
        <w:t xml:space="preserve"> mojego telefonu. </w:t>
      </w:r>
      <w:r w:rsidR="007E750B" w:rsidRPr="00415EEE">
        <w:rPr>
          <w:rFonts w:ascii="Montserrat" w:hAnsi="Montserrat"/>
          <w:i/>
          <w:iCs/>
        </w:rPr>
        <w:t xml:space="preserve">Stworzony przez BlackBerry program DTEK sprawdza wszystkie zainstalowane aplikacje i informuje </w:t>
      </w:r>
      <w:r w:rsidR="00415EEE">
        <w:rPr>
          <w:rFonts w:ascii="Montserrat" w:hAnsi="Montserrat"/>
          <w:i/>
          <w:iCs/>
        </w:rPr>
        <w:t>mnie</w:t>
      </w:r>
      <w:r w:rsidR="007E750B" w:rsidRPr="00415EEE">
        <w:rPr>
          <w:rFonts w:ascii="Montserrat" w:hAnsi="Montserrat"/>
          <w:i/>
          <w:iCs/>
        </w:rPr>
        <w:t xml:space="preserve"> o wykrytych zagrożeniach, np. ich nieuprawnionym dostępie do kontaktów, lokalizacji, aparatu lub mikrofonu</w:t>
      </w:r>
      <w:r w:rsidR="00146EE1">
        <w:rPr>
          <w:rFonts w:ascii="Montserrat" w:hAnsi="Montserrat"/>
          <w:i/>
          <w:iCs/>
        </w:rPr>
        <w:t xml:space="preserve"> albo</w:t>
      </w:r>
      <w:r w:rsidR="007E750B" w:rsidRPr="00415EEE">
        <w:rPr>
          <w:rFonts w:ascii="Montserrat" w:hAnsi="Montserrat"/>
          <w:i/>
          <w:iCs/>
        </w:rPr>
        <w:t xml:space="preserve"> wysyłaniu podejrzanych wiadomość tekstowych. </w:t>
      </w:r>
      <w:r w:rsidR="00D77746">
        <w:rPr>
          <w:rFonts w:ascii="Montserrat" w:hAnsi="Montserrat"/>
          <w:i/>
          <w:iCs/>
        </w:rPr>
        <w:t>W podróży bardzo przydaje mi się</w:t>
      </w:r>
      <w:r w:rsidR="00415EEE">
        <w:rPr>
          <w:rFonts w:ascii="Montserrat" w:hAnsi="Montserrat"/>
          <w:i/>
          <w:iCs/>
        </w:rPr>
        <w:t xml:space="preserve"> też funkcja</w:t>
      </w:r>
      <w:r w:rsidR="007E750B" w:rsidRPr="00415EEE">
        <w:rPr>
          <w:rFonts w:ascii="Montserrat" w:hAnsi="Montserrat"/>
          <w:i/>
          <w:iCs/>
        </w:rPr>
        <w:t xml:space="preserve"> Privacy Shade</w:t>
      </w:r>
      <w:r w:rsidR="00FA7A45" w:rsidRPr="00415EEE">
        <w:rPr>
          <w:rFonts w:ascii="Montserrat" w:hAnsi="Montserrat"/>
          <w:i/>
          <w:iCs/>
        </w:rPr>
        <w:t xml:space="preserve"> chroniąca </w:t>
      </w:r>
      <w:r w:rsidR="007E750B" w:rsidRPr="00415EEE">
        <w:rPr>
          <w:rFonts w:ascii="Montserrat" w:hAnsi="Montserrat"/>
          <w:i/>
          <w:iCs/>
        </w:rPr>
        <w:t xml:space="preserve">poufne informacje przed ciekawością osób postronnych. </w:t>
      </w:r>
      <w:r w:rsidR="00415EEE">
        <w:rPr>
          <w:rFonts w:ascii="Montserrat" w:hAnsi="Montserrat"/>
          <w:i/>
          <w:iCs/>
        </w:rPr>
        <w:t xml:space="preserve">Aplikacja </w:t>
      </w:r>
      <w:r w:rsidR="00415EEE" w:rsidRPr="00415EEE">
        <w:rPr>
          <w:rFonts w:ascii="Montserrat" w:hAnsi="Montserrat"/>
          <w:i/>
          <w:iCs/>
        </w:rPr>
        <w:t>zaciemni</w:t>
      </w:r>
      <w:r w:rsidR="00415EEE">
        <w:rPr>
          <w:rFonts w:ascii="Montserrat" w:hAnsi="Montserrat"/>
          <w:i/>
          <w:iCs/>
        </w:rPr>
        <w:t>a</w:t>
      </w:r>
      <w:r w:rsidR="00415EEE" w:rsidRPr="00415EEE">
        <w:rPr>
          <w:rFonts w:ascii="Montserrat" w:hAnsi="Montserrat"/>
          <w:i/>
          <w:iCs/>
        </w:rPr>
        <w:t xml:space="preserve"> wyświetlacz, zostawiając</w:t>
      </w:r>
      <w:r w:rsidR="00415EEE">
        <w:rPr>
          <w:rFonts w:ascii="Montserrat" w:hAnsi="Montserrat"/>
          <w:i/>
          <w:iCs/>
        </w:rPr>
        <w:t xml:space="preserve"> </w:t>
      </w:r>
      <w:r w:rsidR="00415EEE" w:rsidRPr="00415EEE">
        <w:rPr>
          <w:rFonts w:ascii="Montserrat" w:hAnsi="Montserrat"/>
          <w:i/>
          <w:iCs/>
        </w:rPr>
        <w:t>podgląd jedynie</w:t>
      </w:r>
      <w:r w:rsidR="00415EEE">
        <w:rPr>
          <w:rFonts w:ascii="Montserrat" w:hAnsi="Montserrat"/>
          <w:i/>
          <w:iCs/>
        </w:rPr>
        <w:t xml:space="preserve"> wybranej</w:t>
      </w:r>
      <w:r w:rsidR="00415EEE" w:rsidRPr="00415EEE">
        <w:rPr>
          <w:rFonts w:ascii="Montserrat" w:hAnsi="Montserrat"/>
          <w:i/>
          <w:iCs/>
        </w:rPr>
        <w:t xml:space="preserve"> części ekranu</w:t>
      </w:r>
      <w:r w:rsidR="00415EEE">
        <w:rPr>
          <w:rFonts w:ascii="Montserrat" w:hAnsi="Montserrat"/>
          <w:i/>
          <w:iCs/>
        </w:rPr>
        <w:t>.</w:t>
      </w:r>
      <w:r w:rsidR="00415EEE" w:rsidRPr="00415EEE">
        <w:rPr>
          <w:rFonts w:ascii="Montserrat" w:hAnsi="Montserrat"/>
          <w:i/>
          <w:iCs/>
        </w:rPr>
        <w:t xml:space="preserve"> </w:t>
      </w:r>
      <w:r w:rsidR="007E750B" w:rsidRPr="00415EEE">
        <w:rPr>
          <w:rFonts w:ascii="Montserrat" w:hAnsi="Montserrat"/>
          <w:i/>
          <w:iCs/>
        </w:rPr>
        <w:t xml:space="preserve">Dzięki </w:t>
      </w:r>
      <w:r w:rsidR="00415EEE" w:rsidRPr="00415EEE">
        <w:rPr>
          <w:rFonts w:ascii="Montserrat" w:hAnsi="Montserrat"/>
          <w:i/>
          <w:iCs/>
        </w:rPr>
        <w:t>temu</w:t>
      </w:r>
      <w:r w:rsidR="007E750B" w:rsidRPr="00415EEE">
        <w:rPr>
          <w:rFonts w:ascii="Montserrat" w:hAnsi="Montserrat"/>
          <w:i/>
          <w:iCs/>
        </w:rPr>
        <w:t xml:space="preserve"> </w:t>
      </w:r>
      <w:r w:rsidR="00415EEE" w:rsidRPr="00415EEE">
        <w:rPr>
          <w:rFonts w:ascii="Montserrat" w:hAnsi="Montserrat"/>
          <w:i/>
          <w:iCs/>
        </w:rPr>
        <w:t>mogę przeglądać nawet poufne dokumenty bez obaw, że ktoś zagląda mi przez ramię</w:t>
      </w:r>
      <w:r w:rsidR="00415EEE">
        <w:rPr>
          <w:rFonts w:ascii="Montserrat" w:hAnsi="Montserrat"/>
        </w:rPr>
        <w:t xml:space="preserve"> </w:t>
      </w:r>
      <w:r w:rsidR="00D77746">
        <w:rPr>
          <w:rFonts w:ascii="Montserrat" w:hAnsi="Montserrat"/>
        </w:rPr>
        <w:t>–</w:t>
      </w:r>
      <w:r w:rsidR="00415EEE">
        <w:rPr>
          <w:rFonts w:ascii="Montserrat" w:hAnsi="Montserrat"/>
        </w:rPr>
        <w:t xml:space="preserve"> </w:t>
      </w:r>
      <w:r w:rsidR="00D41AA5">
        <w:rPr>
          <w:rFonts w:ascii="Montserrat" w:hAnsi="Montserrat"/>
          <w:b/>
          <w:bCs/>
        </w:rPr>
        <w:t>dodał</w:t>
      </w:r>
      <w:r w:rsidR="00D41AA5" w:rsidRPr="00D77746">
        <w:rPr>
          <w:rFonts w:ascii="Montserrat" w:hAnsi="Montserrat"/>
          <w:b/>
          <w:bCs/>
        </w:rPr>
        <w:t xml:space="preserve"> </w:t>
      </w:r>
      <w:r w:rsidR="00D77746" w:rsidRPr="00D77746">
        <w:rPr>
          <w:rFonts w:ascii="Montserrat" w:hAnsi="Montserrat"/>
          <w:b/>
          <w:bCs/>
        </w:rPr>
        <w:t>Jarosław Nowak.</w:t>
      </w:r>
    </w:p>
    <w:p w:rsidR="007830E8" w:rsidRPr="002916C9" w:rsidRDefault="00FA7A45" w:rsidP="00064E2A">
      <w:pPr>
        <w:spacing w:line="276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W podróży l</w:t>
      </w:r>
      <w:r w:rsidR="00B127AC">
        <w:rPr>
          <w:rFonts w:ascii="Montserrat" w:hAnsi="Montserrat"/>
        </w:rPr>
        <w:t>epiej też unikać łączenia się z otwartymi sieciami Wi-Fi.</w:t>
      </w:r>
      <w:r w:rsidR="007E750B" w:rsidRPr="007E750B">
        <w:t xml:space="preserve"> </w:t>
      </w:r>
      <w:r w:rsidR="007E750B" w:rsidRPr="007E750B">
        <w:rPr>
          <w:rFonts w:ascii="Montserrat" w:hAnsi="Montserrat"/>
        </w:rPr>
        <w:t>Szczególnie w przypadku serwisów wymagających logowania</w:t>
      </w:r>
      <w:r w:rsidR="00315ABF">
        <w:rPr>
          <w:rFonts w:ascii="Montserrat" w:hAnsi="Montserrat"/>
        </w:rPr>
        <w:t>,</w:t>
      </w:r>
      <w:r w:rsidR="007E750B" w:rsidRPr="007E750B">
        <w:rPr>
          <w:rFonts w:ascii="Montserrat" w:hAnsi="Montserrat"/>
        </w:rPr>
        <w:t xml:space="preserve"> bezpieczniej jest skorzystać z własnego pakietu transmisji danych. Na wypadek sytuacji awaryjnej warto zadbać o to, by telefony miały mobilne łącze VPN oraz oprogramowanie chroniące prywatność podczas korzystania z niezaufanej sieci.</w:t>
      </w:r>
      <w:r>
        <w:rPr>
          <w:rFonts w:ascii="Montserrat" w:hAnsi="Montserrat"/>
        </w:rPr>
        <w:t xml:space="preserve"> Warto zadbać też o szyfrowanie danych, dzięki czemu n</w:t>
      </w:r>
      <w:r w:rsidR="007E750B" w:rsidRPr="007E750B">
        <w:rPr>
          <w:rFonts w:ascii="Montserrat" w:hAnsi="Montserrat"/>
        </w:rPr>
        <w:t>awet jeśli smartfon trafi w niepowołane ręce, informacje zapisane w pamięci będą bezpieczne</w:t>
      </w:r>
      <w:r w:rsidR="00315ABF">
        <w:rPr>
          <w:rFonts w:ascii="Montserrat" w:hAnsi="Montserrat"/>
        </w:rPr>
        <w:t>.</w:t>
      </w:r>
      <w:r w:rsidR="007E750B" w:rsidRPr="007E750B">
        <w:rPr>
          <w:rFonts w:ascii="Montserrat" w:hAnsi="Montserrat"/>
        </w:rPr>
        <w:t xml:space="preserve"> Bez </w:t>
      </w:r>
      <w:r w:rsidR="00D727EA">
        <w:rPr>
          <w:rFonts w:ascii="Montserrat" w:hAnsi="Montserrat"/>
        </w:rPr>
        <w:t xml:space="preserve">znajomości </w:t>
      </w:r>
      <w:r w:rsidR="00315ABF">
        <w:rPr>
          <w:rFonts w:ascii="Montserrat" w:hAnsi="Montserrat"/>
        </w:rPr>
        <w:t>hasła</w:t>
      </w:r>
      <w:r w:rsidR="007E750B" w:rsidRPr="007E750B">
        <w:rPr>
          <w:rFonts w:ascii="Montserrat" w:hAnsi="Montserrat"/>
        </w:rPr>
        <w:t xml:space="preserve"> na nic zda się nawet podłączenie urządzenia do komputera i skopiowanie danych, </w:t>
      </w:r>
      <w:r w:rsidR="00D41AA5">
        <w:rPr>
          <w:rFonts w:ascii="Montserrat" w:hAnsi="Montserrat"/>
        </w:rPr>
        <w:t xml:space="preserve">bo </w:t>
      </w:r>
      <w:r w:rsidR="007E750B" w:rsidRPr="007E750B">
        <w:rPr>
          <w:rFonts w:ascii="Montserrat" w:hAnsi="Montserrat"/>
        </w:rPr>
        <w:t>tak czy inaczej, będą nieczytelne.</w:t>
      </w:r>
    </w:p>
    <w:p w:rsidR="00C00006" w:rsidRPr="008B0E67" w:rsidRDefault="00C00006" w:rsidP="00146EE1">
      <w:pPr>
        <w:spacing w:before="360" w:after="240" w:line="276" w:lineRule="auto"/>
        <w:jc w:val="center"/>
        <w:rPr>
          <w:rFonts w:ascii="Montserrat" w:hAnsi="Montserrat"/>
        </w:rPr>
      </w:pPr>
      <w:r w:rsidRPr="008B0E67">
        <w:rPr>
          <w:rFonts w:ascii="Montserrat" w:hAnsi="Montserrat"/>
        </w:rPr>
        <w:t>***</w:t>
      </w:r>
    </w:p>
    <w:p w:rsidR="00305504" w:rsidRPr="008B0E67" w:rsidRDefault="000C28BF" w:rsidP="007D02DB">
      <w:pPr>
        <w:spacing w:line="276" w:lineRule="auto"/>
        <w:jc w:val="both"/>
        <w:rPr>
          <w:rFonts w:ascii="Montserrat" w:hAnsi="Montserrat"/>
        </w:rPr>
      </w:pPr>
      <w:r w:rsidRPr="008B0E67">
        <w:rPr>
          <w:rFonts w:ascii="Montserrat" w:hAnsi="Montserrat"/>
          <w:b/>
        </w:rPr>
        <w:t>O badaniu</w:t>
      </w:r>
    </w:p>
    <w:p w:rsidR="0036346E" w:rsidRPr="00146EE1" w:rsidRDefault="000C28BF" w:rsidP="00146EE1">
      <w:pPr>
        <w:jc w:val="both"/>
        <w:rPr>
          <w:rFonts w:ascii="Montserrat" w:eastAsia="Times New Roman" w:hAnsi="Montserrat"/>
        </w:rPr>
      </w:pPr>
      <w:r w:rsidRPr="008B0E67">
        <w:rPr>
          <w:rFonts w:ascii="Montserrat" w:hAnsi="Montserrat"/>
        </w:rPr>
        <w:t>Badanie „Smartfon w firmie. Bezpieczeństwo danych w telefonach służbowych” zostało przeprowadzone</w:t>
      </w:r>
      <w:r w:rsidR="00260A99" w:rsidRPr="008B0E67">
        <w:rPr>
          <w:rFonts w:ascii="Montserrat" w:hAnsi="Montserrat"/>
        </w:rPr>
        <w:t xml:space="preserve"> </w:t>
      </w:r>
      <w:r w:rsidR="00064E2A" w:rsidRPr="008B0E67">
        <w:rPr>
          <w:rFonts w:ascii="Montserrat" w:hAnsi="Montserrat"/>
        </w:rPr>
        <w:t xml:space="preserve">na przełomie kwietnia i maja 2019 r. metodą CAWI na reprezentatywnej próbie 1002 aktywnych zawodowo użytkowników służbowych telefonów komórkowych </w:t>
      </w:r>
      <w:r w:rsidR="00260A99" w:rsidRPr="008B0E67">
        <w:rPr>
          <w:rFonts w:ascii="Montserrat" w:hAnsi="Montserrat"/>
        </w:rPr>
        <w:t>przez SW Research na zlecenie Cyfrowego Centrum Serwisowego S.A.</w:t>
      </w:r>
      <w:r w:rsidR="00992EE8" w:rsidRPr="008B0E67">
        <w:rPr>
          <w:rFonts w:ascii="Montserrat" w:hAnsi="Montserrat"/>
        </w:rPr>
        <w:t>, dystrybutora telefonów BlackBerry</w:t>
      </w:r>
      <w:r w:rsidR="00260A99" w:rsidRPr="008B0E67">
        <w:rPr>
          <w:rFonts w:ascii="Montserrat" w:hAnsi="Montserrat"/>
        </w:rPr>
        <w:t xml:space="preserve">. </w:t>
      </w:r>
      <w:r w:rsidRPr="008B0E67">
        <w:rPr>
          <w:rFonts w:ascii="Montserrat" w:hAnsi="Montserrat"/>
        </w:rPr>
        <w:t xml:space="preserve">Celem badania było sprawdzenie świadomości firm </w:t>
      </w:r>
      <w:r w:rsidR="00260A99" w:rsidRPr="008B0E67">
        <w:rPr>
          <w:rFonts w:ascii="Montserrat" w:eastAsia="Times New Roman" w:hAnsi="Montserrat"/>
        </w:rPr>
        <w:t>w zakresie ochrony danych cyfrowych, bezpieczeństwa użytkowania urządzeń elektronicznych, w tym służbowych telefonów komórkowych oraz związanych z</w:t>
      </w:r>
      <w:r w:rsidR="00064E2A" w:rsidRPr="008B0E67">
        <w:rPr>
          <w:rFonts w:ascii="Montserrat" w:eastAsia="Times New Roman" w:hAnsi="Montserrat"/>
        </w:rPr>
        <w:t> </w:t>
      </w:r>
      <w:r w:rsidR="00260A99" w:rsidRPr="008B0E67">
        <w:rPr>
          <w:rFonts w:ascii="Montserrat" w:eastAsia="Times New Roman" w:hAnsi="Montserrat"/>
        </w:rPr>
        <w:t>tym zagrożeń.</w:t>
      </w:r>
      <w:r w:rsidR="000E0A4D">
        <w:rPr>
          <w:rFonts w:ascii="Montserrat" w:eastAsia="Times New Roman" w:hAnsi="Montserrat"/>
        </w:rPr>
        <w:t xml:space="preserve"> </w:t>
      </w:r>
    </w:p>
    <w:p w:rsidR="008A711D" w:rsidRPr="008B0E67" w:rsidRDefault="008A711D" w:rsidP="008A711D">
      <w:pPr>
        <w:jc w:val="both"/>
        <w:rPr>
          <w:rFonts w:ascii="Montserrat" w:hAnsi="Montserrat"/>
        </w:rPr>
      </w:pPr>
      <w:r w:rsidRPr="008B0E67">
        <w:rPr>
          <w:rFonts w:ascii="Montserrat" w:hAnsi="Montserrat"/>
          <w:b/>
        </w:rPr>
        <w:t>Cyfrowe Centrum Serwisowe S.A.</w:t>
      </w:r>
      <w:r w:rsidRPr="008B0E67">
        <w:rPr>
          <w:rFonts w:ascii="Montserrat" w:hAnsi="Montserrat"/>
        </w:rPr>
        <w:t xml:space="preserve"> prowadzi działalność z zakresu dystrybucji i serwisu urządzeń mobilnych. Najważniejszym celem realizowanej przez spółkę strategii jest świadczenie najwyższej jakości usług w oparciu o własne wieloletnie doświadczenie oraz zaufanie klientów. </w:t>
      </w:r>
    </w:p>
    <w:p w:rsidR="008A711D" w:rsidRPr="008B0E67" w:rsidRDefault="008A711D" w:rsidP="008A711D">
      <w:pPr>
        <w:jc w:val="both"/>
        <w:rPr>
          <w:rFonts w:ascii="Montserrat" w:hAnsi="Montserrat"/>
        </w:rPr>
      </w:pPr>
      <w:r w:rsidRPr="008B0E67">
        <w:rPr>
          <w:rFonts w:ascii="Montserrat" w:hAnsi="Montserrat"/>
        </w:rPr>
        <w:t xml:space="preserve">Firma rozpoczęła działalność w 2000 roku w okresie dynamicznego rozwoju polskiego rynku telefonii komórkowej oraz rosnącego zapotrzebowania na urządzenia mobilne i obsługę serwisową. W ciągu wielu lat zdobyła zaufanie klientów i partnerów biznesowych oraz uzyskała silną pozycję eksperta na rynku telekomunikacyjnym. </w:t>
      </w:r>
    </w:p>
    <w:p w:rsidR="008A711D" w:rsidRPr="008B0E67" w:rsidRDefault="008A711D" w:rsidP="008A711D">
      <w:pPr>
        <w:jc w:val="both"/>
        <w:rPr>
          <w:rFonts w:ascii="Montserrat" w:hAnsi="Montserrat"/>
        </w:rPr>
      </w:pPr>
      <w:r w:rsidRPr="008B0E67">
        <w:rPr>
          <w:rFonts w:ascii="Montserrat" w:hAnsi="Montserrat"/>
        </w:rPr>
        <w:t>Jako jedna z pierwszych firm w Polsce CCS otrzymało status autoryzowanego serwisu sprzętu mobilnego, a dziś należy do grona najlepszych centrów serwisowych na świecie. Ścisła współpraca z</w:t>
      </w:r>
      <w:r w:rsidR="00064E2A" w:rsidRPr="008B0E67">
        <w:rPr>
          <w:rFonts w:ascii="Montserrat" w:hAnsi="Montserrat"/>
        </w:rPr>
        <w:t> </w:t>
      </w:r>
      <w:r w:rsidRPr="008B0E67">
        <w:rPr>
          <w:rFonts w:ascii="Montserrat" w:hAnsi="Montserrat"/>
        </w:rPr>
        <w:t>wiodącymi producentami pozwoliła również na stworzenie bogatej i</w:t>
      </w:r>
      <w:r w:rsidR="00A1557A" w:rsidRPr="008B0E67">
        <w:rPr>
          <w:rFonts w:ascii="Montserrat" w:hAnsi="Montserrat"/>
        </w:rPr>
        <w:t> </w:t>
      </w:r>
      <w:r w:rsidRPr="008B0E67">
        <w:rPr>
          <w:rFonts w:ascii="Montserrat" w:hAnsi="Montserrat"/>
        </w:rPr>
        <w:t>konkurencyjnej oferty w</w:t>
      </w:r>
      <w:r w:rsidR="00064E2A" w:rsidRPr="008B0E67">
        <w:rPr>
          <w:rFonts w:ascii="Montserrat" w:hAnsi="Montserrat"/>
        </w:rPr>
        <w:t> </w:t>
      </w:r>
      <w:r w:rsidRPr="008B0E67">
        <w:rPr>
          <w:rFonts w:ascii="Montserrat" w:hAnsi="Montserrat"/>
        </w:rPr>
        <w:t xml:space="preserve">zakresie sprzedaży produktów. </w:t>
      </w:r>
    </w:p>
    <w:p w:rsidR="00C00006" w:rsidRPr="008B0E67" w:rsidRDefault="008A711D" w:rsidP="00615266">
      <w:pPr>
        <w:jc w:val="both"/>
        <w:rPr>
          <w:rFonts w:ascii="Montserrat" w:hAnsi="Montserrat"/>
        </w:rPr>
      </w:pPr>
      <w:r w:rsidRPr="008B0E67">
        <w:rPr>
          <w:rFonts w:ascii="Montserrat" w:hAnsi="Montserrat"/>
        </w:rPr>
        <w:t>Dzięki wysoko wykwalifikowanej kadrze oraz stosowanym rozwiązaniom informatycznym i</w:t>
      </w:r>
      <w:r w:rsidR="00A1557A" w:rsidRPr="008B0E67">
        <w:rPr>
          <w:rFonts w:ascii="Montserrat" w:hAnsi="Montserrat"/>
        </w:rPr>
        <w:t> </w:t>
      </w:r>
      <w:r w:rsidRPr="008B0E67">
        <w:rPr>
          <w:rFonts w:ascii="Montserrat" w:hAnsi="Montserrat"/>
        </w:rPr>
        <w:t>logistycznym Cyfrowe Centrum Serwisowe zapewnia profesjonalną, wygodną</w:t>
      </w:r>
      <w:r w:rsidR="00A1557A" w:rsidRPr="008B0E67">
        <w:rPr>
          <w:rFonts w:ascii="Montserrat" w:hAnsi="Montserrat"/>
        </w:rPr>
        <w:t>, a także</w:t>
      </w:r>
      <w:r w:rsidRPr="008B0E67">
        <w:rPr>
          <w:rFonts w:ascii="Montserrat" w:hAnsi="Montserrat"/>
        </w:rPr>
        <w:t xml:space="preserve"> bezpieczną obsługę w obszarze dystrybucji oraz serwisu urządzeń mobilnych.</w:t>
      </w:r>
    </w:p>
    <w:sectPr w:rsidR="00C00006" w:rsidRPr="008B0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4F7" w:rsidRDefault="00C374F7" w:rsidP="00305504">
      <w:pPr>
        <w:spacing w:after="0" w:line="240" w:lineRule="auto"/>
      </w:pPr>
      <w:r>
        <w:separator/>
      </w:r>
    </w:p>
  </w:endnote>
  <w:endnote w:type="continuationSeparator" w:id="0">
    <w:p w:rsidR="00C374F7" w:rsidRDefault="00C374F7" w:rsidP="00305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4F7" w:rsidRDefault="00C374F7" w:rsidP="00305504">
      <w:pPr>
        <w:spacing w:after="0" w:line="240" w:lineRule="auto"/>
      </w:pPr>
      <w:r>
        <w:separator/>
      </w:r>
    </w:p>
  </w:footnote>
  <w:footnote w:type="continuationSeparator" w:id="0">
    <w:p w:rsidR="00C374F7" w:rsidRDefault="00C374F7" w:rsidP="00305504">
      <w:pPr>
        <w:spacing w:after="0" w:line="240" w:lineRule="auto"/>
      </w:pPr>
      <w:r>
        <w:continuationSeparator/>
      </w:r>
    </w:p>
  </w:footnote>
  <w:footnote w:id="1">
    <w:p w:rsidR="00D200A5" w:rsidRDefault="00D200A5" w:rsidP="00D200A5">
      <w:pPr>
        <w:pStyle w:val="Tekstprzypisudolnego"/>
        <w:jc w:val="both"/>
      </w:pPr>
      <w:r w:rsidRPr="001942B4">
        <w:rPr>
          <w:rStyle w:val="Odwoanieprzypisudolnego"/>
        </w:rPr>
        <w:footnoteRef/>
      </w:r>
      <w:r w:rsidRPr="001942B4">
        <w:t xml:space="preserve"> </w:t>
      </w:r>
      <w:r w:rsidRPr="001942B4">
        <w:rPr>
          <w:shd w:val="clear" w:color="auto" w:fill="FFFFFF"/>
        </w:rPr>
        <w:t>Badanie „Smartfon w firmie. Bezpieczeństwo danych w telefonach służbowych” przeprowadzone na przełomie kwietnia i maja 2019 r. przez SW Research na zlecenie Cyfrowego Centrum Serwisowego S.A., dystrybutora telefonów BlackBerry.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D7668"/>
    <w:multiLevelType w:val="hybridMultilevel"/>
    <w:tmpl w:val="816A5C60"/>
    <w:lvl w:ilvl="0" w:tplc="4B6E53A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884FA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68338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3C09B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F0564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8CC4C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08672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7EE36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A8E61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81172"/>
    <w:multiLevelType w:val="hybridMultilevel"/>
    <w:tmpl w:val="E9146858"/>
    <w:lvl w:ilvl="0" w:tplc="64E414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3A030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52769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541B8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8AF71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EA06C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04FC4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74557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CE493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C20D9"/>
    <w:multiLevelType w:val="hybridMultilevel"/>
    <w:tmpl w:val="BA7CA32C"/>
    <w:lvl w:ilvl="0" w:tplc="4E7C6D2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ACDAE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36A42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B0D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FA425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2AA4B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4A4AC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8895B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5C43F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6FB"/>
    <w:rsid w:val="00001231"/>
    <w:rsid w:val="000131BE"/>
    <w:rsid w:val="00016369"/>
    <w:rsid w:val="00025B93"/>
    <w:rsid w:val="00045381"/>
    <w:rsid w:val="00047FF8"/>
    <w:rsid w:val="000630E2"/>
    <w:rsid w:val="00064E2A"/>
    <w:rsid w:val="00082E4F"/>
    <w:rsid w:val="00084D5B"/>
    <w:rsid w:val="000C28BF"/>
    <w:rsid w:val="000C34E1"/>
    <w:rsid w:val="000D28C1"/>
    <w:rsid w:val="000E0A4D"/>
    <w:rsid w:val="000F0BD1"/>
    <w:rsid w:val="000F45F8"/>
    <w:rsid w:val="00101567"/>
    <w:rsid w:val="00132192"/>
    <w:rsid w:val="00146EE1"/>
    <w:rsid w:val="00174C54"/>
    <w:rsid w:val="001942B4"/>
    <w:rsid w:val="001A005A"/>
    <w:rsid w:val="001A0525"/>
    <w:rsid w:val="001D22A8"/>
    <w:rsid w:val="001D468D"/>
    <w:rsid w:val="001D63AB"/>
    <w:rsid w:val="001E2F24"/>
    <w:rsid w:val="00202FDD"/>
    <w:rsid w:val="00203F6C"/>
    <w:rsid w:val="00205B05"/>
    <w:rsid w:val="00212B53"/>
    <w:rsid w:val="002446FB"/>
    <w:rsid w:val="00260A99"/>
    <w:rsid w:val="0026280D"/>
    <w:rsid w:val="00267DE5"/>
    <w:rsid w:val="00274728"/>
    <w:rsid w:val="0028178F"/>
    <w:rsid w:val="002916C9"/>
    <w:rsid w:val="00295FFA"/>
    <w:rsid w:val="002A21AA"/>
    <w:rsid w:val="002A4AA3"/>
    <w:rsid w:val="002B2C39"/>
    <w:rsid w:val="002C69D8"/>
    <w:rsid w:val="002D3138"/>
    <w:rsid w:val="002E2C37"/>
    <w:rsid w:val="002F32DA"/>
    <w:rsid w:val="00305504"/>
    <w:rsid w:val="00306A7C"/>
    <w:rsid w:val="003078B8"/>
    <w:rsid w:val="00315ABF"/>
    <w:rsid w:val="00335862"/>
    <w:rsid w:val="00340C30"/>
    <w:rsid w:val="0035064D"/>
    <w:rsid w:val="00353940"/>
    <w:rsid w:val="00354446"/>
    <w:rsid w:val="0036346E"/>
    <w:rsid w:val="0038533F"/>
    <w:rsid w:val="003865D0"/>
    <w:rsid w:val="00392379"/>
    <w:rsid w:val="003B3649"/>
    <w:rsid w:val="003E4CAA"/>
    <w:rsid w:val="003E5F67"/>
    <w:rsid w:val="003F4245"/>
    <w:rsid w:val="00405FD8"/>
    <w:rsid w:val="004102F9"/>
    <w:rsid w:val="00415EEE"/>
    <w:rsid w:val="0042593D"/>
    <w:rsid w:val="00431D7E"/>
    <w:rsid w:val="00437033"/>
    <w:rsid w:val="00464B10"/>
    <w:rsid w:val="00483295"/>
    <w:rsid w:val="00485C91"/>
    <w:rsid w:val="004912FD"/>
    <w:rsid w:val="004A0CF8"/>
    <w:rsid w:val="004A5DE3"/>
    <w:rsid w:val="004C4620"/>
    <w:rsid w:val="004D243A"/>
    <w:rsid w:val="004D2478"/>
    <w:rsid w:val="004D46BB"/>
    <w:rsid w:val="004F0FEA"/>
    <w:rsid w:val="00502F32"/>
    <w:rsid w:val="0050579A"/>
    <w:rsid w:val="00505BE1"/>
    <w:rsid w:val="00511942"/>
    <w:rsid w:val="005133BA"/>
    <w:rsid w:val="00523210"/>
    <w:rsid w:val="0053302B"/>
    <w:rsid w:val="0054024D"/>
    <w:rsid w:val="005450E4"/>
    <w:rsid w:val="005528FF"/>
    <w:rsid w:val="00564BBC"/>
    <w:rsid w:val="00566CBF"/>
    <w:rsid w:val="0059483F"/>
    <w:rsid w:val="005A7714"/>
    <w:rsid w:val="005B2EB1"/>
    <w:rsid w:val="005C4D45"/>
    <w:rsid w:val="005D1D74"/>
    <w:rsid w:val="005E35DC"/>
    <w:rsid w:val="00610C8B"/>
    <w:rsid w:val="00612A0A"/>
    <w:rsid w:val="00615266"/>
    <w:rsid w:val="00647732"/>
    <w:rsid w:val="00687979"/>
    <w:rsid w:val="006A7CBD"/>
    <w:rsid w:val="006B7734"/>
    <w:rsid w:val="006C4F0A"/>
    <w:rsid w:val="006E1431"/>
    <w:rsid w:val="006E751E"/>
    <w:rsid w:val="006F2B0A"/>
    <w:rsid w:val="006F4D4A"/>
    <w:rsid w:val="00700797"/>
    <w:rsid w:val="007167F5"/>
    <w:rsid w:val="00732147"/>
    <w:rsid w:val="007417AC"/>
    <w:rsid w:val="007575D0"/>
    <w:rsid w:val="00782F7A"/>
    <w:rsid w:val="007830E8"/>
    <w:rsid w:val="00797846"/>
    <w:rsid w:val="007B3C1B"/>
    <w:rsid w:val="007B6A07"/>
    <w:rsid w:val="007C4430"/>
    <w:rsid w:val="007D02DB"/>
    <w:rsid w:val="007E3B16"/>
    <w:rsid w:val="007E750B"/>
    <w:rsid w:val="007F359C"/>
    <w:rsid w:val="007F44F2"/>
    <w:rsid w:val="00804769"/>
    <w:rsid w:val="00827682"/>
    <w:rsid w:val="00832420"/>
    <w:rsid w:val="00840C19"/>
    <w:rsid w:val="00845AE7"/>
    <w:rsid w:val="00850960"/>
    <w:rsid w:val="00850DC9"/>
    <w:rsid w:val="008567A3"/>
    <w:rsid w:val="00861CBC"/>
    <w:rsid w:val="008725F2"/>
    <w:rsid w:val="00876A07"/>
    <w:rsid w:val="00880C59"/>
    <w:rsid w:val="0088480D"/>
    <w:rsid w:val="008A4943"/>
    <w:rsid w:val="008A711D"/>
    <w:rsid w:val="008A7970"/>
    <w:rsid w:val="008B0E67"/>
    <w:rsid w:val="008B2778"/>
    <w:rsid w:val="008C1EF9"/>
    <w:rsid w:val="008D45C2"/>
    <w:rsid w:val="008E3DBD"/>
    <w:rsid w:val="00900115"/>
    <w:rsid w:val="009044B8"/>
    <w:rsid w:val="00917298"/>
    <w:rsid w:val="00920B13"/>
    <w:rsid w:val="00952911"/>
    <w:rsid w:val="00970552"/>
    <w:rsid w:val="009712A7"/>
    <w:rsid w:val="00975946"/>
    <w:rsid w:val="00992EE8"/>
    <w:rsid w:val="009A34FF"/>
    <w:rsid w:val="009B1B82"/>
    <w:rsid w:val="009D3D5C"/>
    <w:rsid w:val="009D5C09"/>
    <w:rsid w:val="009D64B9"/>
    <w:rsid w:val="009E0E71"/>
    <w:rsid w:val="009F5BD1"/>
    <w:rsid w:val="00A10AC7"/>
    <w:rsid w:val="00A1557A"/>
    <w:rsid w:val="00A25101"/>
    <w:rsid w:val="00A31100"/>
    <w:rsid w:val="00A41831"/>
    <w:rsid w:val="00A42595"/>
    <w:rsid w:val="00A54E2A"/>
    <w:rsid w:val="00A60639"/>
    <w:rsid w:val="00A636A2"/>
    <w:rsid w:val="00A973A1"/>
    <w:rsid w:val="00AC78F2"/>
    <w:rsid w:val="00B02CDB"/>
    <w:rsid w:val="00B07BCA"/>
    <w:rsid w:val="00B106A9"/>
    <w:rsid w:val="00B127AC"/>
    <w:rsid w:val="00B233C7"/>
    <w:rsid w:val="00B248D4"/>
    <w:rsid w:val="00B253D1"/>
    <w:rsid w:val="00B56778"/>
    <w:rsid w:val="00B644C0"/>
    <w:rsid w:val="00B707B3"/>
    <w:rsid w:val="00B95D1B"/>
    <w:rsid w:val="00B96A50"/>
    <w:rsid w:val="00BA35EA"/>
    <w:rsid w:val="00BB3301"/>
    <w:rsid w:val="00BF169B"/>
    <w:rsid w:val="00C00006"/>
    <w:rsid w:val="00C129E2"/>
    <w:rsid w:val="00C3418D"/>
    <w:rsid w:val="00C374F7"/>
    <w:rsid w:val="00C67460"/>
    <w:rsid w:val="00CB310F"/>
    <w:rsid w:val="00CD3A56"/>
    <w:rsid w:val="00CE21DB"/>
    <w:rsid w:val="00D200A5"/>
    <w:rsid w:val="00D41AA5"/>
    <w:rsid w:val="00D622A0"/>
    <w:rsid w:val="00D727EA"/>
    <w:rsid w:val="00D73805"/>
    <w:rsid w:val="00D77746"/>
    <w:rsid w:val="00D87974"/>
    <w:rsid w:val="00D92B0C"/>
    <w:rsid w:val="00E11015"/>
    <w:rsid w:val="00E125A4"/>
    <w:rsid w:val="00E13013"/>
    <w:rsid w:val="00E13577"/>
    <w:rsid w:val="00E41E78"/>
    <w:rsid w:val="00E52D89"/>
    <w:rsid w:val="00E707DC"/>
    <w:rsid w:val="00E71130"/>
    <w:rsid w:val="00E71C39"/>
    <w:rsid w:val="00E97226"/>
    <w:rsid w:val="00EA5345"/>
    <w:rsid w:val="00EB18DE"/>
    <w:rsid w:val="00EB683D"/>
    <w:rsid w:val="00EE40A6"/>
    <w:rsid w:val="00EF28E4"/>
    <w:rsid w:val="00EF3F24"/>
    <w:rsid w:val="00F026E8"/>
    <w:rsid w:val="00F04B69"/>
    <w:rsid w:val="00F1407E"/>
    <w:rsid w:val="00F1409A"/>
    <w:rsid w:val="00F20408"/>
    <w:rsid w:val="00F31F54"/>
    <w:rsid w:val="00F43F57"/>
    <w:rsid w:val="00F455D7"/>
    <w:rsid w:val="00F513BB"/>
    <w:rsid w:val="00F51AD3"/>
    <w:rsid w:val="00F6063D"/>
    <w:rsid w:val="00F60DDD"/>
    <w:rsid w:val="00F743EC"/>
    <w:rsid w:val="00F77F75"/>
    <w:rsid w:val="00F87F8A"/>
    <w:rsid w:val="00FA4338"/>
    <w:rsid w:val="00FA7A45"/>
    <w:rsid w:val="00FB2F7D"/>
    <w:rsid w:val="00FF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34464-9A64-4D09-9CA7-6FF1A1C52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55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55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5504"/>
    <w:rPr>
      <w:vertAlign w:val="superscript"/>
    </w:rPr>
  </w:style>
  <w:style w:type="paragraph" w:styleId="Akapitzlist">
    <w:name w:val="List Paragraph"/>
    <w:basedOn w:val="Normalny"/>
    <w:uiPriority w:val="34"/>
    <w:qFormat/>
    <w:rsid w:val="00E71C3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C4F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4F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4F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4F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4F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4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F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3617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9957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9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717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093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70BA8-E1E5-46CB-A465-143826620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880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Góralczyk</dc:creator>
  <cp:keywords/>
  <dc:description/>
  <cp:lastModifiedBy>Paulina Góralczyk</cp:lastModifiedBy>
  <cp:revision>5</cp:revision>
  <dcterms:created xsi:type="dcterms:W3CDTF">2019-07-31T11:26:00Z</dcterms:created>
  <dcterms:modified xsi:type="dcterms:W3CDTF">2019-07-31T12:37:00Z</dcterms:modified>
</cp:coreProperties>
</file>