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8598A" w14:textId="77777777" w:rsidR="00E60429" w:rsidRDefault="00E60429" w:rsidP="00A129FC">
      <w:pPr>
        <w:jc w:val="both"/>
        <w:rPr>
          <w:rFonts w:ascii="Tahoma" w:hAnsi="Tahoma" w:cs="Tahoma"/>
        </w:rPr>
      </w:pPr>
    </w:p>
    <w:p w14:paraId="4EEFFCAA" w14:textId="4E2022BA" w:rsidR="004541B5" w:rsidRPr="00E83F77" w:rsidRDefault="004541B5" w:rsidP="00A129FC">
      <w:pPr>
        <w:jc w:val="both"/>
        <w:rPr>
          <w:rFonts w:ascii="Tahoma" w:hAnsi="Tahoma" w:cs="Tahoma"/>
        </w:rPr>
      </w:pPr>
      <w:r w:rsidRPr="004541B5">
        <w:rPr>
          <w:rFonts w:ascii="Tahoma" w:hAnsi="Tahoma" w:cs="Tahoma"/>
        </w:rPr>
        <w:t xml:space="preserve">Informacja prasowa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War</w:t>
      </w:r>
      <w:bookmarkStart w:id="0" w:name="_GoBack"/>
      <w:bookmarkEnd w:id="0"/>
      <w:r>
        <w:rPr>
          <w:rFonts w:ascii="Tahoma" w:hAnsi="Tahoma" w:cs="Tahoma"/>
        </w:rPr>
        <w:t>szawa,</w:t>
      </w:r>
      <w:r w:rsidR="0067054B">
        <w:rPr>
          <w:rFonts w:ascii="Tahoma" w:hAnsi="Tahoma" w:cs="Tahoma"/>
        </w:rPr>
        <w:t xml:space="preserve"> </w:t>
      </w:r>
      <w:r w:rsidR="00CE6180">
        <w:rPr>
          <w:rFonts w:ascii="Tahoma" w:hAnsi="Tahoma" w:cs="Tahoma"/>
        </w:rPr>
        <w:t>10</w:t>
      </w:r>
      <w:r w:rsidR="00E6651A">
        <w:rPr>
          <w:rFonts w:ascii="Tahoma" w:hAnsi="Tahoma" w:cs="Tahoma"/>
        </w:rPr>
        <w:t xml:space="preserve"> luty</w:t>
      </w:r>
      <w:r w:rsidR="00E6651A" w:rsidRPr="004541B5">
        <w:rPr>
          <w:rFonts w:ascii="Tahoma" w:hAnsi="Tahoma" w:cs="Tahoma"/>
        </w:rPr>
        <w:t xml:space="preserve"> </w:t>
      </w:r>
      <w:r w:rsidRPr="004541B5">
        <w:rPr>
          <w:rFonts w:ascii="Tahoma" w:hAnsi="Tahoma" w:cs="Tahoma"/>
        </w:rPr>
        <w:t>201</w:t>
      </w:r>
      <w:r w:rsidR="0067054B">
        <w:rPr>
          <w:rFonts w:ascii="Tahoma" w:hAnsi="Tahoma" w:cs="Tahoma"/>
        </w:rPr>
        <w:t>6</w:t>
      </w:r>
      <w:r w:rsidRPr="004541B5">
        <w:rPr>
          <w:rFonts w:ascii="Tahoma" w:hAnsi="Tahoma" w:cs="Tahoma"/>
        </w:rPr>
        <w:t xml:space="preserve"> r.</w:t>
      </w:r>
    </w:p>
    <w:p w14:paraId="67BCF76C" w14:textId="77777777" w:rsidR="0067054B" w:rsidRPr="0067054B" w:rsidRDefault="0067054B" w:rsidP="00A129FC">
      <w:pPr>
        <w:jc w:val="both"/>
        <w:rPr>
          <w:b/>
          <w:sz w:val="28"/>
          <w:szCs w:val="28"/>
        </w:rPr>
      </w:pPr>
    </w:p>
    <w:p w14:paraId="576CD921" w14:textId="77777777" w:rsidR="00EB07B5" w:rsidRPr="00CD3321" w:rsidRDefault="00BF4A7D" w:rsidP="00A129FC">
      <w:pPr>
        <w:jc w:val="center"/>
        <w:rPr>
          <w:b/>
          <w:sz w:val="28"/>
        </w:rPr>
      </w:pPr>
      <w:r>
        <w:rPr>
          <w:b/>
          <w:sz w:val="28"/>
        </w:rPr>
        <w:t>Magda Gessler czy Kotlet.TV</w:t>
      </w:r>
      <w:r w:rsidRPr="00BF4A7D">
        <w:rPr>
          <w:b/>
          <w:sz w:val="28"/>
        </w:rPr>
        <w:t xml:space="preserve"> ?</w:t>
      </w:r>
      <w:r w:rsidR="00EB07B5">
        <w:rPr>
          <w:b/>
          <w:sz w:val="28"/>
        </w:rPr>
        <w:t xml:space="preserve"> </w:t>
      </w:r>
      <w:r w:rsidR="00EB07B5" w:rsidRPr="00CD3321">
        <w:rPr>
          <w:b/>
          <w:sz w:val="28"/>
        </w:rPr>
        <w:t>Komu wierzą konsumenci?</w:t>
      </w:r>
    </w:p>
    <w:p w14:paraId="05D29A3D" w14:textId="77777777" w:rsidR="00EB07B5" w:rsidRPr="00CD3321" w:rsidRDefault="00EB07B5" w:rsidP="00A129FC">
      <w:pPr>
        <w:spacing w:line="360" w:lineRule="auto"/>
        <w:jc w:val="center"/>
        <w:rPr>
          <w:b/>
          <w:sz w:val="24"/>
          <w:szCs w:val="24"/>
        </w:rPr>
      </w:pPr>
      <w:r w:rsidRPr="00CD3321">
        <w:rPr>
          <w:b/>
          <w:sz w:val="24"/>
          <w:szCs w:val="24"/>
        </w:rPr>
        <w:t xml:space="preserve">Raport HOUSE OF INFLUENCE ARC Rynek i Opinia oraz </w:t>
      </w:r>
      <w:proofErr w:type="spellStart"/>
      <w:r w:rsidRPr="00CD3321">
        <w:rPr>
          <w:b/>
          <w:sz w:val="24"/>
          <w:szCs w:val="24"/>
        </w:rPr>
        <w:t>Dentsu</w:t>
      </w:r>
      <w:proofErr w:type="spellEnd"/>
      <w:r w:rsidRPr="00CD3321">
        <w:rPr>
          <w:b/>
          <w:sz w:val="24"/>
          <w:szCs w:val="24"/>
        </w:rPr>
        <w:t xml:space="preserve"> </w:t>
      </w:r>
      <w:proofErr w:type="spellStart"/>
      <w:r w:rsidRPr="00CD3321">
        <w:rPr>
          <w:b/>
          <w:sz w:val="24"/>
          <w:szCs w:val="24"/>
        </w:rPr>
        <w:t>Aegis</w:t>
      </w:r>
      <w:proofErr w:type="spellEnd"/>
      <w:r w:rsidRPr="00CD3321">
        <w:rPr>
          <w:b/>
          <w:sz w:val="24"/>
          <w:szCs w:val="24"/>
        </w:rPr>
        <w:t xml:space="preserve"> Network Polska</w:t>
      </w:r>
    </w:p>
    <w:p w14:paraId="7B73C211" w14:textId="49B4506D" w:rsidR="00EB07B5" w:rsidRDefault="00EB07B5" w:rsidP="00A129F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Czy młodzi konsumenci liczą się z celebrytami? Co wpływa na potencjał </w:t>
      </w:r>
      <w:proofErr w:type="spellStart"/>
      <w:r>
        <w:rPr>
          <w:b/>
          <w:sz w:val="24"/>
          <w:szCs w:val="24"/>
        </w:rPr>
        <w:t>influencerów</w:t>
      </w:r>
      <w:proofErr w:type="spellEnd"/>
      <w:r>
        <w:rPr>
          <w:b/>
          <w:sz w:val="24"/>
          <w:szCs w:val="24"/>
        </w:rPr>
        <w:t xml:space="preserve">? W jakich wymiarach </w:t>
      </w:r>
      <w:proofErr w:type="spellStart"/>
      <w:r>
        <w:rPr>
          <w:b/>
          <w:sz w:val="24"/>
          <w:szCs w:val="24"/>
        </w:rPr>
        <w:t>influencerzy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online’owi</w:t>
      </w:r>
      <w:proofErr w:type="spellEnd"/>
      <w:r>
        <w:rPr>
          <w:b/>
          <w:sz w:val="24"/>
          <w:szCs w:val="24"/>
        </w:rPr>
        <w:t xml:space="preserve"> mają przewagę nad celebrytami? Na te i wiele innych pytań odpowiada pionier</w:t>
      </w:r>
      <w:r w:rsidR="0012587A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kie narzędzie House of Influence. </w:t>
      </w:r>
    </w:p>
    <w:p w14:paraId="22E8F0F3" w14:textId="77777777" w:rsidR="0067054B" w:rsidRDefault="0067054B" w:rsidP="00A129FC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65862">
        <w:rPr>
          <w:sz w:val="24"/>
          <w:szCs w:val="24"/>
        </w:rPr>
        <w:t>Dentsu</w:t>
      </w:r>
      <w:proofErr w:type="spellEnd"/>
      <w:r w:rsidRPr="00C65862">
        <w:rPr>
          <w:sz w:val="24"/>
          <w:szCs w:val="24"/>
        </w:rPr>
        <w:t xml:space="preserve"> </w:t>
      </w:r>
      <w:proofErr w:type="spellStart"/>
      <w:r w:rsidRPr="00C65862">
        <w:rPr>
          <w:sz w:val="24"/>
          <w:szCs w:val="24"/>
        </w:rPr>
        <w:t>Aegis</w:t>
      </w:r>
      <w:proofErr w:type="spellEnd"/>
      <w:r w:rsidRPr="00C65862">
        <w:rPr>
          <w:sz w:val="24"/>
          <w:szCs w:val="24"/>
        </w:rPr>
        <w:t xml:space="preserve"> Network Polska </w:t>
      </w:r>
      <w:r w:rsidR="00EB07B5" w:rsidRPr="00C65862">
        <w:rPr>
          <w:sz w:val="24"/>
          <w:szCs w:val="24"/>
        </w:rPr>
        <w:t>oraz</w:t>
      </w:r>
      <w:r w:rsidRPr="00C65862">
        <w:rPr>
          <w:sz w:val="24"/>
          <w:szCs w:val="24"/>
        </w:rPr>
        <w:t xml:space="preserve"> ARC Rynek</w:t>
      </w:r>
      <w:r w:rsidR="00EB07B5" w:rsidRPr="00C65862">
        <w:rPr>
          <w:sz w:val="24"/>
          <w:szCs w:val="24"/>
        </w:rPr>
        <w:t xml:space="preserve"> i Opinia</w:t>
      </w:r>
      <w:r w:rsidRPr="00C65862">
        <w:rPr>
          <w:sz w:val="24"/>
          <w:szCs w:val="24"/>
        </w:rPr>
        <w:t xml:space="preserve"> stworzył</w:t>
      </w:r>
      <w:r w:rsidR="00EB07B5" w:rsidRPr="00C65862">
        <w:rPr>
          <w:sz w:val="24"/>
          <w:szCs w:val="24"/>
        </w:rPr>
        <w:t>y</w:t>
      </w:r>
      <w:r w:rsidRPr="00C65862">
        <w:rPr>
          <w:sz w:val="24"/>
          <w:szCs w:val="24"/>
        </w:rPr>
        <w:t xml:space="preserve"> House of Influence</w:t>
      </w:r>
      <w:r w:rsidR="00D559A4" w:rsidRPr="00C65862">
        <w:rPr>
          <w:sz w:val="24"/>
          <w:szCs w:val="24"/>
        </w:rPr>
        <w:t xml:space="preserve"> - pionierskie narzędzie, </w:t>
      </w:r>
      <w:r w:rsidRPr="00C65862">
        <w:rPr>
          <w:sz w:val="24"/>
          <w:szCs w:val="24"/>
        </w:rPr>
        <w:t>któr</w:t>
      </w:r>
      <w:r w:rsidR="00D559A4" w:rsidRPr="00C65862">
        <w:rPr>
          <w:sz w:val="24"/>
          <w:szCs w:val="24"/>
        </w:rPr>
        <w:t>e</w:t>
      </w:r>
      <w:r w:rsidRPr="00C65862">
        <w:rPr>
          <w:sz w:val="24"/>
          <w:szCs w:val="24"/>
        </w:rPr>
        <w:t xml:space="preserve"> w skwantyfikowany sposób  pozwala porównać celebrytów ze świata offline, c</w:t>
      </w:r>
      <w:r w:rsidR="00BF4A7D" w:rsidRPr="00C65862">
        <w:rPr>
          <w:sz w:val="24"/>
          <w:szCs w:val="24"/>
        </w:rPr>
        <w:t xml:space="preserve">zyli mediów, reklam, wydarzeń </w:t>
      </w:r>
      <w:r w:rsidRPr="00C65862">
        <w:rPr>
          <w:sz w:val="24"/>
          <w:szCs w:val="24"/>
        </w:rPr>
        <w:t xml:space="preserve">z internetowymi </w:t>
      </w:r>
      <w:proofErr w:type="spellStart"/>
      <w:r w:rsidRPr="00C65862">
        <w:rPr>
          <w:sz w:val="24"/>
          <w:szCs w:val="24"/>
        </w:rPr>
        <w:t>influencerami</w:t>
      </w:r>
      <w:proofErr w:type="spellEnd"/>
      <w:r w:rsidRPr="00C65862">
        <w:rPr>
          <w:sz w:val="24"/>
          <w:szCs w:val="24"/>
        </w:rPr>
        <w:t xml:space="preserve"> (funkcjonującymi głównie lub nawet wyłącznie w kanałach </w:t>
      </w:r>
      <w:proofErr w:type="spellStart"/>
      <w:r w:rsidRPr="00C65862">
        <w:rPr>
          <w:sz w:val="24"/>
          <w:szCs w:val="24"/>
        </w:rPr>
        <w:t>digital</w:t>
      </w:r>
      <w:proofErr w:type="spellEnd"/>
      <w:r w:rsidRPr="00C65862">
        <w:rPr>
          <w:sz w:val="24"/>
          <w:szCs w:val="24"/>
        </w:rPr>
        <w:t>)</w:t>
      </w:r>
      <w:r w:rsidR="00D559A4" w:rsidRPr="00C65862">
        <w:rPr>
          <w:sz w:val="24"/>
          <w:szCs w:val="24"/>
        </w:rPr>
        <w:t>, a także</w:t>
      </w:r>
      <w:r w:rsidRPr="00C65862">
        <w:rPr>
          <w:sz w:val="24"/>
          <w:szCs w:val="24"/>
        </w:rPr>
        <w:t xml:space="preserve"> dopasować oraz jak najlepiej dobrać do skutecznych działań marketingowych i reklamowych.</w:t>
      </w:r>
    </w:p>
    <w:p w14:paraId="5D706DF9" w14:textId="77777777" w:rsidR="00C65862" w:rsidRPr="00C65862" w:rsidRDefault="00C65862" w:rsidP="00A129FC">
      <w:pPr>
        <w:spacing w:after="0" w:line="240" w:lineRule="auto"/>
        <w:jc w:val="both"/>
        <w:rPr>
          <w:sz w:val="24"/>
          <w:szCs w:val="24"/>
        </w:rPr>
      </w:pPr>
    </w:p>
    <w:p w14:paraId="3D37BF2D" w14:textId="77777777" w:rsidR="00BF4A7D" w:rsidRDefault="00BF4A7D" w:rsidP="00A129FC">
      <w:pPr>
        <w:jc w:val="both"/>
        <w:rPr>
          <w:sz w:val="24"/>
          <w:szCs w:val="24"/>
        </w:rPr>
      </w:pPr>
      <w:r w:rsidRPr="00BF4A7D">
        <w:rPr>
          <w:sz w:val="24"/>
          <w:szCs w:val="24"/>
        </w:rPr>
        <w:t xml:space="preserve">Dotychczas oferowane narzędzia na </w:t>
      </w:r>
      <w:r w:rsidR="00D559A4">
        <w:rPr>
          <w:sz w:val="24"/>
          <w:szCs w:val="24"/>
        </w:rPr>
        <w:t>p</w:t>
      </w:r>
      <w:r w:rsidRPr="00BF4A7D">
        <w:rPr>
          <w:sz w:val="24"/>
          <w:szCs w:val="24"/>
        </w:rPr>
        <w:t xml:space="preserve">olskim rynku próbujące określić wartość i „wagę” celebryty, opierały się na badaniach, </w:t>
      </w:r>
      <w:r w:rsidR="00D559A4">
        <w:rPr>
          <w:sz w:val="24"/>
          <w:szCs w:val="24"/>
        </w:rPr>
        <w:t>w których analizowano</w:t>
      </w:r>
      <w:r w:rsidRPr="00BF4A7D">
        <w:rPr>
          <w:sz w:val="24"/>
          <w:szCs w:val="24"/>
        </w:rPr>
        <w:t xml:space="preserve"> wycinek rynku np. jedynie offline albo online</w:t>
      </w:r>
      <w:r w:rsidR="00D559A4">
        <w:rPr>
          <w:sz w:val="24"/>
          <w:szCs w:val="24"/>
        </w:rPr>
        <w:t>. Narzędzia te nie uwzględniały</w:t>
      </w:r>
      <w:r w:rsidRPr="00BF4A7D">
        <w:rPr>
          <w:sz w:val="24"/>
          <w:szCs w:val="24"/>
        </w:rPr>
        <w:t xml:space="preserve"> dopasowania</w:t>
      </w:r>
      <w:r w:rsidR="00C65862">
        <w:rPr>
          <w:sz w:val="24"/>
          <w:szCs w:val="24"/>
        </w:rPr>
        <w:t>,</w:t>
      </w:r>
      <w:r w:rsidRPr="00BF4A7D">
        <w:rPr>
          <w:sz w:val="24"/>
          <w:szCs w:val="24"/>
        </w:rPr>
        <w:t xml:space="preserve"> zaangażowania</w:t>
      </w:r>
      <w:r w:rsidR="00C65862">
        <w:rPr>
          <w:sz w:val="24"/>
          <w:szCs w:val="24"/>
        </w:rPr>
        <w:t xml:space="preserve"> </w:t>
      </w:r>
      <w:proofErr w:type="spellStart"/>
      <w:r w:rsidR="00C65862">
        <w:rPr>
          <w:sz w:val="24"/>
          <w:szCs w:val="24"/>
        </w:rPr>
        <w:t>influencera</w:t>
      </w:r>
      <w:proofErr w:type="spellEnd"/>
      <w:r w:rsidR="00C65862">
        <w:rPr>
          <w:sz w:val="24"/>
          <w:szCs w:val="24"/>
        </w:rPr>
        <w:t xml:space="preserve"> do marki/produktu</w:t>
      </w:r>
      <w:r w:rsidRPr="00BF4A7D">
        <w:rPr>
          <w:sz w:val="24"/>
          <w:szCs w:val="24"/>
        </w:rPr>
        <w:t xml:space="preserve"> lub też</w:t>
      </w:r>
      <w:r w:rsidR="00D559A4">
        <w:rPr>
          <w:sz w:val="24"/>
          <w:szCs w:val="24"/>
        </w:rPr>
        <w:t>,</w:t>
      </w:r>
      <w:r w:rsidRPr="00BF4A7D">
        <w:rPr>
          <w:sz w:val="24"/>
          <w:szCs w:val="24"/>
        </w:rPr>
        <w:t xml:space="preserve"> co gorsza, były badaniami punktowymi. House of Influence </w:t>
      </w:r>
      <w:r>
        <w:rPr>
          <w:sz w:val="24"/>
          <w:szCs w:val="24"/>
        </w:rPr>
        <w:t xml:space="preserve">stworzone przez </w:t>
      </w:r>
      <w:proofErr w:type="spellStart"/>
      <w:r w:rsidRPr="00BF4A7D">
        <w:rPr>
          <w:sz w:val="24"/>
          <w:szCs w:val="24"/>
        </w:rPr>
        <w:t>Dentsu</w:t>
      </w:r>
      <w:proofErr w:type="spellEnd"/>
      <w:r w:rsidRPr="00BF4A7D">
        <w:rPr>
          <w:sz w:val="24"/>
          <w:szCs w:val="24"/>
        </w:rPr>
        <w:t xml:space="preserve"> </w:t>
      </w:r>
      <w:proofErr w:type="spellStart"/>
      <w:r w:rsidRPr="00BF4A7D">
        <w:rPr>
          <w:sz w:val="24"/>
          <w:szCs w:val="24"/>
        </w:rPr>
        <w:t>Aegis</w:t>
      </w:r>
      <w:proofErr w:type="spellEnd"/>
      <w:r w:rsidRPr="00BF4A7D">
        <w:rPr>
          <w:sz w:val="24"/>
          <w:szCs w:val="24"/>
        </w:rPr>
        <w:t xml:space="preserve"> Network Polska </w:t>
      </w:r>
      <w:r w:rsidR="00D559A4">
        <w:rPr>
          <w:sz w:val="24"/>
          <w:szCs w:val="24"/>
        </w:rPr>
        <w:t>oraz</w:t>
      </w:r>
      <w:r w:rsidRPr="00BF4A7D">
        <w:rPr>
          <w:sz w:val="24"/>
          <w:szCs w:val="24"/>
        </w:rPr>
        <w:t xml:space="preserve"> ARC Rynek i Opinia to pierwsze w Polsce narzędzie, które pozwala przygotować ewaluację wpływu znanych postaci ze świata offline i online dla celów marketingowych i reklamowych. </w:t>
      </w:r>
    </w:p>
    <w:p w14:paraId="1EADF366" w14:textId="6050F1F7" w:rsidR="00D559A4" w:rsidRDefault="00D559A4" w:rsidP="00A129FC">
      <w:pPr>
        <w:jc w:val="both"/>
      </w:pPr>
      <w:r w:rsidRPr="006E7C9C">
        <w:rPr>
          <w:i/>
        </w:rPr>
        <w:t xml:space="preserve">Już od jakiegoś czasu dla </w:t>
      </w:r>
      <w:proofErr w:type="spellStart"/>
      <w:r w:rsidRPr="006E7C9C">
        <w:rPr>
          <w:i/>
        </w:rPr>
        <w:t>marketerów</w:t>
      </w:r>
      <w:proofErr w:type="spellEnd"/>
      <w:r w:rsidRPr="006E7C9C">
        <w:rPr>
          <w:i/>
        </w:rPr>
        <w:t xml:space="preserve"> jasne jest, że sam zasięg czy docieralność nie jest wystarczającym kryterium do wyboru </w:t>
      </w:r>
      <w:proofErr w:type="spellStart"/>
      <w:r w:rsidRPr="006E7C9C">
        <w:rPr>
          <w:i/>
        </w:rPr>
        <w:t>influencera</w:t>
      </w:r>
      <w:proofErr w:type="spellEnd"/>
      <w:r w:rsidRPr="006E7C9C">
        <w:rPr>
          <w:i/>
        </w:rPr>
        <w:t xml:space="preserve"> do kampanii reklamowej. Oprócz twardych danych mówiących o docieralności ważne są też inne wymiary, w tym zdolność inspirowania odbiorców czy wpływania na ich decyzje</w:t>
      </w:r>
      <w:r>
        <w:rPr>
          <w:i/>
        </w:rPr>
        <w:t xml:space="preserve">. Dlatego zdecydowaliśmy się w jednym projekcie badawczym zestawić świat online i offline, twarde dane z emocjami ludzi. To zestawienie  spowodowało, że raport jest optymalnym narzędziem pozwalającym na precyzyjne dobranie </w:t>
      </w:r>
      <w:proofErr w:type="spellStart"/>
      <w:r>
        <w:rPr>
          <w:i/>
        </w:rPr>
        <w:t>influencera</w:t>
      </w:r>
      <w:proofErr w:type="spellEnd"/>
      <w:r>
        <w:rPr>
          <w:i/>
        </w:rPr>
        <w:t xml:space="preserve"> na potrzeby kampanii marketingowych</w:t>
      </w:r>
      <w:r>
        <w:t xml:space="preserve"> – mówi dr Adam Czarnecki z ARC Rynek i Opinia. </w:t>
      </w:r>
    </w:p>
    <w:p w14:paraId="125F3F90" w14:textId="77777777" w:rsidR="00D559A4" w:rsidRPr="00BF4A7D" w:rsidRDefault="00D559A4" w:rsidP="00A129FC">
      <w:pPr>
        <w:jc w:val="both"/>
        <w:rPr>
          <w:sz w:val="24"/>
          <w:szCs w:val="24"/>
        </w:rPr>
      </w:pPr>
    </w:p>
    <w:p w14:paraId="6B1630EE" w14:textId="77777777" w:rsidR="0067054B" w:rsidRPr="0067054B" w:rsidRDefault="0067054B" w:rsidP="00A129FC">
      <w:pPr>
        <w:tabs>
          <w:tab w:val="left" w:pos="1920"/>
        </w:tabs>
        <w:jc w:val="both"/>
        <w:rPr>
          <w:color w:val="FF0000"/>
          <w:sz w:val="24"/>
          <w:szCs w:val="24"/>
        </w:rPr>
      </w:pPr>
      <w:r w:rsidRPr="0067054B">
        <w:rPr>
          <w:color w:val="FF0000"/>
          <w:sz w:val="24"/>
          <w:szCs w:val="24"/>
        </w:rPr>
        <w:tab/>
      </w:r>
    </w:p>
    <w:p w14:paraId="4D600E73" w14:textId="77777777" w:rsidR="006C1897" w:rsidRPr="00B322D4" w:rsidRDefault="006C1897" w:rsidP="00A129FC">
      <w:pPr>
        <w:jc w:val="both"/>
        <w:rPr>
          <w:i/>
        </w:rPr>
      </w:pPr>
      <w:r w:rsidRPr="00B322D4">
        <w:rPr>
          <w:i/>
        </w:rPr>
        <w:lastRenderedPageBreak/>
        <w:t xml:space="preserve">Młodsi internauci i użytkownicy mediów wykazują się większym zaangażowaniem wobec postaci które komentują, pasjonują się ich dokonaniami i tym co robią na co dzień. To też jest sygnał, że są dla nich bardziej wiarygodni, odbierani są  jako naturalnie promujące czy używające produktów lub marek postaci. Zaangażowanie i wiarygodność jednak może maleć, gdy te postaci zaczynają przenikać do rynku offline i stają sie postaciami rynku w pełni reklamowego czy gwiazdorskiego. </w:t>
      </w:r>
    </w:p>
    <w:p w14:paraId="79173282" w14:textId="77777777" w:rsidR="006C1897" w:rsidRPr="00B322D4" w:rsidRDefault="00113897" w:rsidP="00A129FC">
      <w:pPr>
        <w:jc w:val="both"/>
        <w:rPr>
          <w:i/>
          <w:color w:val="000000" w:themeColor="text1"/>
        </w:rPr>
      </w:pPr>
      <w:r w:rsidRPr="00B322D4">
        <w:rPr>
          <w:i/>
          <w:color w:val="000000" w:themeColor="text1"/>
        </w:rPr>
        <w:t>Dop</w:t>
      </w:r>
      <w:r w:rsidR="006C1897" w:rsidRPr="00B322D4">
        <w:rPr>
          <w:i/>
          <w:color w:val="000000" w:themeColor="text1"/>
        </w:rPr>
        <w:t xml:space="preserve">asowanie </w:t>
      </w:r>
      <w:proofErr w:type="spellStart"/>
      <w:r w:rsidR="006C1897" w:rsidRPr="00B322D4">
        <w:rPr>
          <w:i/>
          <w:color w:val="000000" w:themeColor="text1"/>
        </w:rPr>
        <w:t>influencera</w:t>
      </w:r>
      <w:proofErr w:type="spellEnd"/>
      <w:r w:rsidR="006C1897" w:rsidRPr="00B322D4">
        <w:rPr>
          <w:i/>
          <w:color w:val="000000" w:themeColor="text1"/>
        </w:rPr>
        <w:t xml:space="preserve"> czy celebryty do kategorii rynkowej było także przedmiotem badania. Silne postaci znane z reklam, sportu, filmów, muzyki wykazują dopasowanie do kategorii w których już </w:t>
      </w:r>
      <w:proofErr w:type="spellStart"/>
      <w:r w:rsidR="006C1897" w:rsidRPr="00B322D4">
        <w:rPr>
          <w:i/>
          <w:color w:val="000000" w:themeColor="text1"/>
        </w:rPr>
        <w:t>fukncjonują</w:t>
      </w:r>
      <w:proofErr w:type="spellEnd"/>
      <w:r w:rsidR="006C1897" w:rsidRPr="00B322D4">
        <w:rPr>
          <w:i/>
          <w:color w:val="000000" w:themeColor="text1"/>
        </w:rPr>
        <w:t>, lub też</w:t>
      </w:r>
      <w:r w:rsidRPr="00B322D4">
        <w:rPr>
          <w:i/>
          <w:color w:val="000000" w:themeColor="text1"/>
        </w:rPr>
        <w:t xml:space="preserve"> </w:t>
      </w:r>
      <w:r w:rsidR="006C1897" w:rsidRPr="00B322D4">
        <w:rPr>
          <w:i/>
          <w:color w:val="000000" w:themeColor="text1"/>
        </w:rPr>
        <w:t xml:space="preserve">dopiero mogliby zaistnieć – jak np. Marek Kondrat </w:t>
      </w:r>
      <w:r w:rsidRPr="00B322D4">
        <w:rPr>
          <w:i/>
          <w:color w:val="000000" w:themeColor="text1"/>
        </w:rPr>
        <w:t>i usługi bankowe czy K</w:t>
      </w:r>
      <w:r w:rsidR="006C1897" w:rsidRPr="00B322D4">
        <w:rPr>
          <w:i/>
          <w:color w:val="000000" w:themeColor="text1"/>
        </w:rPr>
        <w:t>arol Okrasa i produkty spożywcze.</w:t>
      </w:r>
    </w:p>
    <w:p w14:paraId="09F9922D" w14:textId="77777777" w:rsidR="00113897" w:rsidRPr="00113897" w:rsidRDefault="00113897" w:rsidP="00A129FC">
      <w:pPr>
        <w:jc w:val="both"/>
        <w:rPr>
          <w:i/>
          <w:color w:val="000000" w:themeColor="text1"/>
        </w:rPr>
      </w:pPr>
      <w:r w:rsidRPr="00B322D4">
        <w:rPr>
          <w:i/>
          <w:color w:val="000000" w:themeColor="text1"/>
        </w:rPr>
        <w:t>Ale cie</w:t>
      </w:r>
      <w:r w:rsidR="006C1897" w:rsidRPr="00B322D4">
        <w:rPr>
          <w:i/>
          <w:color w:val="000000" w:themeColor="text1"/>
        </w:rPr>
        <w:t>k</w:t>
      </w:r>
      <w:r w:rsidRPr="00B322D4">
        <w:rPr>
          <w:i/>
          <w:color w:val="000000" w:themeColor="text1"/>
        </w:rPr>
        <w:t>a</w:t>
      </w:r>
      <w:r w:rsidR="006C1897" w:rsidRPr="00B322D4">
        <w:rPr>
          <w:i/>
          <w:color w:val="000000" w:themeColor="text1"/>
        </w:rPr>
        <w:t xml:space="preserve">wostką </w:t>
      </w:r>
      <w:r w:rsidRPr="00B322D4">
        <w:rPr>
          <w:i/>
          <w:color w:val="000000" w:themeColor="text1"/>
        </w:rPr>
        <w:t>są</w:t>
      </w:r>
      <w:r w:rsidR="006C1897" w:rsidRPr="00B322D4">
        <w:rPr>
          <w:i/>
          <w:color w:val="000000" w:themeColor="text1"/>
        </w:rPr>
        <w:t xml:space="preserve"> silne, o bardzo wy</w:t>
      </w:r>
      <w:r w:rsidRPr="00B322D4">
        <w:rPr>
          <w:i/>
          <w:color w:val="000000" w:themeColor="text1"/>
        </w:rPr>
        <w:t xml:space="preserve">sokim indeksie dopasowania do kategorii kobiecych kosmetyków, miejsca wiodących </w:t>
      </w:r>
      <w:proofErr w:type="spellStart"/>
      <w:r w:rsidRPr="00B322D4">
        <w:rPr>
          <w:i/>
          <w:color w:val="000000" w:themeColor="text1"/>
        </w:rPr>
        <w:t>blogerek</w:t>
      </w:r>
      <w:proofErr w:type="spellEnd"/>
      <w:r w:rsidRPr="00B322D4">
        <w:rPr>
          <w:i/>
          <w:color w:val="000000" w:themeColor="text1"/>
        </w:rPr>
        <w:t xml:space="preserve"> modowych i </w:t>
      </w:r>
      <w:proofErr w:type="spellStart"/>
      <w:r w:rsidRPr="00B322D4">
        <w:rPr>
          <w:i/>
          <w:color w:val="000000" w:themeColor="text1"/>
        </w:rPr>
        <w:t>lifestylowych</w:t>
      </w:r>
      <w:proofErr w:type="spellEnd"/>
      <w:r w:rsidRPr="00B322D4">
        <w:rPr>
          <w:i/>
          <w:color w:val="000000" w:themeColor="text1"/>
        </w:rPr>
        <w:t xml:space="preserve">, zamiast gwiazd kina i filmu, które głównie takie produkty reklamują. Zasięg, dotarcie z przekazem, częste i różnorodne stylizacje to bardziej przekonuje i świadczy o lepszym dopasowaniu takich postaci,  niż tych wynajętych do dużych kampanii reklamowych. Dla </w:t>
      </w:r>
      <w:proofErr w:type="spellStart"/>
      <w:r w:rsidRPr="00B322D4">
        <w:rPr>
          <w:i/>
          <w:color w:val="000000" w:themeColor="text1"/>
        </w:rPr>
        <w:t>marketerów</w:t>
      </w:r>
      <w:proofErr w:type="spellEnd"/>
      <w:r w:rsidRPr="00B322D4">
        <w:rPr>
          <w:i/>
          <w:color w:val="000000" w:themeColor="text1"/>
        </w:rPr>
        <w:t xml:space="preserve"> to sygnał i wskazówka, kogo dobierać do kampanii wizerunkowych, produktowych, powierzać rolę ambasadorów produktów i marek, czy może raczej skierować się ku testerom, liderom opinii, kreatorkom stylu i </w:t>
      </w:r>
      <w:proofErr w:type="spellStart"/>
      <w:r w:rsidRPr="00B322D4">
        <w:rPr>
          <w:i/>
          <w:color w:val="000000" w:themeColor="text1"/>
        </w:rPr>
        <w:t>vlogerkom</w:t>
      </w:r>
      <w:proofErr w:type="spellEnd"/>
      <w:r w:rsidRPr="00B322D4">
        <w:rPr>
          <w:i/>
          <w:color w:val="000000" w:themeColor="text1"/>
        </w:rPr>
        <w:t xml:space="preserve"> modowym</w:t>
      </w:r>
      <w:r w:rsidRPr="00113897">
        <w:rPr>
          <w:color w:val="000000" w:themeColor="text1"/>
        </w:rPr>
        <w:t xml:space="preserve"> – </w:t>
      </w:r>
      <w:r w:rsidRPr="00B322D4">
        <w:rPr>
          <w:color w:val="000000" w:themeColor="text1"/>
        </w:rPr>
        <w:t xml:space="preserve">zauważa Jan Mosiejczuk, Business Challenger z Carat Polska, przy </w:t>
      </w:r>
      <w:proofErr w:type="spellStart"/>
      <w:r w:rsidRPr="00B322D4">
        <w:rPr>
          <w:color w:val="000000" w:themeColor="text1"/>
        </w:rPr>
        <w:t>Dentsu</w:t>
      </w:r>
      <w:proofErr w:type="spellEnd"/>
      <w:r w:rsidRPr="00B322D4">
        <w:rPr>
          <w:color w:val="000000" w:themeColor="text1"/>
        </w:rPr>
        <w:t xml:space="preserve"> </w:t>
      </w:r>
      <w:proofErr w:type="spellStart"/>
      <w:r w:rsidRPr="00B322D4">
        <w:rPr>
          <w:color w:val="000000" w:themeColor="text1"/>
        </w:rPr>
        <w:t>Aegis</w:t>
      </w:r>
      <w:proofErr w:type="spellEnd"/>
      <w:r w:rsidRPr="00B322D4">
        <w:rPr>
          <w:color w:val="000000" w:themeColor="text1"/>
        </w:rPr>
        <w:t xml:space="preserve"> Network.</w:t>
      </w:r>
    </w:p>
    <w:p w14:paraId="46698005" w14:textId="77777777" w:rsidR="00BF4A7D" w:rsidRPr="00BF4A7D" w:rsidRDefault="00BF4A7D" w:rsidP="00A129FC">
      <w:pPr>
        <w:jc w:val="both"/>
        <w:rPr>
          <w:sz w:val="24"/>
          <w:szCs w:val="24"/>
        </w:rPr>
      </w:pPr>
      <w:r w:rsidRPr="00BF4A7D">
        <w:rPr>
          <w:sz w:val="24"/>
          <w:szCs w:val="24"/>
        </w:rPr>
        <w:t xml:space="preserve">Z badania, przygotowanego i przeprowadzonego w </w:t>
      </w:r>
      <w:r>
        <w:rPr>
          <w:sz w:val="24"/>
          <w:szCs w:val="24"/>
        </w:rPr>
        <w:t xml:space="preserve">czwartym kwartale </w:t>
      </w:r>
      <w:r w:rsidRPr="00BF4A7D">
        <w:rPr>
          <w:sz w:val="24"/>
          <w:szCs w:val="24"/>
        </w:rPr>
        <w:t xml:space="preserve">2015 r. na potrzeby House of Influence wynika, że odrębne dotychczas światy </w:t>
      </w:r>
      <w:r w:rsidR="003B377B" w:rsidRPr="00BF4A7D">
        <w:rPr>
          <w:sz w:val="24"/>
          <w:szCs w:val="24"/>
        </w:rPr>
        <w:t>–</w:t>
      </w:r>
      <w:r w:rsidRPr="00BF4A7D">
        <w:rPr>
          <w:sz w:val="24"/>
          <w:szCs w:val="24"/>
        </w:rPr>
        <w:t xml:space="preserve"> klasycznych </w:t>
      </w:r>
      <w:proofErr w:type="spellStart"/>
      <w:r w:rsidRPr="00BF4A7D">
        <w:rPr>
          <w:sz w:val="24"/>
          <w:szCs w:val="24"/>
        </w:rPr>
        <w:t>offline`owych</w:t>
      </w:r>
      <w:proofErr w:type="spellEnd"/>
      <w:r w:rsidRPr="00BF4A7D">
        <w:rPr>
          <w:sz w:val="24"/>
          <w:szCs w:val="24"/>
        </w:rPr>
        <w:t xml:space="preserve"> celebrytów i </w:t>
      </w:r>
      <w:proofErr w:type="spellStart"/>
      <w:r w:rsidRPr="00BF4A7D">
        <w:rPr>
          <w:sz w:val="24"/>
          <w:szCs w:val="24"/>
        </w:rPr>
        <w:t>online`owych</w:t>
      </w:r>
      <w:proofErr w:type="spellEnd"/>
      <w:r w:rsidRPr="00BF4A7D">
        <w:rPr>
          <w:sz w:val="24"/>
          <w:szCs w:val="24"/>
        </w:rPr>
        <w:t xml:space="preserve"> </w:t>
      </w:r>
      <w:proofErr w:type="spellStart"/>
      <w:r w:rsidRPr="00BF4A7D">
        <w:rPr>
          <w:sz w:val="24"/>
          <w:szCs w:val="24"/>
        </w:rPr>
        <w:t>influencerów</w:t>
      </w:r>
      <w:proofErr w:type="spellEnd"/>
      <w:r w:rsidRPr="00BF4A7D">
        <w:rPr>
          <w:sz w:val="24"/>
          <w:szCs w:val="24"/>
        </w:rPr>
        <w:t xml:space="preserve"> - przenikają się coraz bardziej, a postacie stale przepływają. Na potrzeby House of Influence określono dwie płaszczyzny, które pozwalają spojrzeć na celebrytów i </w:t>
      </w:r>
      <w:proofErr w:type="spellStart"/>
      <w:r w:rsidRPr="00BF4A7D">
        <w:rPr>
          <w:sz w:val="24"/>
          <w:szCs w:val="24"/>
        </w:rPr>
        <w:t>influencerów</w:t>
      </w:r>
      <w:proofErr w:type="spellEnd"/>
      <w:r w:rsidRPr="00BF4A7D">
        <w:rPr>
          <w:sz w:val="24"/>
          <w:szCs w:val="24"/>
        </w:rPr>
        <w:t xml:space="preserve"> oraz sposób w jakich poruszają się w mediach na dwóch płaszczyznach – Reach, czyli zasięg oraz Influence – czyli ocena poziomu wpływu/oddziaływania danej osoby na odbiorcę. </w:t>
      </w:r>
    </w:p>
    <w:p w14:paraId="58611815" w14:textId="77777777" w:rsidR="00B322D4" w:rsidRPr="00BF4A7D" w:rsidRDefault="00B322D4" w:rsidP="00A129FC">
      <w:pPr>
        <w:jc w:val="both"/>
        <w:rPr>
          <w:sz w:val="24"/>
          <w:szCs w:val="24"/>
        </w:rPr>
      </w:pPr>
      <w:r w:rsidRPr="00BF4A7D">
        <w:rPr>
          <w:sz w:val="24"/>
          <w:szCs w:val="24"/>
        </w:rPr>
        <w:t>Na polskim rynku, w zasadzie w każdym obszarze i możliwej kombinacji</w:t>
      </w:r>
      <w:r>
        <w:rPr>
          <w:sz w:val="24"/>
          <w:szCs w:val="24"/>
        </w:rPr>
        <w:t>,</w:t>
      </w:r>
      <w:r w:rsidRPr="00BF4A7D">
        <w:rPr>
          <w:sz w:val="24"/>
          <w:szCs w:val="24"/>
        </w:rPr>
        <w:t xml:space="preserve"> wykorzystano już polskich celebrytów. </w:t>
      </w:r>
      <w:r>
        <w:rPr>
          <w:sz w:val="24"/>
          <w:szCs w:val="24"/>
        </w:rPr>
        <w:t xml:space="preserve">Z wyników naszych badań i nałożonych indeksów HI wynika, że </w:t>
      </w:r>
      <w:proofErr w:type="spellStart"/>
      <w:r>
        <w:rPr>
          <w:sz w:val="24"/>
          <w:szCs w:val="24"/>
        </w:rPr>
        <w:t>influencerzy</w:t>
      </w:r>
      <w:proofErr w:type="spellEnd"/>
      <w:r>
        <w:rPr>
          <w:sz w:val="24"/>
          <w:szCs w:val="24"/>
        </w:rPr>
        <w:t xml:space="preserve"> depczą po piętach </w:t>
      </w:r>
      <w:proofErr w:type="spellStart"/>
      <w:r>
        <w:rPr>
          <w:sz w:val="24"/>
          <w:szCs w:val="24"/>
        </w:rPr>
        <w:t>offlinowym</w:t>
      </w:r>
      <w:proofErr w:type="spellEnd"/>
      <w:r>
        <w:rPr>
          <w:sz w:val="24"/>
          <w:szCs w:val="24"/>
        </w:rPr>
        <w:t xml:space="preserve"> celebrytom. Bardzo interesującym faktem jest to, że w najmłodszych i średnich grupach docelowych coraz częściej wskazywani jako bardziej zaufa</w:t>
      </w:r>
      <w:r w:rsidR="0012587A">
        <w:rPr>
          <w:sz w:val="24"/>
          <w:szCs w:val="24"/>
        </w:rPr>
        <w:t>ni</w:t>
      </w:r>
      <w:r>
        <w:rPr>
          <w:sz w:val="24"/>
          <w:szCs w:val="24"/>
        </w:rPr>
        <w:t xml:space="preserve"> są internetowi </w:t>
      </w:r>
      <w:proofErr w:type="spellStart"/>
      <w:r>
        <w:rPr>
          <w:sz w:val="24"/>
          <w:szCs w:val="24"/>
        </w:rPr>
        <w:t>influencerzy</w:t>
      </w:r>
      <w:proofErr w:type="spellEnd"/>
      <w:r>
        <w:rPr>
          <w:sz w:val="24"/>
          <w:szCs w:val="24"/>
        </w:rPr>
        <w:t xml:space="preserve"> niż celebryci znani ze srebrnego ekranu.</w:t>
      </w:r>
      <w:r w:rsidRPr="00BF4A7D">
        <w:rPr>
          <w:sz w:val="24"/>
          <w:szCs w:val="24"/>
        </w:rPr>
        <w:t xml:space="preserve"> </w:t>
      </w:r>
    </w:p>
    <w:p w14:paraId="1FE5B66C" w14:textId="77777777" w:rsidR="0067054B" w:rsidRPr="0067054B" w:rsidRDefault="00BF4A7D" w:rsidP="00A129FC">
      <w:pPr>
        <w:jc w:val="both"/>
        <w:rPr>
          <w:sz w:val="24"/>
          <w:szCs w:val="24"/>
        </w:rPr>
      </w:pPr>
      <w:r w:rsidRPr="00BF4A7D">
        <w:rPr>
          <w:sz w:val="24"/>
          <w:szCs w:val="24"/>
        </w:rPr>
        <w:t>Dzięki House of Influence marki mogą sprawdzić</w:t>
      </w:r>
      <w:r w:rsidR="003B70B8">
        <w:rPr>
          <w:sz w:val="24"/>
          <w:szCs w:val="24"/>
        </w:rPr>
        <w:t>,</w:t>
      </w:r>
      <w:r w:rsidRPr="00BF4A7D">
        <w:rPr>
          <w:sz w:val="24"/>
          <w:szCs w:val="24"/>
        </w:rPr>
        <w:t xml:space="preserve"> jaki wpływ będzie </w:t>
      </w:r>
      <w:r w:rsidR="003B70B8">
        <w:rPr>
          <w:sz w:val="24"/>
          <w:szCs w:val="24"/>
        </w:rPr>
        <w:t xml:space="preserve">miało </w:t>
      </w:r>
      <w:r w:rsidRPr="00BF4A7D">
        <w:rPr>
          <w:sz w:val="24"/>
          <w:szCs w:val="24"/>
        </w:rPr>
        <w:t>zaangażowanie celebryty/</w:t>
      </w:r>
      <w:proofErr w:type="spellStart"/>
      <w:r w:rsidRPr="00BF4A7D">
        <w:rPr>
          <w:sz w:val="24"/>
          <w:szCs w:val="24"/>
        </w:rPr>
        <w:t>influencera</w:t>
      </w:r>
      <w:proofErr w:type="spellEnd"/>
      <w:r w:rsidRPr="00BF4A7D">
        <w:rPr>
          <w:sz w:val="24"/>
          <w:szCs w:val="24"/>
        </w:rPr>
        <w:t xml:space="preserve"> na kampanię, lub </w:t>
      </w:r>
      <w:r w:rsidR="003B70B8">
        <w:rPr>
          <w:sz w:val="24"/>
          <w:szCs w:val="24"/>
        </w:rPr>
        <w:t xml:space="preserve">w jaki sposób </w:t>
      </w:r>
      <w:r w:rsidRPr="00BF4A7D">
        <w:rPr>
          <w:sz w:val="24"/>
          <w:szCs w:val="24"/>
        </w:rPr>
        <w:t xml:space="preserve">dobrać odpowiednią „twarz” dla swojego produktu z wybranej kategorii. </w:t>
      </w:r>
      <w:r w:rsidR="003B70B8">
        <w:rPr>
          <w:sz w:val="24"/>
          <w:szCs w:val="24"/>
        </w:rPr>
        <w:t>D</w:t>
      </w:r>
      <w:r w:rsidR="003B70B8" w:rsidRPr="00BF4A7D">
        <w:rPr>
          <w:sz w:val="24"/>
          <w:szCs w:val="24"/>
        </w:rPr>
        <w:t>obr</w:t>
      </w:r>
      <w:r w:rsidR="003B70B8">
        <w:rPr>
          <w:sz w:val="24"/>
          <w:szCs w:val="24"/>
        </w:rPr>
        <w:t>z</w:t>
      </w:r>
      <w:r w:rsidR="003B70B8" w:rsidRPr="00BF4A7D">
        <w:rPr>
          <w:sz w:val="24"/>
          <w:szCs w:val="24"/>
        </w:rPr>
        <w:t xml:space="preserve">e dobrani i dopasowani </w:t>
      </w:r>
      <w:r w:rsidR="003B70B8">
        <w:rPr>
          <w:sz w:val="24"/>
          <w:szCs w:val="24"/>
        </w:rPr>
        <w:t>a</w:t>
      </w:r>
      <w:r w:rsidRPr="00BF4A7D">
        <w:rPr>
          <w:sz w:val="24"/>
          <w:szCs w:val="24"/>
        </w:rPr>
        <w:t>mbasadorzy marki</w:t>
      </w:r>
      <w:r w:rsidR="003B70B8">
        <w:rPr>
          <w:sz w:val="24"/>
          <w:szCs w:val="24"/>
        </w:rPr>
        <w:t>,</w:t>
      </w:r>
      <w:r w:rsidRPr="00BF4A7D">
        <w:rPr>
          <w:sz w:val="24"/>
          <w:szCs w:val="24"/>
        </w:rPr>
        <w:t xml:space="preserve"> uwiarygadniający swoją osobą, wiekiem</w:t>
      </w:r>
      <w:r w:rsidR="003B70B8">
        <w:rPr>
          <w:sz w:val="24"/>
          <w:szCs w:val="24"/>
        </w:rPr>
        <w:t xml:space="preserve"> czy</w:t>
      </w:r>
      <w:r w:rsidRPr="00BF4A7D">
        <w:rPr>
          <w:sz w:val="24"/>
          <w:szCs w:val="24"/>
        </w:rPr>
        <w:t xml:space="preserve"> stylem życia zastosowanie produktu</w:t>
      </w:r>
      <w:r w:rsidR="003B70B8">
        <w:rPr>
          <w:sz w:val="24"/>
          <w:szCs w:val="24"/>
        </w:rPr>
        <w:t>,</w:t>
      </w:r>
      <w:r w:rsidRPr="00BF4A7D">
        <w:rPr>
          <w:sz w:val="24"/>
          <w:szCs w:val="24"/>
        </w:rPr>
        <w:t xml:space="preserve"> zwiększa</w:t>
      </w:r>
      <w:r w:rsidR="003B70B8">
        <w:rPr>
          <w:sz w:val="24"/>
          <w:szCs w:val="24"/>
        </w:rPr>
        <w:t>ją</w:t>
      </w:r>
      <w:r w:rsidRPr="00BF4A7D">
        <w:rPr>
          <w:sz w:val="24"/>
          <w:szCs w:val="24"/>
        </w:rPr>
        <w:t xml:space="preserve"> również pragnienie posiadania </w:t>
      </w:r>
      <w:r w:rsidR="003B70B8">
        <w:rPr>
          <w:sz w:val="24"/>
          <w:szCs w:val="24"/>
        </w:rPr>
        <w:t>tej</w:t>
      </w:r>
      <w:r w:rsidR="003B70B8" w:rsidRPr="00BF4A7D">
        <w:rPr>
          <w:sz w:val="24"/>
          <w:szCs w:val="24"/>
        </w:rPr>
        <w:t xml:space="preserve"> </w:t>
      </w:r>
      <w:r w:rsidR="003B70B8">
        <w:rPr>
          <w:sz w:val="24"/>
          <w:szCs w:val="24"/>
        </w:rPr>
        <w:t>tego</w:t>
      </w:r>
      <w:r w:rsidRPr="00BF4A7D">
        <w:rPr>
          <w:sz w:val="24"/>
          <w:szCs w:val="24"/>
        </w:rPr>
        <w:t xml:space="preserve"> produktu</w:t>
      </w:r>
      <w:r w:rsidR="003B377B">
        <w:rPr>
          <w:sz w:val="24"/>
          <w:szCs w:val="24"/>
        </w:rPr>
        <w:t>.</w:t>
      </w:r>
      <w:r w:rsidRPr="00BF4A7D">
        <w:rPr>
          <w:sz w:val="24"/>
          <w:szCs w:val="24"/>
        </w:rPr>
        <w:t xml:space="preserve"> „Call to </w:t>
      </w:r>
      <w:proofErr w:type="spellStart"/>
      <w:r w:rsidRPr="00BF4A7D">
        <w:rPr>
          <w:sz w:val="24"/>
          <w:szCs w:val="24"/>
        </w:rPr>
        <w:t>action</w:t>
      </w:r>
      <w:proofErr w:type="spellEnd"/>
      <w:r w:rsidRPr="00BF4A7D">
        <w:rPr>
          <w:sz w:val="24"/>
          <w:szCs w:val="24"/>
        </w:rPr>
        <w:t>” wypowiedziany przez taką osobę jest także silniejszy.</w:t>
      </w:r>
    </w:p>
    <w:p w14:paraId="2C5367A0" w14:textId="77777777" w:rsidR="003B377B" w:rsidRPr="00CD3321" w:rsidRDefault="00BF4A7D" w:rsidP="00A129FC">
      <w:pPr>
        <w:jc w:val="both"/>
      </w:pPr>
      <w:r>
        <w:rPr>
          <w:color w:val="FF0000"/>
          <w:sz w:val="24"/>
          <w:szCs w:val="24"/>
        </w:rPr>
        <w:br/>
      </w:r>
      <w:r w:rsidR="00CD3321" w:rsidRPr="00B322D4">
        <w:rPr>
          <w:i/>
        </w:rPr>
        <w:t xml:space="preserve">Jako, że otrzymywaliśmy mnóstwo zapytań zarówno od naszych Klientów jak i na spotkaniach przetargowych o pomysły na dobór celebryty lub </w:t>
      </w:r>
      <w:proofErr w:type="spellStart"/>
      <w:r w:rsidR="00CD3321" w:rsidRPr="00B322D4">
        <w:rPr>
          <w:i/>
        </w:rPr>
        <w:t>influencera</w:t>
      </w:r>
      <w:proofErr w:type="spellEnd"/>
      <w:r w:rsidR="00CD3321" w:rsidRPr="00B322D4">
        <w:rPr>
          <w:i/>
        </w:rPr>
        <w:t xml:space="preserve"> dla marki postanowiliśmy, że zderzymy te dwa światy tak aby je porównać nie tylko pod kątem jakościowym, ale przede wszystkim ilościowym z włączeniem ilościowej analizy online. Wspólnie z ARC </w:t>
      </w:r>
      <w:r w:rsidR="0012587A">
        <w:rPr>
          <w:i/>
        </w:rPr>
        <w:t xml:space="preserve">Rynek i Opinia </w:t>
      </w:r>
      <w:r w:rsidR="00CD3321" w:rsidRPr="00B322D4">
        <w:rPr>
          <w:i/>
        </w:rPr>
        <w:t xml:space="preserve">wiedzieliśmy, że nie możemy zamknąć się na wymiarze ZASIĘG, gdyż tak właśnie robią wszyscy. Dlatego właśnie zbadaliśmy wpływ obu grup na zachowania ludzi. Oba wymiary połączyliśmy ze sobą i tak powstał INDEX HI. Wyniki pokazują, że świat online już na dobre wkroczył do współzawodniczenia ze światem celebrytów tradycyjnych. Ludzie, zwłaszcza w młodszych grupach dużo bardziej ufają </w:t>
      </w:r>
      <w:proofErr w:type="spellStart"/>
      <w:r w:rsidR="00CD3321" w:rsidRPr="00B322D4">
        <w:rPr>
          <w:i/>
        </w:rPr>
        <w:t>influencerom</w:t>
      </w:r>
      <w:proofErr w:type="spellEnd"/>
      <w:r w:rsidR="00CD3321" w:rsidRPr="00B322D4">
        <w:rPr>
          <w:i/>
        </w:rPr>
        <w:t xml:space="preserve"> niż tym osobom pokazujących się na co dzień w telewizji. Co ciekawe światy online i offline w kręgach celebryckich zaczynają się między sobą przenikać. Duża liczba celebrytów aktywnych w online ma dużo niższy wskaźnik influence od </w:t>
      </w:r>
      <w:proofErr w:type="spellStart"/>
      <w:r w:rsidR="00CD3321" w:rsidRPr="00B322D4">
        <w:rPr>
          <w:i/>
        </w:rPr>
        <w:t>influencerów</w:t>
      </w:r>
      <w:proofErr w:type="spellEnd"/>
      <w:r w:rsidR="00CD3321" w:rsidRPr="00B322D4">
        <w:rPr>
          <w:i/>
        </w:rPr>
        <w:t xml:space="preserve"> w tej samej kategorii. Potwierdziły nam się również wyniki, że w doborze </w:t>
      </w:r>
      <w:proofErr w:type="spellStart"/>
      <w:r w:rsidR="00CD3321" w:rsidRPr="00B322D4">
        <w:rPr>
          <w:i/>
        </w:rPr>
        <w:t>influencera</w:t>
      </w:r>
      <w:proofErr w:type="spellEnd"/>
      <w:r w:rsidR="00CD3321" w:rsidRPr="00B322D4">
        <w:rPr>
          <w:i/>
        </w:rPr>
        <w:t xml:space="preserve"> zasięg nie jest kluczowy. SA Wardęga mimo fantastycznych wyników zasięgowych ma problemy z dopasowaniem do jakiekolwiek kategorii, jak również poza pozytywnymi budzi też negatywne emocje</w:t>
      </w:r>
      <w:r w:rsidR="00CD3321">
        <w:t xml:space="preserve">  - </w:t>
      </w:r>
      <w:r w:rsidR="00CD3321" w:rsidRPr="00B322D4">
        <w:t xml:space="preserve">komentuje Paweł Kurtycz, Senior Strategic Planner, </w:t>
      </w:r>
      <w:proofErr w:type="spellStart"/>
      <w:r w:rsidR="00CD3321" w:rsidRPr="00B322D4">
        <w:t>Isobar</w:t>
      </w:r>
      <w:proofErr w:type="spellEnd"/>
      <w:r w:rsidR="00CD3321" w:rsidRPr="00B322D4">
        <w:t xml:space="preserve"> Polska.</w:t>
      </w:r>
      <w:r w:rsidR="00CD3321" w:rsidRPr="000F1643">
        <w:rPr>
          <w:color w:val="FF0000"/>
        </w:rPr>
        <w:br/>
      </w:r>
    </w:p>
    <w:p w14:paraId="16BB2E1C" w14:textId="77777777" w:rsidR="0067054B" w:rsidRDefault="0067054B" w:rsidP="00A129FC">
      <w:pPr>
        <w:jc w:val="both"/>
        <w:rPr>
          <w:sz w:val="24"/>
          <w:szCs w:val="24"/>
        </w:rPr>
      </w:pPr>
      <w:r w:rsidRPr="0067054B">
        <w:rPr>
          <w:sz w:val="24"/>
          <w:szCs w:val="24"/>
        </w:rPr>
        <w:t xml:space="preserve">Autorskie narzędzie House of Influence przygotowane przez </w:t>
      </w:r>
      <w:proofErr w:type="spellStart"/>
      <w:r w:rsidRPr="0067054B">
        <w:rPr>
          <w:sz w:val="24"/>
          <w:szCs w:val="24"/>
        </w:rPr>
        <w:t>Dentsu</w:t>
      </w:r>
      <w:proofErr w:type="spellEnd"/>
      <w:r w:rsidRPr="0067054B">
        <w:rPr>
          <w:sz w:val="24"/>
          <w:szCs w:val="24"/>
        </w:rPr>
        <w:t xml:space="preserve"> </w:t>
      </w:r>
      <w:proofErr w:type="spellStart"/>
      <w:r w:rsidRPr="0067054B">
        <w:rPr>
          <w:sz w:val="24"/>
          <w:szCs w:val="24"/>
        </w:rPr>
        <w:t>Aegis</w:t>
      </w:r>
      <w:proofErr w:type="spellEnd"/>
      <w:r w:rsidRPr="0067054B">
        <w:rPr>
          <w:sz w:val="24"/>
          <w:szCs w:val="24"/>
        </w:rPr>
        <w:t xml:space="preserve"> Network Polska we współpracy z ARC Rynek</w:t>
      </w:r>
      <w:r w:rsidR="0012587A">
        <w:rPr>
          <w:sz w:val="24"/>
          <w:szCs w:val="24"/>
        </w:rPr>
        <w:t xml:space="preserve"> i Opinia</w:t>
      </w:r>
      <w:r w:rsidRPr="0067054B">
        <w:rPr>
          <w:sz w:val="24"/>
          <w:szCs w:val="24"/>
        </w:rPr>
        <w:t xml:space="preserve"> skierowane jest do </w:t>
      </w:r>
      <w:proofErr w:type="spellStart"/>
      <w:r w:rsidRPr="0067054B">
        <w:rPr>
          <w:sz w:val="24"/>
          <w:szCs w:val="24"/>
        </w:rPr>
        <w:t>marketerów</w:t>
      </w:r>
      <w:proofErr w:type="spellEnd"/>
      <w:r w:rsidRPr="0067054B">
        <w:rPr>
          <w:sz w:val="24"/>
          <w:szCs w:val="24"/>
        </w:rPr>
        <w:t xml:space="preserve">, agencji reklamowych, działów </w:t>
      </w:r>
      <w:proofErr w:type="spellStart"/>
      <w:r w:rsidRPr="0067054B">
        <w:rPr>
          <w:sz w:val="24"/>
          <w:szCs w:val="24"/>
        </w:rPr>
        <w:t>social</w:t>
      </w:r>
      <w:proofErr w:type="spellEnd"/>
      <w:r w:rsidRPr="0067054B">
        <w:rPr>
          <w:sz w:val="24"/>
          <w:szCs w:val="24"/>
        </w:rPr>
        <w:t xml:space="preserve"> media i strategii. Pełna wersja raportu dostępna jest do kupienia po złożeniu zamówienia </w:t>
      </w:r>
      <w:r w:rsidR="00BF4A7D">
        <w:rPr>
          <w:sz w:val="24"/>
          <w:szCs w:val="24"/>
        </w:rPr>
        <w:t xml:space="preserve">na stronie: </w:t>
      </w:r>
      <w:hyperlink r:id="rId9" w:history="1">
        <w:r w:rsidR="00BF4A7D" w:rsidRPr="00DE1DB3">
          <w:rPr>
            <w:rStyle w:val="Hipercze"/>
            <w:sz w:val="24"/>
            <w:szCs w:val="24"/>
          </w:rPr>
          <w:t>www.houseofinfluence.pl</w:t>
        </w:r>
      </w:hyperlink>
      <w:r w:rsidR="00BF4A7D">
        <w:rPr>
          <w:sz w:val="24"/>
          <w:szCs w:val="24"/>
        </w:rPr>
        <w:t>. Za stworzenie narzędzia odpowiadają</w:t>
      </w:r>
      <w:r w:rsidR="00BF4A7D" w:rsidRPr="0067054B">
        <w:rPr>
          <w:sz w:val="24"/>
          <w:szCs w:val="24"/>
        </w:rPr>
        <w:t xml:space="preserve"> </w:t>
      </w:r>
      <w:proofErr w:type="spellStart"/>
      <w:r w:rsidRPr="0067054B">
        <w:rPr>
          <w:sz w:val="24"/>
          <w:szCs w:val="24"/>
        </w:rPr>
        <w:t>Dentsu</w:t>
      </w:r>
      <w:proofErr w:type="spellEnd"/>
      <w:r w:rsidRPr="0067054B">
        <w:rPr>
          <w:sz w:val="24"/>
          <w:szCs w:val="24"/>
        </w:rPr>
        <w:t xml:space="preserve"> </w:t>
      </w:r>
      <w:proofErr w:type="spellStart"/>
      <w:r w:rsidRPr="0067054B">
        <w:rPr>
          <w:sz w:val="24"/>
          <w:szCs w:val="24"/>
        </w:rPr>
        <w:t>A</w:t>
      </w:r>
      <w:r w:rsidR="00BF4A7D">
        <w:rPr>
          <w:sz w:val="24"/>
          <w:szCs w:val="24"/>
        </w:rPr>
        <w:t>e</w:t>
      </w:r>
      <w:r w:rsidRPr="0067054B">
        <w:rPr>
          <w:sz w:val="24"/>
          <w:szCs w:val="24"/>
        </w:rPr>
        <w:t>gis</w:t>
      </w:r>
      <w:proofErr w:type="spellEnd"/>
      <w:r w:rsidRPr="0067054B">
        <w:rPr>
          <w:sz w:val="24"/>
          <w:szCs w:val="24"/>
        </w:rPr>
        <w:t xml:space="preserve"> Network Polska </w:t>
      </w:r>
      <w:r w:rsidR="00BF4A7D">
        <w:rPr>
          <w:sz w:val="24"/>
          <w:szCs w:val="24"/>
        </w:rPr>
        <w:t>oraz</w:t>
      </w:r>
      <w:r w:rsidRPr="0067054B">
        <w:rPr>
          <w:sz w:val="24"/>
          <w:szCs w:val="24"/>
        </w:rPr>
        <w:t xml:space="preserve"> ARC Rynek i Opinia</w:t>
      </w:r>
      <w:r w:rsidR="00382BD7">
        <w:rPr>
          <w:sz w:val="24"/>
          <w:szCs w:val="24"/>
        </w:rPr>
        <w:t>.</w:t>
      </w:r>
    </w:p>
    <w:p w14:paraId="25E49881" w14:textId="77777777" w:rsidR="003B377B" w:rsidRPr="001E360E" w:rsidRDefault="003B377B" w:rsidP="00A129FC">
      <w:pPr>
        <w:spacing w:line="360" w:lineRule="auto"/>
        <w:jc w:val="both"/>
        <w:rPr>
          <w:b/>
          <w:color w:val="C0504D" w:themeColor="accent2"/>
          <w:sz w:val="28"/>
          <w:szCs w:val="28"/>
        </w:rPr>
      </w:pPr>
      <w:r w:rsidRPr="001E360E">
        <w:rPr>
          <w:b/>
          <w:color w:val="C0504D" w:themeColor="accent2"/>
          <w:sz w:val="28"/>
          <w:szCs w:val="28"/>
        </w:rPr>
        <w:t xml:space="preserve">HI Indeks – indeks oceniający </w:t>
      </w:r>
      <w:proofErr w:type="spellStart"/>
      <w:r w:rsidRPr="001E360E">
        <w:rPr>
          <w:b/>
          <w:color w:val="C0504D" w:themeColor="accent2"/>
          <w:sz w:val="28"/>
          <w:szCs w:val="28"/>
        </w:rPr>
        <w:t>influencera</w:t>
      </w:r>
      <w:proofErr w:type="spellEnd"/>
    </w:p>
    <w:p w14:paraId="4DBB4668" w14:textId="77777777" w:rsidR="003B377B" w:rsidRPr="003E38F0" w:rsidRDefault="003B377B" w:rsidP="00A129FC">
      <w:pPr>
        <w:spacing w:line="360" w:lineRule="auto"/>
        <w:jc w:val="both"/>
      </w:pPr>
      <w:r w:rsidRPr="003E38F0">
        <w:t>HI Index to łączny indeks, będący średnią dwóch składników.</w:t>
      </w:r>
    </w:p>
    <w:p w14:paraId="2488F0CE" w14:textId="2921C029" w:rsidR="003B377B" w:rsidRDefault="007D6F27" w:rsidP="00A129FC">
      <w:pPr>
        <w:spacing w:line="360" w:lineRule="auto"/>
        <w:jc w:val="both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2362DC53" wp14:editId="22AB2C7A">
            <wp:extent cx="5756910" cy="3079750"/>
            <wp:effectExtent l="0" t="0" r="0" b="6350"/>
            <wp:docPr id="1" name="Obraz 1" descr="D:\Aegis Media\hoi\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egis Media\hoi\Bez nazw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ACD54" w14:textId="77777777" w:rsidR="003B377B" w:rsidRPr="000342B8" w:rsidRDefault="003B377B" w:rsidP="00A129FC">
      <w:pPr>
        <w:spacing w:line="360" w:lineRule="auto"/>
        <w:jc w:val="both"/>
      </w:pPr>
      <w:r w:rsidRPr="000342B8">
        <w:rPr>
          <w:b/>
          <w:bCs/>
        </w:rPr>
        <w:t xml:space="preserve">Reach </w:t>
      </w:r>
      <w:r w:rsidRPr="000342B8">
        <w:t xml:space="preserve">– </w:t>
      </w:r>
      <w:r>
        <w:t>docieralność (</w:t>
      </w:r>
      <w:r w:rsidRPr="000342B8">
        <w:t xml:space="preserve">60% * </w:t>
      </w:r>
      <w:r>
        <w:t xml:space="preserve">- </w:t>
      </w:r>
      <w:r w:rsidRPr="000342B8">
        <w:t>Znajomość wspomagana</w:t>
      </w:r>
      <w:r>
        <w:t xml:space="preserve"> + </w:t>
      </w:r>
      <w:r w:rsidRPr="000342B8">
        <w:t xml:space="preserve">20% </w:t>
      </w:r>
      <w:r>
        <w:t xml:space="preserve"> </w:t>
      </w:r>
      <w:r w:rsidRPr="000342B8">
        <w:t>Lubię oglądać programy/filmy z</w:t>
      </w:r>
      <w:r>
        <w:t xml:space="preserve"> tą osobą lub czytać jej teksty + 20% * </w:t>
      </w:r>
      <w:r w:rsidRPr="000342B8">
        <w:t>Lubię czytać informacje na temat tej osoby</w:t>
      </w:r>
      <w:r>
        <w:t>)</w:t>
      </w:r>
    </w:p>
    <w:p w14:paraId="4BF3D5B9" w14:textId="77777777" w:rsidR="003B377B" w:rsidRPr="000342B8" w:rsidRDefault="003B377B" w:rsidP="00A129FC">
      <w:pPr>
        <w:spacing w:line="360" w:lineRule="auto"/>
        <w:jc w:val="both"/>
      </w:pPr>
      <w:r w:rsidRPr="000342B8">
        <w:rPr>
          <w:b/>
          <w:bCs/>
        </w:rPr>
        <w:t xml:space="preserve">Influence </w:t>
      </w:r>
      <w:r w:rsidRPr="000342B8">
        <w:t xml:space="preserve">– zdolność </w:t>
      </w:r>
      <w:proofErr w:type="spellStart"/>
      <w:r w:rsidRPr="000342B8">
        <w:t>influencera</w:t>
      </w:r>
      <w:proofErr w:type="spellEnd"/>
      <w:r w:rsidRPr="000342B8">
        <w:t xml:space="preserve"> do kreowania </w:t>
      </w:r>
      <w:proofErr w:type="spellStart"/>
      <w:r w:rsidRPr="000342B8">
        <w:t>zachowań</w:t>
      </w:r>
      <w:proofErr w:type="spellEnd"/>
      <w:r w:rsidRPr="000342B8">
        <w:t xml:space="preserve"> zakupowych</w:t>
      </w:r>
      <w:r>
        <w:t xml:space="preserve"> (</w:t>
      </w:r>
      <w:r w:rsidRPr="000342B8">
        <w:t xml:space="preserve">20% * </w:t>
      </w:r>
      <w:r>
        <w:t>-</w:t>
      </w:r>
      <w:r w:rsidRPr="000342B8">
        <w:t xml:space="preserve"> Pod</w:t>
      </w:r>
      <w:r>
        <w:t xml:space="preserve">oba mi się styl bycia tej osoby </w:t>
      </w:r>
      <w:r w:rsidRPr="000342B8">
        <w:t xml:space="preserve">+ 20% * </w:t>
      </w:r>
      <w:r>
        <w:t>-</w:t>
      </w:r>
      <w:r w:rsidRPr="000342B8">
        <w:t xml:space="preserve"> Ch</w:t>
      </w:r>
      <w:r>
        <w:t xml:space="preserve">ciał/a/bym być taki/a jak on/a </w:t>
      </w:r>
      <w:r w:rsidRPr="000342B8">
        <w:t xml:space="preserve">+ 20% </w:t>
      </w:r>
      <w:r>
        <w:t xml:space="preserve">* - Ta osoba mnie inspiruje </w:t>
      </w:r>
      <w:r w:rsidRPr="000342B8">
        <w:t xml:space="preserve">+ 20% * </w:t>
      </w:r>
      <w:r>
        <w:t>-</w:t>
      </w:r>
      <w:r w:rsidRPr="000342B8">
        <w:t xml:space="preserve"> Opinie wyrażane przez </w:t>
      </w:r>
      <w:r>
        <w:t xml:space="preserve">tę osobę są dla mnie wiarygodne </w:t>
      </w:r>
      <w:r w:rsidRPr="000342B8">
        <w:t xml:space="preserve">+ 20% * </w:t>
      </w:r>
      <w:r>
        <w:t>-</w:t>
      </w:r>
      <w:r w:rsidRPr="000342B8">
        <w:t xml:space="preserve"> Był/a/bym skłonna kupić produkt/usługę polecaną przez tę osobę</w:t>
      </w:r>
      <w:r>
        <w:t>)</w:t>
      </w:r>
      <w:r w:rsidRPr="000342B8">
        <w:t>.</w:t>
      </w:r>
    </w:p>
    <w:p w14:paraId="645AFB9D" w14:textId="77777777" w:rsidR="003B377B" w:rsidRPr="006E7C9C" w:rsidRDefault="003B377B" w:rsidP="00A129FC">
      <w:pPr>
        <w:spacing w:line="360" w:lineRule="auto"/>
        <w:jc w:val="both"/>
        <w:rPr>
          <w:lang w:val="en-US"/>
        </w:rPr>
      </w:pPr>
      <w:r w:rsidRPr="006E7C9C">
        <w:rPr>
          <w:b/>
          <w:bCs/>
          <w:lang w:val="en-US"/>
        </w:rPr>
        <w:t xml:space="preserve">HI Index </w:t>
      </w:r>
      <w:r w:rsidRPr="006E7C9C">
        <w:rPr>
          <w:lang w:val="en-US"/>
        </w:rPr>
        <w:t xml:space="preserve">– </w:t>
      </w:r>
      <w:proofErr w:type="spellStart"/>
      <w:r w:rsidRPr="006E7C9C">
        <w:rPr>
          <w:lang w:val="en-US"/>
        </w:rPr>
        <w:t>łączny</w:t>
      </w:r>
      <w:proofErr w:type="spellEnd"/>
      <w:r w:rsidRPr="006E7C9C">
        <w:rPr>
          <w:lang w:val="en-US"/>
        </w:rPr>
        <w:t xml:space="preserve"> </w:t>
      </w:r>
      <w:proofErr w:type="spellStart"/>
      <w:r w:rsidRPr="006E7C9C">
        <w:rPr>
          <w:lang w:val="en-US"/>
        </w:rPr>
        <w:t>indeks</w:t>
      </w:r>
      <w:proofErr w:type="spellEnd"/>
      <w:r w:rsidRPr="006E7C9C">
        <w:rPr>
          <w:lang w:val="en-US"/>
        </w:rPr>
        <w:t xml:space="preserve"> </w:t>
      </w:r>
      <w:proofErr w:type="spellStart"/>
      <w:r w:rsidRPr="006E7C9C">
        <w:rPr>
          <w:lang w:val="en-US"/>
        </w:rPr>
        <w:t>influencera</w:t>
      </w:r>
      <w:proofErr w:type="spellEnd"/>
      <w:r>
        <w:rPr>
          <w:lang w:val="en-US"/>
        </w:rPr>
        <w:t xml:space="preserve"> (</w:t>
      </w:r>
      <w:r w:rsidRPr="006E7C9C">
        <w:rPr>
          <w:lang w:val="en-US"/>
        </w:rPr>
        <w:t>33% * Reach Index + 67% * Influence Index</w:t>
      </w:r>
      <w:r>
        <w:rPr>
          <w:lang w:val="en-US"/>
        </w:rPr>
        <w:t>)</w:t>
      </w:r>
    </w:p>
    <w:p w14:paraId="117394F9" w14:textId="77777777" w:rsidR="003B377B" w:rsidRDefault="003B377B" w:rsidP="00A129FC">
      <w:pPr>
        <w:spacing w:line="360" w:lineRule="auto"/>
        <w:jc w:val="both"/>
      </w:pPr>
      <w:r w:rsidRPr="000342B8">
        <w:t xml:space="preserve">Wartości pokazywane są jedynie dla tych </w:t>
      </w:r>
      <w:proofErr w:type="spellStart"/>
      <w:r w:rsidRPr="000342B8">
        <w:t>influencerów</w:t>
      </w:r>
      <w:proofErr w:type="spellEnd"/>
      <w:r w:rsidRPr="000342B8">
        <w:t>, których oceniało min. 30 respondentów.</w:t>
      </w:r>
    </w:p>
    <w:p w14:paraId="1A26CD41" w14:textId="77777777" w:rsidR="003B377B" w:rsidRDefault="003B377B" w:rsidP="00A129FC">
      <w:pPr>
        <w:spacing w:line="360" w:lineRule="auto"/>
        <w:jc w:val="both"/>
      </w:pPr>
    </w:p>
    <w:p w14:paraId="5D9D0450" w14:textId="77777777" w:rsidR="003B377B" w:rsidRPr="001E360E" w:rsidRDefault="003B377B" w:rsidP="00A129FC">
      <w:pPr>
        <w:spacing w:line="360" w:lineRule="auto"/>
        <w:jc w:val="both"/>
        <w:rPr>
          <w:b/>
          <w:sz w:val="28"/>
          <w:szCs w:val="28"/>
        </w:rPr>
      </w:pPr>
      <w:r w:rsidRPr="001E360E">
        <w:rPr>
          <w:b/>
          <w:sz w:val="28"/>
          <w:szCs w:val="28"/>
        </w:rPr>
        <w:t>Informacja o badaniu</w:t>
      </w:r>
    </w:p>
    <w:p w14:paraId="6BBB58C3" w14:textId="77777777" w:rsidR="003B377B" w:rsidRDefault="003B377B" w:rsidP="00A129FC">
      <w:pPr>
        <w:spacing w:line="360" w:lineRule="auto"/>
        <w:jc w:val="both"/>
      </w:pPr>
      <w:r w:rsidRPr="000F168A">
        <w:t>Badanie zostało zrealizowane metodą CAWI (wywiady internetowe)</w:t>
      </w:r>
      <w:r>
        <w:t xml:space="preserve"> na reprezentatywnej próbie 2012 internautów w wieku 15-55 lat. </w:t>
      </w:r>
      <w:r w:rsidRPr="000F168A">
        <w:t>Respondenci oceniali postacie ze świata offline (filmu, muzyki, sportu, rozrywki) oraz online (</w:t>
      </w:r>
      <w:proofErr w:type="spellStart"/>
      <w:r w:rsidRPr="000F168A">
        <w:t>blogerzy</w:t>
      </w:r>
      <w:proofErr w:type="spellEnd"/>
      <w:r w:rsidRPr="000F168A">
        <w:t xml:space="preserve">, vlogerzy i twórcy </w:t>
      </w:r>
      <w:proofErr w:type="spellStart"/>
      <w:r w:rsidRPr="000F168A">
        <w:t>kontentu</w:t>
      </w:r>
      <w:proofErr w:type="spellEnd"/>
      <w:r w:rsidRPr="000F168A">
        <w:t xml:space="preserve"> – z kategorii kulinarnej, moda/uroda, technologie i rozrywka).</w:t>
      </w:r>
      <w:r>
        <w:t xml:space="preserve"> </w:t>
      </w:r>
      <w:r w:rsidRPr="000F168A">
        <w:t xml:space="preserve">Każdy </w:t>
      </w:r>
      <w:proofErr w:type="spellStart"/>
      <w:r w:rsidRPr="000F168A">
        <w:t>influencer</w:t>
      </w:r>
      <w:proofErr w:type="spellEnd"/>
      <w:r w:rsidRPr="000F168A">
        <w:t xml:space="preserve"> był oceniany na obszarach znajomości, wizerunku emocjonalnego, wiarygodności i wpływu na respondenta, jak również dopasowania do kategorii produktowych.</w:t>
      </w:r>
    </w:p>
    <w:p w14:paraId="0D4919AB" w14:textId="77777777" w:rsidR="003B377B" w:rsidRPr="000342B8" w:rsidRDefault="003B377B" w:rsidP="00A129FC">
      <w:pPr>
        <w:spacing w:line="360" w:lineRule="auto"/>
        <w:jc w:val="both"/>
      </w:pPr>
    </w:p>
    <w:p w14:paraId="20417372" w14:textId="0ED59E11" w:rsidR="004541B5" w:rsidRDefault="004541B5" w:rsidP="00A129FC">
      <w:pPr>
        <w:jc w:val="both"/>
        <w:rPr>
          <w:rFonts w:ascii="Calibri" w:hAnsi="Calibri"/>
          <w:iCs/>
        </w:rPr>
      </w:pPr>
    </w:p>
    <w:sectPr w:rsidR="004541B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8D98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5B3F3" w14:textId="77777777" w:rsidR="004A360B" w:rsidRDefault="004A360B" w:rsidP="00BF1F44">
      <w:pPr>
        <w:spacing w:after="0" w:line="240" w:lineRule="auto"/>
      </w:pPr>
      <w:r>
        <w:separator/>
      </w:r>
    </w:p>
  </w:endnote>
  <w:endnote w:type="continuationSeparator" w:id="0">
    <w:p w14:paraId="14047183" w14:textId="77777777" w:rsidR="004A360B" w:rsidRDefault="004A360B" w:rsidP="00BF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81BED" w14:textId="77777777" w:rsidR="004A360B" w:rsidRDefault="004A360B" w:rsidP="00BF1F44">
      <w:pPr>
        <w:spacing w:after="0" w:line="240" w:lineRule="auto"/>
      </w:pPr>
      <w:r>
        <w:separator/>
      </w:r>
    </w:p>
  </w:footnote>
  <w:footnote w:type="continuationSeparator" w:id="0">
    <w:p w14:paraId="7AF667B4" w14:textId="77777777" w:rsidR="004A360B" w:rsidRDefault="004A360B" w:rsidP="00BF1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99527" w14:textId="77777777" w:rsidR="00BF1F44" w:rsidRDefault="00BF1F44" w:rsidP="00BF1F44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952F3F" wp14:editId="1D4265F8">
          <wp:simplePos x="0" y="0"/>
          <wp:positionH relativeFrom="column">
            <wp:posOffset>-428625</wp:posOffset>
          </wp:positionH>
          <wp:positionV relativeFrom="paragraph">
            <wp:posOffset>94615</wp:posOffset>
          </wp:positionV>
          <wp:extent cx="1047750" cy="1047750"/>
          <wp:effectExtent l="0" t="0" r="0" b="0"/>
          <wp:wrapTight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ight>
          <wp:docPr id="3" name="Obraz 3" descr="https://scontent-waw1-1.xx.fbcdn.net/hphotos-xft1/v/t1.0-9/1655968_281380955345305_393239004_n.jpg?oh=1b6ba24d1044541923c327ed13827569&amp;oe=56F7328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waw1-1.xx.fbcdn.net/hphotos-xft1/v/t1.0-9/1655968_281380955345305_393239004_n.jpg?oh=1b6ba24d1044541923c327ed13827569&amp;oe=56F7328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74EAC05" wp14:editId="4029F5E3">
          <wp:extent cx="1057275" cy="1366838"/>
          <wp:effectExtent l="0" t="0" r="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RC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797" cy="1379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8BD4CD" w14:textId="77777777" w:rsidR="00BF1F44" w:rsidRDefault="00BF1F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D366B"/>
    <w:multiLevelType w:val="hybridMultilevel"/>
    <w:tmpl w:val="F0DA8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Felczak">
    <w15:presenceInfo w15:providerId="AD" w15:userId="S-1-5-21-1224033213-668497022-914949521-38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B1"/>
    <w:rsid w:val="000F721C"/>
    <w:rsid w:val="00111380"/>
    <w:rsid w:val="00113897"/>
    <w:rsid w:val="0012587A"/>
    <w:rsid w:val="001D4593"/>
    <w:rsid w:val="0021160E"/>
    <w:rsid w:val="00287758"/>
    <w:rsid w:val="00301C0A"/>
    <w:rsid w:val="00382BD7"/>
    <w:rsid w:val="00393CA1"/>
    <w:rsid w:val="003B3412"/>
    <w:rsid w:val="003B377B"/>
    <w:rsid w:val="003B70B8"/>
    <w:rsid w:val="003D77B1"/>
    <w:rsid w:val="004541B5"/>
    <w:rsid w:val="004A360B"/>
    <w:rsid w:val="00580710"/>
    <w:rsid w:val="005A646E"/>
    <w:rsid w:val="005C4C71"/>
    <w:rsid w:val="0067054B"/>
    <w:rsid w:val="006C1897"/>
    <w:rsid w:val="00743F8E"/>
    <w:rsid w:val="007A07BE"/>
    <w:rsid w:val="007D6F27"/>
    <w:rsid w:val="008923F7"/>
    <w:rsid w:val="008A7358"/>
    <w:rsid w:val="00973352"/>
    <w:rsid w:val="009945F2"/>
    <w:rsid w:val="009D5FB4"/>
    <w:rsid w:val="00A034BC"/>
    <w:rsid w:val="00A129FC"/>
    <w:rsid w:val="00A55922"/>
    <w:rsid w:val="00B322D4"/>
    <w:rsid w:val="00B778F7"/>
    <w:rsid w:val="00B86956"/>
    <w:rsid w:val="00BC47E7"/>
    <w:rsid w:val="00BF1F44"/>
    <w:rsid w:val="00BF4A7D"/>
    <w:rsid w:val="00C65862"/>
    <w:rsid w:val="00C9756D"/>
    <w:rsid w:val="00CD3321"/>
    <w:rsid w:val="00CE6180"/>
    <w:rsid w:val="00D03BF8"/>
    <w:rsid w:val="00D34C31"/>
    <w:rsid w:val="00D559A4"/>
    <w:rsid w:val="00D6524D"/>
    <w:rsid w:val="00D93050"/>
    <w:rsid w:val="00E140CC"/>
    <w:rsid w:val="00E55209"/>
    <w:rsid w:val="00E60429"/>
    <w:rsid w:val="00E6651A"/>
    <w:rsid w:val="00E83F77"/>
    <w:rsid w:val="00EB07B5"/>
    <w:rsid w:val="00ED1200"/>
    <w:rsid w:val="00F8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93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C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042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7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7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7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7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7B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B07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F44"/>
  </w:style>
  <w:style w:type="paragraph" w:styleId="Stopka">
    <w:name w:val="footer"/>
    <w:basedOn w:val="Normalny"/>
    <w:link w:val="StopkaZnak"/>
    <w:uiPriority w:val="99"/>
    <w:unhideWhenUsed/>
    <w:rsid w:val="00BF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C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042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7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7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7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7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7B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B07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F44"/>
  </w:style>
  <w:style w:type="paragraph" w:styleId="Stopka">
    <w:name w:val="footer"/>
    <w:basedOn w:val="Normalny"/>
    <w:link w:val="StopkaZnak"/>
    <w:uiPriority w:val="99"/>
    <w:unhideWhenUsed/>
    <w:rsid w:val="00BF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houseofinfluenc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4C0C-02F5-40B8-A67B-38D985CC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5</Pages>
  <Words>1155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Witon</dc:creator>
  <cp:lastModifiedBy>Krzysztof Wasowski</cp:lastModifiedBy>
  <cp:revision>7</cp:revision>
  <cp:lastPrinted>2015-12-21T09:05:00Z</cp:lastPrinted>
  <dcterms:created xsi:type="dcterms:W3CDTF">2015-12-21T10:26:00Z</dcterms:created>
  <dcterms:modified xsi:type="dcterms:W3CDTF">2016-02-10T13:52:00Z</dcterms:modified>
</cp:coreProperties>
</file>