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8D69B" w14:textId="3AE50FA4" w:rsidR="007A0F89" w:rsidRPr="00C2521A" w:rsidRDefault="007A0F89" w:rsidP="007A0F89">
      <w:pPr>
        <w:pStyle w:val="Nagwek1"/>
        <w:rPr>
          <w:rFonts w:ascii="Arial" w:hAnsi="Arial" w:cs="Arial"/>
          <w:i w:val="0"/>
          <w:color w:val="000000"/>
          <w:szCs w:val="24"/>
          <w:lang w:val="pl-PL"/>
        </w:rPr>
      </w:pPr>
      <w:bookmarkStart w:id="0" w:name="_Hlk14683822"/>
    </w:p>
    <w:p w14:paraId="7F9E26C1" w14:textId="77777777" w:rsidR="00215236" w:rsidRPr="00C2521A" w:rsidRDefault="00215236" w:rsidP="008C3EC6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pl-PL"/>
        </w:rPr>
      </w:pPr>
    </w:p>
    <w:p w14:paraId="3987585D" w14:textId="1AD9D0FD" w:rsidR="006B4EF3" w:rsidRPr="008C5D26" w:rsidRDefault="006464A0" w:rsidP="008C5D26">
      <w:pPr>
        <w:spacing w:line="360" w:lineRule="auto"/>
        <w:jc w:val="center"/>
        <w:rPr>
          <w:rFonts w:ascii="Geograph" w:hAnsi="Geograph" w:cs="Arial"/>
          <w:b/>
          <w:bCs/>
          <w:color w:val="000000"/>
          <w:sz w:val="28"/>
          <w:szCs w:val="28"/>
          <w:lang w:val="pl-PL"/>
        </w:rPr>
      </w:pPr>
      <w:proofErr w:type="spellStart"/>
      <w:r w:rsidRPr="008C5D26">
        <w:rPr>
          <w:rFonts w:ascii="Geograph" w:hAnsi="Geograph" w:cs="Arial"/>
          <w:b/>
          <w:bCs/>
          <w:color w:val="000000"/>
          <w:sz w:val="28"/>
          <w:szCs w:val="28"/>
          <w:lang w:val="pl-PL"/>
        </w:rPr>
        <w:t>National</w:t>
      </w:r>
      <w:proofErr w:type="spellEnd"/>
      <w:r w:rsidRPr="008C5D26">
        <w:rPr>
          <w:rFonts w:ascii="Geograph" w:hAnsi="Geograph" w:cs="Arial"/>
          <w:b/>
          <w:bCs/>
          <w:color w:val="000000"/>
          <w:sz w:val="28"/>
          <w:szCs w:val="28"/>
          <w:lang w:val="pl-PL"/>
        </w:rPr>
        <w:t xml:space="preserve"> </w:t>
      </w:r>
      <w:proofErr w:type="spellStart"/>
      <w:r w:rsidR="00F94317" w:rsidRPr="008C5D26">
        <w:rPr>
          <w:rFonts w:ascii="Geograph" w:hAnsi="Geograph" w:cs="Arial"/>
          <w:b/>
          <w:bCs/>
          <w:color w:val="000000"/>
          <w:sz w:val="28"/>
          <w:szCs w:val="28"/>
          <w:lang w:val="pl-PL"/>
        </w:rPr>
        <w:t>G</w:t>
      </w:r>
      <w:r w:rsidRPr="008C5D26">
        <w:rPr>
          <w:rFonts w:ascii="Geograph" w:hAnsi="Geograph" w:cs="Arial"/>
          <w:b/>
          <w:bCs/>
          <w:color w:val="000000"/>
          <w:sz w:val="28"/>
          <w:szCs w:val="28"/>
          <w:lang w:val="pl-PL"/>
        </w:rPr>
        <w:t>eographic</w:t>
      </w:r>
      <w:proofErr w:type="spellEnd"/>
      <w:r w:rsidRPr="008C5D26">
        <w:rPr>
          <w:rFonts w:ascii="Geograph" w:hAnsi="Geograph" w:cs="Arial"/>
          <w:b/>
          <w:bCs/>
          <w:color w:val="000000"/>
          <w:sz w:val="28"/>
          <w:szCs w:val="28"/>
          <w:lang w:val="pl-PL"/>
        </w:rPr>
        <w:t xml:space="preserve"> </w:t>
      </w:r>
      <w:r w:rsidR="00F94317" w:rsidRPr="008C5D26">
        <w:rPr>
          <w:rFonts w:ascii="Geograph" w:hAnsi="Geograph" w:cs="Arial"/>
          <w:b/>
          <w:bCs/>
          <w:color w:val="000000"/>
          <w:sz w:val="28"/>
          <w:szCs w:val="28"/>
          <w:lang w:val="pl-PL"/>
        </w:rPr>
        <w:t xml:space="preserve">pokaże niepublikowane nagrania i relacje strażaków z </w:t>
      </w:r>
      <w:r w:rsidR="008C5D26">
        <w:rPr>
          <w:rFonts w:ascii="Geograph" w:hAnsi="Geograph" w:cs="Arial"/>
          <w:b/>
          <w:bCs/>
          <w:color w:val="000000"/>
          <w:sz w:val="28"/>
          <w:szCs w:val="28"/>
          <w:lang w:val="pl-PL"/>
        </w:rPr>
        <w:t>h</w:t>
      </w:r>
      <w:r w:rsidR="00F94317" w:rsidRPr="008C5D26">
        <w:rPr>
          <w:rFonts w:ascii="Geograph" w:hAnsi="Geograph" w:cs="Arial"/>
          <w:b/>
          <w:bCs/>
          <w:color w:val="000000"/>
          <w:sz w:val="28"/>
          <w:szCs w:val="28"/>
          <w:lang w:val="pl-PL"/>
        </w:rPr>
        <w:t>eroicznej walki o jeden z najchętniej odwiedzanych zabytków w Europie w</w:t>
      </w:r>
      <w:r w:rsidR="008C5D26">
        <w:rPr>
          <w:rFonts w:ascii="Geograph" w:hAnsi="Geograph" w:cs="Arial"/>
          <w:b/>
          <w:bCs/>
          <w:color w:val="000000"/>
          <w:sz w:val="28"/>
          <w:szCs w:val="28"/>
          <w:lang w:val="pl-PL"/>
        </w:rPr>
        <w:t xml:space="preserve"> </w:t>
      </w:r>
      <w:r w:rsidR="00F94317" w:rsidRPr="008C5D26">
        <w:rPr>
          <w:rFonts w:ascii="Geograph" w:hAnsi="Geograph" w:cs="Arial"/>
          <w:b/>
          <w:bCs/>
          <w:color w:val="000000"/>
          <w:sz w:val="28"/>
          <w:szCs w:val="28"/>
          <w:lang w:val="pl-PL"/>
        </w:rPr>
        <w:t>programie specjalnym</w:t>
      </w:r>
      <w:r w:rsidRPr="008C5D26">
        <w:rPr>
          <w:rFonts w:ascii="Geograph" w:hAnsi="Geograph" w:cs="Arial"/>
          <w:b/>
          <w:bCs/>
          <w:color w:val="000000"/>
          <w:sz w:val="28"/>
          <w:szCs w:val="28"/>
          <w:lang w:val="pl-PL"/>
        </w:rPr>
        <w:t xml:space="preserve"> </w:t>
      </w:r>
      <w:r w:rsidR="00F94317" w:rsidRPr="008C5D26">
        <w:rPr>
          <w:rFonts w:ascii="Geograph" w:hAnsi="Geograph" w:cs="Arial"/>
          <w:b/>
          <w:bCs/>
          <w:color w:val="000000"/>
          <w:sz w:val="28"/>
          <w:szCs w:val="28"/>
          <w:lang w:val="pl-PL"/>
        </w:rPr>
        <w:t>“</w:t>
      </w:r>
      <w:r w:rsidRPr="008C5D26">
        <w:rPr>
          <w:rFonts w:ascii="Geograph" w:hAnsi="Geograph" w:cs="Arial"/>
          <w:b/>
          <w:bCs/>
          <w:color w:val="000000"/>
          <w:sz w:val="28"/>
          <w:szCs w:val="28"/>
          <w:lang w:val="pl-PL"/>
        </w:rPr>
        <w:t xml:space="preserve">Notre </w:t>
      </w:r>
      <w:r w:rsidR="00F94317" w:rsidRPr="008C5D26">
        <w:rPr>
          <w:rFonts w:ascii="Geograph" w:hAnsi="Geograph" w:cs="Arial"/>
          <w:b/>
          <w:bCs/>
          <w:color w:val="000000"/>
          <w:sz w:val="28"/>
          <w:szCs w:val="28"/>
          <w:lang w:val="pl-PL"/>
        </w:rPr>
        <w:t>D</w:t>
      </w:r>
      <w:r w:rsidRPr="008C5D26">
        <w:rPr>
          <w:rFonts w:ascii="Geograph" w:hAnsi="Geograph" w:cs="Arial"/>
          <w:b/>
          <w:bCs/>
          <w:color w:val="000000"/>
          <w:sz w:val="28"/>
          <w:szCs w:val="28"/>
          <w:lang w:val="pl-PL"/>
        </w:rPr>
        <w:t>ame w ogniu</w:t>
      </w:r>
      <w:r w:rsidR="00F94317" w:rsidRPr="008C5D26">
        <w:rPr>
          <w:rFonts w:ascii="Geograph" w:hAnsi="Geograph" w:cs="Arial"/>
          <w:b/>
          <w:bCs/>
          <w:color w:val="000000"/>
          <w:sz w:val="28"/>
          <w:szCs w:val="28"/>
          <w:lang w:val="pl-PL"/>
        </w:rPr>
        <w:t>”</w:t>
      </w:r>
      <w:r w:rsidRPr="008C5D26">
        <w:rPr>
          <w:rFonts w:ascii="Geograph" w:hAnsi="Geograph" w:cs="Arial"/>
          <w:b/>
          <w:bCs/>
          <w:color w:val="000000"/>
          <w:sz w:val="28"/>
          <w:szCs w:val="28"/>
          <w:lang w:val="pl-PL"/>
        </w:rPr>
        <w:t xml:space="preserve"> </w:t>
      </w:r>
    </w:p>
    <w:p w14:paraId="30A003DA" w14:textId="45D088E4" w:rsidR="007E044D" w:rsidRPr="00C2521A" w:rsidRDefault="007E044D" w:rsidP="008C5D26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pl-PL"/>
        </w:rPr>
      </w:pPr>
    </w:p>
    <w:p w14:paraId="24356214" w14:textId="2BAF88C1" w:rsidR="00C30359" w:rsidRPr="008C5D26" w:rsidRDefault="00C30359" w:rsidP="008C5D26">
      <w:pPr>
        <w:spacing w:line="360" w:lineRule="auto"/>
        <w:jc w:val="both"/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</w:pPr>
      <w:r w:rsidRPr="008C5D26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 xml:space="preserve">Godzinny dokument specjalny minuta po minucie </w:t>
      </w:r>
      <w:r w:rsidR="00F94317" w:rsidRPr="008C5D26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>prześledzi</w:t>
      </w:r>
      <w:r w:rsidR="00C2521A" w:rsidRPr="008C5D26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 xml:space="preserve"> wydarzenia z 15 kwietnia </w:t>
      </w:r>
      <w:r w:rsidR="00834D35" w:rsidRPr="008C5D26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>tego</w:t>
      </w:r>
      <w:r w:rsidR="00C2521A" w:rsidRPr="008C5D26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 xml:space="preserve"> roku – b</w:t>
      </w:r>
      <w:r w:rsidRPr="008C5D26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>łyskawiczn</w:t>
      </w:r>
      <w:r w:rsidR="00C2521A" w:rsidRPr="008C5D26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 xml:space="preserve">e </w:t>
      </w:r>
      <w:r w:rsidR="00FE03B2" w:rsidRPr="008C5D26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>rozprzestrzenianie</w:t>
      </w:r>
      <w:r w:rsidR="00C2521A" w:rsidRPr="008C5D26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 xml:space="preserve"> się </w:t>
      </w:r>
      <w:r w:rsidR="006464A0" w:rsidRPr="008C5D26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>pożar</w:t>
      </w:r>
      <w:r w:rsidR="00C2521A" w:rsidRPr="008C5D26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>u</w:t>
      </w:r>
      <w:r w:rsidR="006464A0" w:rsidRPr="008C5D26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 xml:space="preserve"> </w:t>
      </w:r>
      <w:r w:rsidR="00C2521A" w:rsidRPr="008C5D26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>w</w:t>
      </w:r>
      <w:r w:rsidR="006464A0" w:rsidRPr="008C5D26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 xml:space="preserve"> kolejn</w:t>
      </w:r>
      <w:r w:rsidR="00C2521A" w:rsidRPr="008C5D26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>ych</w:t>
      </w:r>
      <w:r w:rsidR="006464A0" w:rsidRPr="008C5D26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 xml:space="preserve"> części</w:t>
      </w:r>
      <w:r w:rsidR="00C2521A" w:rsidRPr="008C5D26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>ach</w:t>
      </w:r>
      <w:r w:rsidR="006464A0" w:rsidRPr="008C5D26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 xml:space="preserve"> Notre Dame</w:t>
      </w:r>
      <w:r w:rsidRPr="008C5D26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 xml:space="preserve"> i </w:t>
      </w:r>
      <w:r w:rsidR="00C2521A" w:rsidRPr="008C5D26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>dramatyczną</w:t>
      </w:r>
      <w:r w:rsidR="006464A0" w:rsidRPr="008C5D26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 xml:space="preserve"> akcj</w:t>
      </w:r>
      <w:r w:rsidR="00C2521A" w:rsidRPr="008C5D26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>ę</w:t>
      </w:r>
      <w:r w:rsidR="006464A0" w:rsidRPr="008C5D26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 xml:space="preserve">, w której paryscy strażacy </w:t>
      </w:r>
      <w:r w:rsidRPr="008C5D26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 xml:space="preserve">ryzykowali życie, aby </w:t>
      </w:r>
      <w:r w:rsidR="006464A0" w:rsidRPr="008C5D26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 xml:space="preserve">ocalić </w:t>
      </w:r>
      <w:r w:rsidR="00F94317" w:rsidRPr="008C5D26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>katedrę</w:t>
      </w:r>
      <w:r w:rsidR="006464A0" w:rsidRPr="008C5D26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 xml:space="preserve"> o</w:t>
      </w:r>
      <w:r w:rsidRPr="008C5D26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 xml:space="preserve"> 856-letni</w:t>
      </w:r>
      <w:r w:rsidR="006464A0" w:rsidRPr="008C5D26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>ej historii.</w:t>
      </w:r>
    </w:p>
    <w:p w14:paraId="4E800C42" w14:textId="77777777" w:rsidR="009935C8" w:rsidRPr="008C5D26" w:rsidRDefault="009935C8" w:rsidP="006464A0">
      <w:pPr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</w:pPr>
    </w:p>
    <w:p w14:paraId="135F8073" w14:textId="41BD6095" w:rsidR="00C30359" w:rsidRPr="008C5D26" w:rsidRDefault="00C30359" w:rsidP="00C30359">
      <w:pPr>
        <w:rPr>
          <w:rFonts w:ascii="Geograph Light" w:hAnsi="Geograph Light" w:cs="Arial"/>
          <w:b/>
          <w:color w:val="00B050"/>
          <w:sz w:val="22"/>
          <w:szCs w:val="22"/>
          <w:lang w:val="pl-PL"/>
        </w:rPr>
      </w:pPr>
      <w:r w:rsidRPr="008C5D26">
        <w:rPr>
          <w:rFonts w:ascii="Geograph Light" w:hAnsi="Geograph Light" w:cs="Arial"/>
          <w:b/>
          <w:color w:val="00B050"/>
          <w:sz w:val="22"/>
          <w:szCs w:val="22"/>
          <w:lang w:val="pl-PL"/>
        </w:rPr>
        <w:t xml:space="preserve">„Notre Dame w ogniu” - premiera w niedzielę 15 września o godz. 22:00 na kanale </w:t>
      </w:r>
      <w:proofErr w:type="spellStart"/>
      <w:r w:rsidRPr="008C5D26">
        <w:rPr>
          <w:rFonts w:ascii="Geograph Light" w:hAnsi="Geograph Light" w:cs="Arial"/>
          <w:b/>
          <w:color w:val="00B050"/>
          <w:sz w:val="22"/>
          <w:szCs w:val="22"/>
          <w:lang w:val="pl-PL"/>
        </w:rPr>
        <w:t>National</w:t>
      </w:r>
      <w:proofErr w:type="spellEnd"/>
      <w:r w:rsidRPr="008C5D26">
        <w:rPr>
          <w:rFonts w:ascii="Geograph Light" w:hAnsi="Geograph Light" w:cs="Arial"/>
          <w:b/>
          <w:color w:val="00B050"/>
          <w:sz w:val="22"/>
          <w:szCs w:val="22"/>
          <w:lang w:val="pl-PL"/>
        </w:rPr>
        <w:t xml:space="preserve"> </w:t>
      </w:r>
      <w:proofErr w:type="spellStart"/>
      <w:r w:rsidRPr="008C5D26">
        <w:rPr>
          <w:rFonts w:ascii="Geograph Light" w:hAnsi="Geograph Light" w:cs="Arial"/>
          <w:b/>
          <w:color w:val="00B050"/>
          <w:sz w:val="22"/>
          <w:szCs w:val="22"/>
          <w:lang w:val="pl-PL"/>
        </w:rPr>
        <w:t>Geographic</w:t>
      </w:r>
      <w:proofErr w:type="spellEnd"/>
    </w:p>
    <w:p w14:paraId="3D3ECEA4" w14:textId="77777777" w:rsidR="001D431E" w:rsidRPr="008C5D26" w:rsidRDefault="001D431E" w:rsidP="00167BB2">
      <w:pPr>
        <w:jc w:val="center"/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</w:pPr>
    </w:p>
    <w:p w14:paraId="7A9B4BE1" w14:textId="1B3013AB" w:rsidR="00FE03B2" w:rsidRDefault="00C2521A" w:rsidP="00A73E38">
      <w:pPr>
        <w:spacing w:line="360" w:lineRule="auto"/>
        <w:jc w:val="both"/>
        <w:rPr>
          <w:rFonts w:ascii="Geograph Light" w:hAnsi="Geograph Light" w:cs="Arial"/>
          <w:color w:val="000000"/>
          <w:sz w:val="22"/>
          <w:szCs w:val="22"/>
          <w:lang w:val="pl-PL"/>
        </w:rPr>
      </w:pPr>
      <w:r w:rsidRPr="008C5D26">
        <w:rPr>
          <w:rFonts w:ascii="Geograph Light" w:hAnsi="Geograph Light" w:cs="Arial"/>
          <w:color w:val="000000"/>
          <w:sz w:val="22"/>
          <w:szCs w:val="22"/>
          <w:lang w:val="pl-PL"/>
        </w:rPr>
        <w:t>W kwietniu tego roku oczy cał</w:t>
      </w:r>
      <w:r w:rsidR="00FE03B2" w:rsidRPr="008C5D26">
        <w:rPr>
          <w:rFonts w:ascii="Geograph Light" w:hAnsi="Geograph Light" w:cs="Arial"/>
          <w:color w:val="000000"/>
          <w:sz w:val="22"/>
          <w:szCs w:val="22"/>
          <w:lang w:val="pl-PL"/>
        </w:rPr>
        <w:t>e</w:t>
      </w:r>
      <w:r w:rsidRPr="008C5D26">
        <w:rPr>
          <w:rFonts w:ascii="Geograph Light" w:hAnsi="Geograph Light" w:cs="Arial"/>
          <w:color w:val="000000"/>
          <w:sz w:val="22"/>
          <w:szCs w:val="22"/>
          <w:lang w:val="pl-PL"/>
        </w:rPr>
        <w:t>go świata w jednej chwili zwróciły się w stro</w:t>
      </w:r>
      <w:r w:rsidR="00FE03B2" w:rsidRPr="008C5D26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nę </w:t>
      </w:r>
      <w:r w:rsidRPr="008C5D26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Paryża, </w:t>
      </w:r>
      <w:r w:rsidR="00FE03B2" w:rsidRPr="008C5D26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gdzie buchające w niebo płomienie pochłaniały jedną z najbardziej znanych budowli na świecie – katedrę Notre Dame. Tego dnia powstały setki godzin </w:t>
      </w:r>
      <w:r w:rsidR="00834D35" w:rsidRPr="008C5D26">
        <w:rPr>
          <w:rFonts w:ascii="Geograph Light" w:hAnsi="Geograph Light" w:cs="Arial"/>
          <w:color w:val="000000"/>
          <w:sz w:val="22"/>
          <w:szCs w:val="22"/>
          <w:lang w:val="pl-PL"/>
        </w:rPr>
        <w:t>materiału filmowego</w:t>
      </w:r>
      <w:r w:rsidR="00FE03B2" w:rsidRPr="008C5D26">
        <w:rPr>
          <w:rFonts w:ascii="Geograph Light" w:hAnsi="Geograph Light" w:cs="Arial"/>
          <w:color w:val="000000"/>
          <w:sz w:val="22"/>
          <w:szCs w:val="22"/>
          <w:lang w:val="pl-PL"/>
        </w:rPr>
        <w:t>, zapisan</w:t>
      </w:r>
      <w:r w:rsidR="00834D35" w:rsidRPr="008C5D26">
        <w:rPr>
          <w:rFonts w:ascii="Geograph Light" w:hAnsi="Geograph Light" w:cs="Arial"/>
          <w:color w:val="000000"/>
          <w:sz w:val="22"/>
          <w:szCs w:val="22"/>
          <w:lang w:val="pl-PL"/>
        </w:rPr>
        <w:t>ego</w:t>
      </w:r>
      <w:r w:rsidR="00FE03B2" w:rsidRPr="008C5D26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w telefonach turystów, mieszkańców Paryża i w kamerach strażaków oraz policjantów, którzy </w:t>
      </w:r>
      <w:r w:rsidR="00834D35" w:rsidRPr="008C5D26">
        <w:rPr>
          <w:rFonts w:ascii="Geograph Light" w:hAnsi="Geograph Light" w:cs="Arial"/>
          <w:color w:val="000000"/>
          <w:sz w:val="22"/>
          <w:szCs w:val="22"/>
          <w:lang w:val="pl-PL"/>
        </w:rPr>
        <w:t>b</w:t>
      </w:r>
      <w:r w:rsidR="00FE03B2" w:rsidRPr="008C5D26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rali udział w akcji gaśniczej. </w:t>
      </w:r>
      <w:r w:rsidR="00834D35" w:rsidRPr="008C5D26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Kanał </w:t>
      </w:r>
      <w:proofErr w:type="spellStart"/>
      <w:r w:rsidR="00834D35" w:rsidRPr="008C5D26">
        <w:rPr>
          <w:rFonts w:ascii="Geograph Light" w:hAnsi="Geograph Light" w:cs="Arial"/>
          <w:color w:val="000000"/>
          <w:sz w:val="22"/>
          <w:szCs w:val="22"/>
          <w:lang w:val="pl-PL"/>
        </w:rPr>
        <w:t>National</w:t>
      </w:r>
      <w:proofErr w:type="spellEnd"/>
      <w:r w:rsidR="00834D35" w:rsidRPr="008C5D26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proofErr w:type="spellStart"/>
      <w:r w:rsidR="00834D35" w:rsidRPr="008C5D26">
        <w:rPr>
          <w:rFonts w:ascii="Geograph Light" w:hAnsi="Geograph Light" w:cs="Arial"/>
          <w:color w:val="000000"/>
          <w:sz w:val="22"/>
          <w:szCs w:val="22"/>
          <w:lang w:val="pl-PL"/>
        </w:rPr>
        <w:t>Geographic</w:t>
      </w:r>
      <w:proofErr w:type="spellEnd"/>
      <w:r w:rsidR="00834D35" w:rsidRPr="008C5D26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połączył wyselekcjonowane nagrania z wywiadami i rekonstrukcjami 3D, by na ich bazie precyzyjnie odtworzyć wydarzenia z kwietnia w programie specjalnym </w:t>
      </w:r>
      <w:r w:rsidR="00834D35" w:rsidRPr="008C5D26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>„Notre Dame w ogniu”</w:t>
      </w:r>
      <w:r w:rsidR="00834D35" w:rsidRPr="008C5D26">
        <w:rPr>
          <w:rFonts w:ascii="Geograph Light" w:hAnsi="Geograph Light" w:cs="Arial"/>
          <w:color w:val="000000"/>
          <w:sz w:val="22"/>
          <w:szCs w:val="22"/>
          <w:lang w:val="pl-PL"/>
        </w:rPr>
        <w:t>.</w:t>
      </w:r>
    </w:p>
    <w:p w14:paraId="1E6F3787" w14:textId="77777777" w:rsidR="003B2305" w:rsidRPr="008C5D26" w:rsidRDefault="003B2305" w:rsidP="00A73E38">
      <w:pPr>
        <w:spacing w:line="360" w:lineRule="auto"/>
        <w:jc w:val="both"/>
        <w:rPr>
          <w:rFonts w:ascii="Geograph Light" w:hAnsi="Geograph Light" w:cs="Arial"/>
          <w:color w:val="000000"/>
          <w:sz w:val="22"/>
          <w:szCs w:val="22"/>
          <w:lang w:val="pl-PL"/>
        </w:rPr>
      </w:pPr>
    </w:p>
    <w:p w14:paraId="496C8FA0" w14:textId="70656995" w:rsidR="00FE03B2" w:rsidRPr="008C5D26" w:rsidRDefault="00834D35" w:rsidP="00A73E38">
      <w:pPr>
        <w:spacing w:line="360" w:lineRule="auto"/>
        <w:jc w:val="both"/>
        <w:rPr>
          <w:rFonts w:ascii="Geograph Light" w:hAnsi="Geograph Light" w:cs="Arial"/>
          <w:color w:val="000000"/>
          <w:sz w:val="22"/>
          <w:szCs w:val="22"/>
          <w:lang w:val="pl-PL"/>
        </w:rPr>
      </w:pPr>
      <w:r w:rsidRPr="008C5D26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Godzinny dokument da widzom pełen dostęp do wnętrza płonącej katedry i </w:t>
      </w:r>
      <w:r w:rsidR="00D247F3" w:rsidRPr="008C5D26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pozwoli uczestniczyć w akcji ratunkowej paryskich strażaków, którzy co chwilę stawali w obliczu pozornie nierealnych wyzwań i balansowali na granicy życia i śmierci, by ocalić ten niepowtarzalny zabytek. </w:t>
      </w:r>
    </w:p>
    <w:p w14:paraId="47CA496E" w14:textId="5AB3EF89" w:rsidR="00A40D47" w:rsidRDefault="00D247F3" w:rsidP="00A73E38">
      <w:pPr>
        <w:spacing w:line="360" w:lineRule="auto"/>
        <w:jc w:val="both"/>
        <w:rPr>
          <w:rFonts w:ascii="Geograph Light" w:hAnsi="Geograph Light" w:cs="Arial"/>
          <w:color w:val="000000"/>
          <w:sz w:val="22"/>
          <w:szCs w:val="22"/>
          <w:lang w:val="pl-PL"/>
        </w:rPr>
      </w:pPr>
      <w:r w:rsidRPr="008C5D26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Dokument śledzi decyzje </w:t>
      </w:r>
      <w:r w:rsidR="003C634F" w:rsidRPr="008C5D26">
        <w:rPr>
          <w:rFonts w:ascii="Geograph Light" w:hAnsi="Geograph Light" w:cs="Arial"/>
          <w:color w:val="000000"/>
          <w:sz w:val="22"/>
          <w:szCs w:val="22"/>
          <w:lang w:val="pl-PL"/>
        </w:rPr>
        <w:t>podejmowane natychmiast po pierwszym alarmie z czujnika dymu, który miał miejsce podczas wieczornej mszy. Kamery są na miejscu o</w:t>
      </w:r>
      <w:r w:rsidRPr="008C5D26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d kluczowych pierwszych chwil, przez siedmiogodzinną walkę o </w:t>
      </w:r>
      <w:r w:rsidR="003C634F" w:rsidRPr="008C5D26">
        <w:rPr>
          <w:rFonts w:ascii="Geograph Light" w:hAnsi="Geograph Light" w:cs="Arial"/>
          <w:color w:val="000000"/>
          <w:sz w:val="22"/>
          <w:szCs w:val="22"/>
          <w:lang w:val="pl-PL"/>
        </w:rPr>
        <w:t>uratowanie katedry</w:t>
      </w:r>
      <w:r w:rsidRPr="008C5D26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aż </w:t>
      </w:r>
      <w:r w:rsidR="003C634F" w:rsidRPr="008C5D26">
        <w:rPr>
          <w:rFonts w:ascii="Geograph Light" w:hAnsi="Geograph Light" w:cs="Arial"/>
          <w:color w:val="000000"/>
          <w:sz w:val="22"/>
          <w:szCs w:val="22"/>
          <w:lang w:val="pl-PL"/>
        </w:rPr>
        <w:t>po</w:t>
      </w:r>
      <w:r w:rsidRPr="008C5D26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następn</w:t>
      </w:r>
      <w:r w:rsidR="003C634F" w:rsidRPr="008C5D26">
        <w:rPr>
          <w:rFonts w:ascii="Geograph Light" w:hAnsi="Geograph Light" w:cs="Arial"/>
          <w:color w:val="000000"/>
          <w:sz w:val="22"/>
          <w:szCs w:val="22"/>
          <w:lang w:val="pl-PL"/>
        </w:rPr>
        <w:t>y</w:t>
      </w:r>
      <w:r w:rsidRPr="008C5D26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r w:rsidR="003C634F" w:rsidRPr="008C5D26">
        <w:rPr>
          <w:rFonts w:ascii="Geograph Light" w:hAnsi="Geograph Light" w:cs="Arial"/>
          <w:color w:val="000000"/>
          <w:sz w:val="22"/>
          <w:szCs w:val="22"/>
          <w:lang w:val="pl-PL"/>
        </w:rPr>
        <w:t>poranek</w:t>
      </w:r>
      <w:r w:rsidRPr="008C5D26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, kiedy śledczy </w:t>
      </w:r>
      <w:r w:rsidR="003C634F" w:rsidRPr="008C5D26">
        <w:rPr>
          <w:rFonts w:ascii="Geograph Light" w:hAnsi="Geograph Light" w:cs="Arial"/>
          <w:color w:val="000000"/>
          <w:sz w:val="22"/>
          <w:szCs w:val="22"/>
          <w:lang w:val="pl-PL"/>
        </w:rPr>
        <w:t>wchodzą do Notre Dame</w:t>
      </w:r>
      <w:r w:rsidRPr="008C5D26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, by ocenić </w:t>
      </w:r>
      <w:r w:rsidR="003C634F" w:rsidRPr="008C5D26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skalę </w:t>
      </w:r>
      <w:r w:rsidRPr="008C5D26">
        <w:rPr>
          <w:rFonts w:ascii="Geograph Light" w:hAnsi="Geograph Light" w:cs="Arial"/>
          <w:color w:val="000000"/>
          <w:sz w:val="22"/>
          <w:szCs w:val="22"/>
          <w:lang w:val="pl-PL"/>
        </w:rPr>
        <w:t>zniszcze</w:t>
      </w:r>
      <w:r w:rsidR="003C634F" w:rsidRPr="008C5D26">
        <w:rPr>
          <w:rFonts w:ascii="Geograph Light" w:hAnsi="Geograph Light" w:cs="Arial"/>
          <w:color w:val="000000"/>
          <w:sz w:val="22"/>
          <w:szCs w:val="22"/>
          <w:lang w:val="pl-PL"/>
        </w:rPr>
        <w:t>ń</w:t>
      </w:r>
      <w:r w:rsidRPr="008C5D26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i </w:t>
      </w:r>
      <w:r w:rsidR="003C634F" w:rsidRPr="008C5D26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znaleźć odpowiedź na pytanie, co było przyczyną tego niewyobrażalnego </w:t>
      </w:r>
      <w:r w:rsidR="008C5D26" w:rsidRPr="008C5D26">
        <w:rPr>
          <w:rFonts w:ascii="Geograph Light" w:hAnsi="Geograph Light" w:cs="Arial"/>
          <w:color w:val="000000"/>
          <w:sz w:val="22"/>
          <w:szCs w:val="22"/>
          <w:lang w:val="pl-PL"/>
        </w:rPr>
        <w:t>zdarzenia.</w:t>
      </w:r>
      <w:r w:rsidR="003C634F" w:rsidRPr="008C5D26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</w:p>
    <w:p w14:paraId="1D387D6A" w14:textId="77777777" w:rsidR="003B2305" w:rsidRDefault="003B2305" w:rsidP="00A73E38">
      <w:pPr>
        <w:spacing w:line="360" w:lineRule="auto"/>
        <w:jc w:val="both"/>
        <w:rPr>
          <w:rFonts w:ascii="Geograph Light" w:hAnsi="Geograph Light" w:cs="Arial"/>
          <w:color w:val="000000"/>
          <w:sz w:val="22"/>
          <w:szCs w:val="22"/>
          <w:lang w:val="pl-PL"/>
        </w:rPr>
      </w:pPr>
    </w:p>
    <w:p w14:paraId="136EDD12" w14:textId="2BB1F68F" w:rsidR="008C5D26" w:rsidRDefault="008C5D26" w:rsidP="00A73E38">
      <w:pPr>
        <w:spacing w:line="360" w:lineRule="auto"/>
        <w:jc w:val="both"/>
        <w:rPr>
          <w:rFonts w:ascii="Geograph Light" w:hAnsi="Geograph Light" w:cs="Arial"/>
          <w:color w:val="000000"/>
          <w:sz w:val="22"/>
          <w:szCs w:val="22"/>
          <w:lang w:val="pl-PL"/>
        </w:rPr>
      </w:pPr>
      <w:r>
        <w:rPr>
          <w:rFonts w:ascii="Geograph Light" w:hAnsi="Geograph Light" w:cs="Arial"/>
          <w:color w:val="000000"/>
          <w:sz w:val="22"/>
          <w:szCs w:val="22"/>
          <w:lang w:val="pl-PL"/>
        </w:rPr>
        <w:lastRenderedPageBreak/>
        <w:t>W bezprecedensowej akcji gaśniczej wykorzystano m</w:t>
      </w:r>
      <w:r w:rsidRPr="008C5D26">
        <w:rPr>
          <w:rFonts w:ascii="Geograph Light" w:hAnsi="Geograph Light" w:cs="Arial"/>
          <w:color w:val="000000"/>
          <w:sz w:val="22"/>
          <w:szCs w:val="22"/>
          <w:lang w:val="pl-PL"/>
        </w:rPr>
        <w:t>aksymalne zasoby ludzkie i techniczne, jaki</w:t>
      </w:r>
      <w:r>
        <w:rPr>
          <w:rFonts w:ascii="Geograph Light" w:hAnsi="Geograph Light" w:cs="Arial"/>
          <w:color w:val="000000"/>
          <w:sz w:val="22"/>
          <w:szCs w:val="22"/>
          <w:lang w:val="pl-PL"/>
        </w:rPr>
        <w:t>mi</w:t>
      </w:r>
      <w:r w:rsidRPr="008C5D26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r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dysponuje </w:t>
      </w:r>
      <w:r w:rsidRPr="008C5D26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Paryż </w:t>
      </w:r>
      <w:r>
        <w:rPr>
          <w:rFonts w:ascii="Geograph Light" w:hAnsi="Geograph Light" w:cs="Arial"/>
          <w:color w:val="000000"/>
          <w:sz w:val="22"/>
          <w:szCs w:val="22"/>
          <w:lang w:val="pl-PL"/>
        </w:rPr>
        <w:t>–</w:t>
      </w:r>
      <w:r w:rsidR="00B77618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r w:rsidRPr="008C5D26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ponad 400 strażaków z 60 lokalnych </w:t>
      </w:r>
      <w:r w:rsidR="00B77618">
        <w:rPr>
          <w:rFonts w:ascii="Geograph Light" w:hAnsi="Geograph Light" w:cs="Arial"/>
          <w:color w:val="000000"/>
          <w:sz w:val="22"/>
          <w:szCs w:val="22"/>
          <w:lang w:val="pl-PL"/>
        </w:rPr>
        <w:t>jednostek;</w:t>
      </w:r>
      <w:r w:rsidRPr="008C5D26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13 </w:t>
      </w:r>
      <w:r w:rsidR="00B77618">
        <w:rPr>
          <w:rFonts w:ascii="Geograph Light" w:hAnsi="Geograph Light" w:cs="Arial"/>
          <w:color w:val="000000"/>
          <w:sz w:val="22"/>
          <w:szCs w:val="22"/>
          <w:lang w:val="pl-PL"/>
        </w:rPr>
        <w:t>wozów z ramionami gaśniczymi</w:t>
      </w:r>
      <w:r w:rsidRPr="008C5D26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, które mogą wyrzucać prawie 4000 litrów wody na minutę; dwie łodzie i </w:t>
      </w:r>
      <w:r w:rsidR="00997171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kilkusetmetrową </w:t>
      </w:r>
      <w:r w:rsidRPr="008C5D26">
        <w:rPr>
          <w:rFonts w:ascii="Geograph Light" w:hAnsi="Geograph Light" w:cs="Arial"/>
          <w:color w:val="000000"/>
          <w:sz w:val="22"/>
          <w:szCs w:val="22"/>
          <w:lang w:val="pl-PL"/>
        </w:rPr>
        <w:t>sieć hydrauliczn</w:t>
      </w:r>
      <w:r w:rsidR="00B77618">
        <w:rPr>
          <w:rFonts w:ascii="Geograph Light" w:hAnsi="Geograph Light" w:cs="Arial"/>
          <w:color w:val="000000"/>
          <w:sz w:val="22"/>
          <w:szCs w:val="22"/>
          <w:lang w:val="pl-PL"/>
        </w:rPr>
        <w:t>ą</w:t>
      </w:r>
      <w:r w:rsidRPr="008C5D26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do pompowania wody z Sekwany; </w:t>
      </w:r>
      <w:r w:rsidR="00997171">
        <w:rPr>
          <w:rFonts w:ascii="Geograph Light" w:hAnsi="Geograph Light" w:cs="Arial"/>
          <w:color w:val="000000"/>
          <w:sz w:val="22"/>
          <w:szCs w:val="22"/>
          <w:lang w:val="pl-PL"/>
        </w:rPr>
        <w:t>a także</w:t>
      </w:r>
      <w:r w:rsidRPr="008C5D26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proofErr w:type="spellStart"/>
      <w:r w:rsidR="00997171" w:rsidRPr="00997171">
        <w:rPr>
          <w:rFonts w:ascii="Geograph Light" w:hAnsi="Geograph Light" w:cs="Arial"/>
          <w:color w:val="000000"/>
          <w:sz w:val="22"/>
          <w:szCs w:val="22"/>
          <w:lang w:val="pl-PL"/>
        </w:rPr>
        <w:t>Colossus</w:t>
      </w:r>
      <w:r w:rsidR="00997171">
        <w:rPr>
          <w:rFonts w:ascii="Geograph Light" w:hAnsi="Geograph Light" w:cs="Arial"/>
          <w:color w:val="000000"/>
          <w:sz w:val="22"/>
          <w:szCs w:val="22"/>
          <w:lang w:val="pl-PL"/>
        </w:rPr>
        <w:t>a</w:t>
      </w:r>
      <w:proofErr w:type="spellEnd"/>
      <w:r w:rsidR="00997171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, </w:t>
      </w:r>
      <w:r w:rsidRPr="008C5D26">
        <w:rPr>
          <w:rFonts w:ascii="Geograph Light" w:hAnsi="Geograph Light" w:cs="Arial"/>
          <w:color w:val="000000"/>
          <w:sz w:val="22"/>
          <w:szCs w:val="22"/>
          <w:lang w:val="pl-PL"/>
        </w:rPr>
        <w:t>zaawansowan</w:t>
      </w:r>
      <w:r w:rsidR="00997171">
        <w:rPr>
          <w:rFonts w:ascii="Geograph Light" w:hAnsi="Geograph Light" w:cs="Arial"/>
          <w:color w:val="000000"/>
          <w:sz w:val="22"/>
          <w:szCs w:val="22"/>
          <w:lang w:val="pl-PL"/>
        </w:rPr>
        <w:t>ego</w:t>
      </w:r>
      <w:r w:rsidRPr="008C5D26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technologicznie </w:t>
      </w:r>
      <w:r w:rsidR="00997171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gaśniczego </w:t>
      </w:r>
      <w:r w:rsidRPr="008C5D26">
        <w:rPr>
          <w:rFonts w:ascii="Geograph Light" w:hAnsi="Geograph Light" w:cs="Arial"/>
          <w:color w:val="000000"/>
          <w:sz w:val="22"/>
          <w:szCs w:val="22"/>
          <w:lang w:val="pl-PL"/>
        </w:rPr>
        <w:t>robot</w:t>
      </w:r>
      <w:r w:rsidR="00997171">
        <w:rPr>
          <w:rFonts w:ascii="Geograph Light" w:hAnsi="Geograph Light" w:cs="Arial"/>
          <w:color w:val="000000"/>
          <w:sz w:val="22"/>
          <w:szCs w:val="22"/>
          <w:lang w:val="pl-PL"/>
        </w:rPr>
        <w:t>a odpornego na wysokie temperatury, który może wspinać się po schodach. Akcję z brzegów Sekwany obserwowały w absolutnej ciszy ty</w:t>
      </w:r>
      <w:r w:rsidRPr="008C5D26">
        <w:rPr>
          <w:rFonts w:ascii="Geograph Light" w:hAnsi="Geograph Light" w:cs="Arial"/>
          <w:color w:val="000000"/>
          <w:sz w:val="22"/>
          <w:szCs w:val="22"/>
          <w:lang w:val="pl-PL"/>
        </w:rPr>
        <w:t>siące gapiów</w:t>
      </w:r>
      <w:r w:rsidR="00997171">
        <w:rPr>
          <w:rFonts w:ascii="Geograph Light" w:hAnsi="Geograph Light" w:cs="Arial"/>
          <w:color w:val="000000"/>
          <w:sz w:val="22"/>
          <w:szCs w:val="22"/>
          <w:lang w:val="pl-PL"/>
        </w:rPr>
        <w:t>.</w:t>
      </w:r>
    </w:p>
    <w:p w14:paraId="654C8E7C" w14:textId="77777777" w:rsidR="003B2305" w:rsidRDefault="003B2305" w:rsidP="00A73E38">
      <w:pPr>
        <w:spacing w:line="360" w:lineRule="auto"/>
        <w:jc w:val="both"/>
        <w:rPr>
          <w:rFonts w:ascii="Geograph Light" w:hAnsi="Geograph Light" w:cs="Arial"/>
          <w:color w:val="000000"/>
          <w:sz w:val="22"/>
          <w:szCs w:val="22"/>
          <w:lang w:val="pl-PL"/>
        </w:rPr>
      </w:pPr>
    </w:p>
    <w:p w14:paraId="368A9FB6" w14:textId="43F9367B" w:rsidR="00997171" w:rsidRDefault="00FF694F" w:rsidP="00A73E38">
      <w:pPr>
        <w:spacing w:line="360" w:lineRule="auto"/>
        <w:jc w:val="both"/>
        <w:rPr>
          <w:rFonts w:ascii="Geograph Light" w:hAnsi="Geograph Light" w:cs="Arial"/>
          <w:color w:val="000000"/>
          <w:sz w:val="22"/>
          <w:szCs w:val="22"/>
          <w:lang w:val="pl-PL"/>
        </w:rPr>
      </w:pPr>
      <w:r>
        <w:rPr>
          <w:rFonts w:ascii="Geograph Light" w:hAnsi="Geograph Light" w:cs="Arial"/>
          <w:color w:val="000000"/>
          <w:sz w:val="22"/>
          <w:szCs w:val="22"/>
          <w:lang w:val="pl-PL"/>
        </w:rPr>
        <w:t>Program „Notre Dame w ogniu” pokaże</w:t>
      </w:r>
      <w:r w:rsidR="003B2305">
        <w:rPr>
          <w:rFonts w:ascii="Geograph Light" w:hAnsi="Geograph Light" w:cs="Arial"/>
          <w:color w:val="000000"/>
          <w:sz w:val="22"/>
          <w:szCs w:val="22"/>
          <w:lang w:val="pl-PL"/>
        </w:rPr>
        <w:t>,</w:t>
      </w:r>
      <w:r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jak uczestnicy sprawnie zorganizowanej akcji ratunkowej, od dowódców w centrum zarządzania kryzysowego, po strażaków, którzy stanęli twarzą twarz z piekielnym </w:t>
      </w:r>
      <w:r w:rsidR="0086320C">
        <w:rPr>
          <w:rFonts w:ascii="Geograph Light" w:hAnsi="Geograph Light" w:cs="Arial"/>
          <w:color w:val="000000"/>
          <w:sz w:val="22"/>
          <w:szCs w:val="22"/>
          <w:lang w:val="pl-PL"/>
        </w:rPr>
        <w:t>ogniem</w:t>
      </w:r>
      <w:r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, </w:t>
      </w:r>
      <w:r w:rsidR="0086320C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dokonali niemożliwego. Wśród bohaterów programu znaleźli się m.in. </w:t>
      </w:r>
      <w:r w:rsidR="00997171" w:rsidRPr="00997171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gen. Jean-Claude </w:t>
      </w:r>
      <w:proofErr w:type="spellStart"/>
      <w:r w:rsidR="00997171" w:rsidRPr="00997171">
        <w:rPr>
          <w:rFonts w:ascii="Geograph Light" w:hAnsi="Geograph Light" w:cs="Arial"/>
          <w:color w:val="000000"/>
          <w:sz w:val="22"/>
          <w:szCs w:val="22"/>
          <w:lang w:val="pl-PL"/>
        </w:rPr>
        <w:t>Gallet</w:t>
      </w:r>
      <w:proofErr w:type="spellEnd"/>
      <w:r w:rsidR="00997171" w:rsidRPr="00997171">
        <w:rPr>
          <w:rFonts w:ascii="Geograph Light" w:hAnsi="Geograph Light" w:cs="Arial"/>
          <w:color w:val="000000"/>
          <w:sz w:val="22"/>
          <w:szCs w:val="22"/>
          <w:lang w:val="pl-PL"/>
        </w:rPr>
        <w:t>, szef paryskiej straży pożarnej,</w:t>
      </w:r>
      <w:r w:rsidR="0086320C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j</w:t>
      </w:r>
      <w:r w:rsidR="00997171" w:rsidRPr="00997171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ego prawa ręka i dowódca operacji ratowniczych, generał Jean-Marie </w:t>
      </w:r>
      <w:proofErr w:type="spellStart"/>
      <w:r w:rsidR="00997171" w:rsidRPr="00997171">
        <w:rPr>
          <w:rFonts w:ascii="Geograph Light" w:hAnsi="Geograph Light" w:cs="Arial"/>
          <w:color w:val="000000"/>
          <w:sz w:val="22"/>
          <w:szCs w:val="22"/>
          <w:lang w:val="pl-PL"/>
        </w:rPr>
        <w:t>Gontier</w:t>
      </w:r>
      <w:proofErr w:type="spellEnd"/>
      <w:r w:rsidR="00997171" w:rsidRPr="00997171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, </w:t>
      </w:r>
      <w:r w:rsidR="0086320C">
        <w:rPr>
          <w:rFonts w:ascii="Geograph Light" w:hAnsi="Geograph Light" w:cs="Arial"/>
          <w:color w:val="000000"/>
          <w:sz w:val="22"/>
          <w:szCs w:val="22"/>
          <w:lang w:val="pl-PL"/>
        </w:rPr>
        <w:t>plutonowa</w:t>
      </w:r>
      <w:r w:rsidR="00997171" w:rsidRPr="00997171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proofErr w:type="spellStart"/>
      <w:r w:rsidR="00997171" w:rsidRPr="00997171">
        <w:rPr>
          <w:rFonts w:ascii="Geograph Light" w:hAnsi="Geograph Light" w:cs="Arial"/>
          <w:color w:val="000000"/>
          <w:sz w:val="22"/>
          <w:szCs w:val="22"/>
          <w:lang w:val="pl-PL"/>
        </w:rPr>
        <w:t>Myriam</w:t>
      </w:r>
      <w:proofErr w:type="spellEnd"/>
      <w:r w:rsidR="00997171" w:rsidRPr="00997171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, </w:t>
      </w:r>
      <w:r w:rsidR="0086320C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która jako </w:t>
      </w:r>
      <w:r w:rsidR="00997171" w:rsidRPr="00997171">
        <w:rPr>
          <w:rFonts w:ascii="Geograph Light" w:hAnsi="Geograph Light" w:cs="Arial"/>
          <w:color w:val="000000"/>
          <w:sz w:val="22"/>
          <w:szCs w:val="22"/>
          <w:lang w:val="pl-PL"/>
        </w:rPr>
        <w:t>jed</w:t>
      </w:r>
      <w:r w:rsidR="0086320C">
        <w:rPr>
          <w:rFonts w:ascii="Geograph Light" w:hAnsi="Geograph Light" w:cs="Arial"/>
          <w:color w:val="000000"/>
          <w:sz w:val="22"/>
          <w:szCs w:val="22"/>
          <w:lang w:val="pl-PL"/>
        </w:rPr>
        <w:t>na</w:t>
      </w:r>
      <w:r w:rsidR="00997171" w:rsidRPr="00997171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z pierwszych </w:t>
      </w:r>
      <w:r w:rsidR="0086320C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ruszyła do walki z </w:t>
      </w:r>
      <w:r w:rsidR="00C648C3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żywiołem osiągającym temperaturę 1000 stopni Celsjusza, a także </w:t>
      </w:r>
      <w:proofErr w:type="spellStart"/>
      <w:r w:rsidR="00997171" w:rsidRPr="00997171">
        <w:rPr>
          <w:rFonts w:ascii="Geograph Light" w:hAnsi="Geograph Light" w:cs="Arial"/>
          <w:color w:val="000000"/>
          <w:sz w:val="22"/>
          <w:szCs w:val="22"/>
          <w:lang w:val="pl-PL"/>
        </w:rPr>
        <w:t>Anelise</w:t>
      </w:r>
      <w:proofErr w:type="spellEnd"/>
      <w:r w:rsidR="00997171" w:rsidRPr="00997171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Borges z </w:t>
      </w:r>
      <w:proofErr w:type="spellStart"/>
      <w:r w:rsidR="00997171" w:rsidRPr="00997171">
        <w:rPr>
          <w:rFonts w:ascii="Geograph Light" w:hAnsi="Geograph Light" w:cs="Arial"/>
          <w:color w:val="000000"/>
          <w:sz w:val="22"/>
          <w:szCs w:val="22"/>
          <w:lang w:val="pl-PL"/>
        </w:rPr>
        <w:t>Euronews</w:t>
      </w:r>
      <w:proofErr w:type="spellEnd"/>
      <w:r w:rsidR="00C648C3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, która jako jedna z pierwszych dziennikarek </w:t>
      </w:r>
      <w:r w:rsidR="00997171" w:rsidRPr="00997171">
        <w:rPr>
          <w:rFonts w:ascii="Geograph Light" w:hAnsi="Geograph Light" w:cs="Arial"/>
          <w:color w:val="000000"/>
          <w:sz w:val="22"/>
          <w:szCs w:val="22"/>
          <w:lang w:val="pl-PL"/>
        </w:rPr>
        <w:t>rozpoczę</w:t>
      </w:r>
      <w:r w:rsidR="00C648C3">
        <w:rPr>
          <w:rFonts w:ascii="Geograph Light" w:hAnsi="Geograph Light" w:cs="Arial"/>
          <w:color w:val="000000"/>
          <w:sz w:val="22"/>
          <w:szCs w:val="22"/>
          <w:lang w:val="pl-PL"/>
        </w:rPr>
        <w:t>ła</w:t>
      </w:r>
      <w:r w:rsidR="00997171" w:rsidRPr="00997171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transmisję na żywo </w:t>
      </w:r>
      <w:r w:rsidR="00C648C3">
        <w:rPr>
          <w:rFonts w:ascii="Geograph Light" w:hAnsi="Geograph Light" w:cs="Arial"/>
          <w:color w:val="000000"/>
          <w:sz w:val="22"/>
          <w:szCs w:val="22"/>
          <w:lang w:val="pl-PL"/>
        </w:rPr>
        <w:t>sprzed katedry</w:t>
      </w:r>
      <w:r w:rsidR="00997171" w:rsidRPr="00997171">
        <w:rPr>
          <w:rFonts w:ascii="Geograph Light" w:hAnsi="Geograph Light" w:cs="Arial"/>
          <w:color w:val="000000"/>
          <w:sz w:val="22"/>
          <w:szCs w:val="22"/>
          <w:lang w:val="pl-PL"/>
        </w:rPr>
        <w:t>.</w:t>
      </w:r>
    </w:p>
    <w:p w14:paraId="4DFAD97C" w14:textId="77777777" w:rsidR="003B2305" w:rsidRPr="00997171" w:rsidRDefault="003B2305" w:rsidP="00A73E38">
      <w:pPr>
        <w:spacing w:line="360" w:lineRule="auto"/>
        <w:jc w:val="both"/>
        <w:rPr>
          <w:rFonts w:ascii="Geograph Light" w:hAnsi="Geograph Light" w:cs="Arial"/>
          <w:color w:val="000000"/>
          <w:sz w:val="22"/>
          <w:szCs w:val="22"/>
          <w:lang w:val="pl-PL"/>
        </w:rPr>
      </w:pPr>
    </w:p>
    <w:p w14:paraId="41726DFD" w14:textId="2B764ADB" w:rsidR="00C648C3" w:rsidRDefault="00162F11" w:rsidP="00A73E38">
      <w:pPr>
        <w:spacing w:line="360" w:lineRule="auto"/>
        <w:jc w:val="both"/>
        <w:rPr>
          <w:rFonts w:ascii="Geograph Light" w:hAnsi="Geograph Light" w:cs="Arial"/>
          <w:color w:val="000000"/>
          <w:sz w:val="22"/>
          <w:szCs w:val="22"/>
          <w:lang w:val="pl-PL"/>
        </w:rPr>
      </w:pPr>
      <w:r>
        <w:rPr>
          <w:rFonts w:ascii="Geograph Light" w:hAnsi="Geograph Light" w:cs="Arial"/>
          <w:color w:val="000000"/>
          <w:sz w:val="22"/>
          <w:szCs w:val="22"/>
          <w:lang w:val="pl-PL"/>
        </w:rPr>
        <w:t>Pożar, z jakim zmierzyli się paryscy strażacy, można porównać do gaszenia jednocześnie 500 mieszkań. Warunki pogarszały się z każda minutą –</w:t>
      </w:r>
      <w:r w:rsidR="009D7FF4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r w:rsidR="00C648C3" w:rsidRPr="00C648C3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płomienie </w:t>
      </w:r>
      <w:r w:rsidR="009D7FF4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rozdmuchiwane przez wiatr po średniowiecznej więźbie dachowej, </w:t>
      </w:r>
      <w:r w:rsidR="00C648C3" w:rsidRPr="00C648C3">
        <w:rPr>
          <w:rFonts w:ascii="Geograph Light" w:hAnsi="Geograph Light" w:cs="Arial"/>
          <w:color w:val="000000"/>
          <w:sz w:val="22"/>
          <w:szCs w:val="22"/>
          <w:lang w:val="pl-PL"/>
        </w:rPr>
        <w:t>po</w:t>
      </w:r>
      <w:r w:rsidR="009D7FF4">
        <w:rPr>
          <w:rFonts w:ascii="Geograph Light" w:hAnsi="Geograph Light" w:cs="Arial"/>
          <w:color w:val="000000"/>
          <w:sz w:val="22"/>
          <w:szCs w:val="22"/>
          <w:lang w:val="pl-PL"/>
        </w:rPr>
        <w:t>chłaniały kolejne</w:t>
      </w:r>
      <w:r w:rsidR="00C648C3" w:rsidRPr="00C648C3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dębowe belki. </w:t>
      </w:r>
      <w:r w:rsidR="009D7FF4">
        <w:rPr>
          <w:rFonts w:ascii="Geograph Light" w:hAnsi="Geograph Light" w:cs="Arial"/>
          <w:color w:val="000000"/>
          <w:sz w:val="22"/>
          <w:szCs w:val="22"/>
          <w:lang w:val="pl-PL"/>
        </w:rPr>
        <w:t>Spływający z dachu</w:t>
      </w:r>
      <w:r w:rsidR="00C648C3" w:rsidRPr="00C648C3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r w:rsidR="009D7FF4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stopiony ołów zagrażał </w:t>
      </w:r>
      <w:r w:rsidR="00C648C3" w:rsidRPr="00C648C3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cennym dziełom sztuki, witrażom i przedmiotom kultu, w tym Koronie Cierniowej, którą </w:t>
      </w:r>
      <w:r w:rsidR="009D7FF4">
        <w:rPr>
          <w:rFonts w:ascii="Geograph Light" w:hAnsi="Geograph Light" w:cs="Arial"/>
          <w:color w:val="000000"/>
          <w:sz w:val="22"/>
          <w:szCs w:val="22"/>
          <w:lang w:val="pl-PL"/>
        </w:rPr>
        <w:t>miał podczas ukrzyżowania</w:t>
      </w:r>
      <w:r w:rsidR="00C648C3" w:rsidRPr="00C648C3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nosi</w:t>
      </w:r>
      <w:r w:rsidR="009D7FF4">
        <w:rPr>
          <w:rFonts w:ascii="Geograph Light" w:hAnsi="Geograph Light" w:cs="Arial"/>
          <w:color w:val="000000"/>
          <w:sz w:val="22"/>
          <w:szCs w:val="22"/>
          <w:lang w:val="pl-PL"/>
        </w:rPr>
        <w:t>ć</w:t>
      </w:r>
      <w:r w:rsidR="00C648C3" w:rsidRPr="00C648C3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Chrystus. </w:t>
      </w:r>
      <w:r w:rsidR="007B77B6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Żółty dym unoszący się nad Notre Dame mógł sygnalizować tylko jedno – skrajnie toksyczne opary. </w:t>
      </w:r>
      <w:r w:rsidR="00C648C3" w:rsidRPr="00C648C3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Kiedy </w:t>
      </w:r>
      <w:r w:rsidR="007B77B6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wydawało się, że nie może być gorzej, </w:t>
      </w:r>
      <w:r w:rsidR="00C648C3" w:rsidRPr="00C648C3">
        <w:rPr>
          <w:rFonts w:ascii="Geograph Light" w:hAnsi="Geograph Light" w:cs="Arial"/>
          <w:color w:val="000000"/>
          <w:sz w:val="22"/>
          <w:szCs w:val="22"/>
          <w:lang w:val="pl-PL"/>
        </w:rPr>
        <w:t>iglica</w:t>
      </w:r>
      <w:r w:rsidR="007B77B6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zamontowana </w:t>
      </w:r>
      <w:r w:rsidR="007B77B6" w:rsidRPr="00C648C3">
        <w:rPr>
          <w:rFonts w:ascii="Geograph Light" w:hAnsi="Geograph Light" w:cs="Arial"/>
          <w:color w:val="000000"/>
          <w:sz w:val="22"/>
          <w:szCs w:val="22"/>
          <w:lang w:val="pl-PL"/>
        </w:rPr>
        <w:t>pod</w:t>
      </w:r>
      <w:r w:rsidR="00C648C3" w:rsidRPr="00C648C3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koniec XVIII wieku zawali</w:t>
      </w:r>
      <w:r w:rsidR="007B77B6">
        <w:rPr>
          <w:rFonts w:ascii="Geograph Light" w:hAnsi="Geograph Light" w:cs="Arial"/>
          <w:color w:val="000000"/>
          <w:sz w:val="22"/>
          <w:szCs w:val="22"/>
          <w:lang w:val="pl-PL"/>
        </w:rPr>
        <w:t>ła</w:t>
      </w:r>
      <w:r w:rsidR="00C648C3" w:rsidRPr="00C648C3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się i</w:t>
      </w:r>
      <w:r w:rsidR="007B77B6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w kilku miejscach przebiła sklepienie. </w:t>
      </w:r>
      <w:r w:rsidR="00D7123F">
        <w:rPr>
          <w:rFonts w:ascii="Geograph Light" w:hAnsi="Geograph Light" w:cs="Arial"/>
          <w:color w:val="000000"/>
          <w:sz w:val="22"/>
          <w:szCs w:val="22"/>
          <w:lang w:val="pl-PL"/>
        </w:rPr>
        <w:t>To sygnał do natychmiastowej ewakuacji</w:t>
      </w:r>
      <w:r w:rsidR="007B77B6">
        <w:rPr>
          <w:rFonts w:ascii="Geograph Light" w:hAnsi="Geograph Light" w:cs="Arial"/>
          <w:color w:val="000000"/>
          <w:sz w:val="22"/>
          <w:szCs w:val="22"/>
          <w:lang w:val="pl-PL"/>
        </w:rPr>
        <w:t>, a</w:t>
      </w:r>
      <w:r w:rsidR="00C648C3" w:rsidRPr="00C648C3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le przed </w:t>
      </w:r>
      <w:r w:rsidR="007B77B6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świtem </w:t>
      </w:r>
      <w:r w:rsidR="00C648C3" w:rsidRPr="00C648C3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trzeba </w:t>
      </w:r>
      <w:r w:rsidR="00D7123F">
        <w:rPr>
          <w:rFonts w:ascii="Geograph Light" w:hAnsi="Geograph Light" w:cs="Arial"/>
          <w:color w:val="000000"/>
          <w:sz w:val="22"/>
          <w:szCs w:val="22"/>
          <w:lang w:val="pl-PL"/>
        </w:rPr>
        <w:t>jeszcze zdecydować</w:t>
      </w:r>
      <w:r w:rsidR="00C648C3" w:rsidRPr="00C648C3">
        <w:rPr>
          <w:rFonts w:ascii="Geograph Light" w:hAnsi="Geograph Light" w:cs="Arial"/>
          <w:color w:val="000000"/>
          <w:sz w:val="22"/>
          <w:szCs w:val="22"/>
          <w:lang w:val="pl-PL"/>
        </w:rPr>
        <w:t>,</w:t>
      </w:r>
      <w:r w:rsidR="00D7123F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w jaki sposób zabezpieczyć dzwonnicę, by </w:t>
      </w:r>
      <w:r w:rsidR="00C648C3" w:rsidRPr="00C648C3">
        <w:rPr>
          <w:rFonts w:ascii="Geograph Light" w:hAnsi="Geograph Light" w:cs="Arial"/>
          <w:color w:val="000000"/>
          <w:sz w:val="22"/>
          <w:szCs w:val="22"/>
          <w:lang w:val="pl-PL"/>
        </w:rPr>
        <w:t>osiem masywnych dzwonów nie rozbi</w:t>
      </w:r>
      <w:r w:rsidR="004D3F48">
        <w:rPr>
          <w:rFonts w:ascii="Geograph Light" w:hAnsi="Geograph Light" w:cs="Arial"/>
          <w:color w:val="000000"/>
          <w:sz w:val="22"/>
          <w:szCs w:val="22"/>
          <w:lang w:val="pl-PL"/>
        </w:rPr>
        <w:t>ło</w:t>
      </w:r>
      <w:r w:rsidR="00C648C3" w:rsidRPr="00C648C3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r w:rsidR="00D7123F">
        <w:rPr>
          <w:rFonts w:ascii="Geograph Light" w:hAnsi="Geograph Light" w:cs="Arial"/>
          <w:color w:val="000000"/>
          <w:sz w:val="22"/>
          <w:szCs w:val="22"/>
          <w:lang w:val="pl-PL"/>
        </w:rPr>
        <w:t>wieży</w:t>
      </w:r>
      <w:r w:rsidR="00C648C3" w:rsidRPr="00C648C3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i nie </w:t>
      </w:r>
      <w:r w:rsidR="00D7123F">
        <w:rPr>
          <w:rFonts w:ascii="Geograph Light" w:hAnsi="Geograph Light" w:cs="Arial"/>
          <w:color w:val="000000"/>
          <w:sz w:val="22"/>
          <w:szCs w:val="22"/>
          <w:lang w:val="pl-PL"/>
        </w:rPr>
        <w:t>pociągn</w:t>
      </w:r>
      <w:r w:rsidR="004D3F48">
        <w:rPr>
          <w:rFonts w:ascii="Geograph Light" w:hAnsi="Geograph Light" w:cs="Arial"/>
          <w:color w:val="000000"/>
          <w:sz w:val="22"/>
          <w:szCs w:val="22"/>
          <w:lang w:val="pl-PL"/>
        </w:rPr>
        <w:t>ęło</w:t>
      </w:r>
      <w:r w:rsidR="00D7123F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za sobą całej konstrukcji.</w:t>
      </w:r>
    </w:p>
    <w:p w14:paraId="7422811B" w14:textId="77777777" w:rsidR="003B2305" w:rsidRDefault="003B2305" w:rsidP="00A73E38">
      <w:pPr>
        <w:spacing w:line="360" w:lineRule="auto"/>
        <w:jc w:val="both"/>
        <w:rPr>
          <w:rFonts w:ascii="Geograph Light" w:hAnsi="Geograph Light" w:cs="Arial"/>
          <w:color w:val="000000"/>
          <w:sz w:val="22"/>
          <w:szCs w:val="22"/>
          <w:lang w:val="pl-PL"/>
        </w:rPr>
      </w:pPr>
    </w:p>
    <w:p w14:paraId="0DCA5F7C" w14:textId="49EB5DE1" w:rsidR="00D7123F" w:rsidRDefault="00D7123F" w:rsidP="00A73E38">
      <w:pPr>
        <w:spacing w:line="360" w:lineRule="auto"/>
        <w:jc w:val="both"/>
        <w:rPr>
          <w:rFonts w:ascii="Geograph Light" w:hAnsi="Geograph Light" w:cs="Arial"/>
          <w:color w:val="000000"/>
          <w:sz w:val="22"/>
          <w:szCs w:val="22"/>
          <w:lang w:val="pl-PL"/>
        </w:rPr>
      </w:pPr>
      <w:r>
        <w:rPr>
          <w:rFonts w:ascii="Geograph Light" w:hAnsi="Geograph Light" w:cs="Arial"/>
          <w:color w:val="000000"/>
          <w:sz w:val="22"/>
          <w:szCs w:val="22"/>
          <w:lang w:val="pl-PL"/>
        </w:rPr>
        <w:t>Katedra Notre Dame</w:t>
      </w:r>
      <w:r w:rsidRPr="00D7123F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, zbudowana w ciągu </w:t>
      </w:r>
      <w:r>
        <w:rPr>
          <w:rFonts w:ascii="Geograph Light" w:hAnsi="Geograph Light" w:cs="Arial"/>
          <w:color w:val="000000"/>
          <w:sz w:val="22"/>
          <w:szCs w:val="22"/>
          <w:lang w:val="pl-PL"/>
        </w:rPr>
        <w:t>stu lat od</w:t>
      </w:r>
      <w:r w:rsidRPr="00D7123F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r>
        <w:rPr>
          <w:rFonts w:ascii="Geograph Light" w:hAnsi="Geograph Light" w:cs="Arial"/>
          <w:color w:val="000000"/>
          <w:sz w:val="22"/>
          <w:szCs w:val="22"/>
          <w:lang w:val="pl-PL"/>
        </w:rPr>
        <w:t>położenia</w:t>
      </w:r>
      <w:r w:rsidRPr="00D7123F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pierwszego kamienia w 1163 roku, przetrwała wojny religijne, </w:t>
      </w:r>
      <w:r>
        <w:rPr>
          <w:rFonts w:ascii="Geograph Light" w:hAnsi="Geograph Light" w:cs="Arial"/>
          <w:color w:val="000000"/>
          <w:sz w:val="22"/>
          <w:szCs w:val="22"/>
          <w:lang w:val="pl-PL"/>
        </w:rPr>
        <w:t>R</w:t>
      </w:r>
      <w:r w:rsidRPr="00D7123F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ewolucję </w:t>
      </w:r>
      <w:r>
        <w:rPr>
          <w:rFonts w:ascii="Geograph Light" w:hAnsi="Geograph Light" w:cs="Arial"/>
          <w:color w:val="000000"/>
          <w:sz w:val="22"/>
          <w:szCs w:val="22"/>
          <w:lang w:val="pl-PL"/>
        </w:rPr>
        <w:t>F</w:t>
      </w:r>
      <w:r w:rsidRPr="00D7123F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rancuską i okupację nazistowską podczas II wojny światowej. Jak </w:t>
      </w:r>
      <w:r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to się stało, że </w:t>
      </w:r>
      <w:r w:rsidR="004D3F48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tak niespodziewanie </w:t>
      </w:r>
      <w:r w:rsidR="008451E9" w:rsidRPr="008451E9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mogła zostać </w:t>
      </w:r>
      <w:r w:rsidR="004D3F48">
        <w:rPr>
          <w:rFonts w:ascii="Geograph Light" w:hAnsi="Geograph Light" w:cs="Arial"/>
          <w:color w:val="000000"/>
          <w:sz w:val="22"/>
          <w:szCs w:val="22"/>
          <w:lang w:val="pl-PL"/>
        </w:rPr>
        <w:t>zniszczona</w:t>
      </w:r>
      <w:r w:rsidRPr="00D7123F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? Podczas gdy śledczy nadal badają </w:t>
      </w:r>
      <w:r w:rsidR="00A54697">
        <w:rPr>
          <w:rFonts w:ascii="Geograph Light" w:hAnsi="Geograph Light" w:cs="Arial"/>
          <w:color w:val="000000"/>
          <w:sz w:val="22"/>
          <w:szCs w:val="22"/>
          <w:lang w:val="pl-PL"/>
        </w:rPr>
        <w:t>przyczyny pożaru</w:t>
      </w:r>
      <w:r w:rsidRPr="00D7123F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- czy był to niedbale rzucony niedopałek papierosa</w:t>
      </w:r>
      <w:r w:rsidR="00A54697">
        <w:rPr>
          <w:rFonts w:ascii="Geograph Light" w:hAnsi="Geograph Light" w:cs="Arial"/>
          <w:color w:val="000000"/>
          <w:sz w:val="22"/>
          <w:szCs w:val="22"/>
          <w:lang w:val="pl-PL"/>
        </w:rPr>
        <w:t>, a może</w:t>
      </w:r>
      <w:r w:rsidRPr="00D7123F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zwarcie elektryczne </w:t>
      </w:r>
      <w:r w:rsidR="00A54697">
        <w:rPr>
          <w:rFonts w:ascii="Geograph Light" w:hAnsi="Geograph Light" w:cs="Arial"/>
          <w:color w:val="000000"/>
          <w:sz w:val="22"/>
          <w:szCs w:val="22"/>
          <w:lang w:val="pl-PL"/>
        </w:rPr>
        <w:lastRenderedPageBreak/>
        <w:t>–</w:t>
      </w:r>
      <w:r w:rsidRPr="00D7123F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Notre</w:t>
      </w:r>
      <w:r w:rsidR="00A54697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r w:rsidRPr="00D7123F">
        <w:rPr>
          <w:rFonts w:ascii="Geograph Light" w:hAnsi="Geograph Light" w:cs="Arial"/>
          <w:color w:val="000000"/>
          <w:sz w:val="22"/>
          <w:szCs w:val="22"/>
          <w:lang w:val="pl-PL"/>
        </w:rPr>
        <w:t>Dame</w:t>
      </w:r>
      <w:r w:rsidR="00816513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, </w:t>
      </w:r>
      <w:r w:rsidRPr="00D7123F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dzięki szybkiej reakcji i niestrudzonym wysiłkom </w:t>
      </w:r>
      <w:r w:rsidR="004D3F48">
        <w:rPr>
          <w:rFonts w:ascii="Geograph Light" w:hAnsi="Geograph Light" w:cs="Arial"/>
          <w:color w:val="000000"/>
          <w:sz w:val="22"/>
          <w:szCs w:val="22"/>
          <w:lang w:val="pl-PL"/>
        </w:rPr>
        <w:t>p</w:t>
      </w:r>
      <w:r w:rsidRPr="00D7123F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aryskiej </w:t>
      </w:r>
      <w:r w:rsidR="004D3F48">
        <w:rPr>
          <w:rFonts w:ascii="Geograph Light" w:hAnsi="Geograph Light" w:cs="Arial"/>
          <w:color w:val="000000"/>
          <w:sz w:val="22"/>
          <w:szCs w:val="22"/>
          <w:lang w:val="pl-PL"/>
        </w:rPr>
        <w:t>s</w:t>
      </w:r>
      <w:r w:rsidRPr="00D7123F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traży </w:t>
      </w:r>
      <w:r w:rsidR="004D3F48">
        <w:rPr>
          <w:rFonts w:ascii="Geograph Light" w:hAnsi="Geograph Light" w:cs="Arial"/>
          <w:color w:val="000000"/>
          <w:sz w:val="22"/>
          <w:szCs w:val="22"/>
          <w:lang w:val="pl-PL"/>
        </w:rPr>
        <w:t>p</w:t>
      </w:r>
      <w:r w:rsidRPr="00D7123F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ożarnej, </w:t>
      </w:r>
      <w:r w:rsidR="00816513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wciąż </w:t>
      </w:r>
      <w:r w:rsidR="008F3801">
        <w:rPr>
          <w:rFonts w:ascii="Geograph Light" w:hAnsi="Geograph Light" w:cs="Arial"/>
          <w:color w:val="000000"/>
          <w:sz w:val="22"/>
          <w:szCs w:val="22"/>
          <w:lang w:val="pl-PL"/>
        </w:rPr>
        <w:t>pozostaje ozdobą francuskiej stolicy i jednym z najczęściej odwiedzanych przez turystów miejsc.</w:t>
      </w:r>
    </w:p>
    <w:p w14:paraId="0ED17689" w14:textId="751AFBF0" w:rsidR="007B32CB" w:rsidRDefault="008F3801" w:rsidP="00A73E38">
      <w:pPr>
        <w:spacing w:line="360" w:lineRule="auto"/>
        <w:jc w:val="both"/>
        <w:rPr>
          <w:rFonts w:ascii="Geograph Light" w:hAnsi="Geograph Light" w:cs="Arial"/>
          <w:color w:val="000000"/>
          <w:sz w:val="22"/>
          <w:szCs w:val="22"/>
          <w:lang w:val="pl-PL"/>
        </w:rPr>
      </w:pPr>
      <w:r w:rsidRPr="008F3801">
        <w:rPr>
          <w:rFonts w:ascii="Geograph Light" w:hAnsi="Geograph Light" w:cs="Arial"/>
          <w:color w:val="000000"/>
          <w:sz w:val="22"/>
          <w:szCs w:val="22"/>
          <w:lang w:val="pl-PL"/>
        </w:rPr>
        <w:t>Fil</w:t>
      </w:r>
      <w:r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m „Notre Dame w ogniu” został wyprodukowany przez </w:t>
      </w:r>
      <w:proofErr w:type="spellStart"/>
      <w:r w:rsidRPr="008F3801">
        <w:rPr>
          <w:rFonts w:ascii="Geograph Light" w:hAnsi="Geograph Light" w:cs="Arial"/>
          <w:color w:val="000000"/>
          <w:sz w:val="22"/>
          <w:szCs w:val="22"/>
          <w:lang w:val="pl-PL"/>
        </w:rPr>
        <w:t>Galaxie</w:t>
      </w:r>
      <w:proofErr w:type="spellEnd"/>
      <w:r w:rsidRPr="008F3801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8F3801">
        <w:rPr>
          <w:rFonts w:ascii="Geograph Light" w:hAnsi="Geograph Light" w:cs="Arial"/>
          <w:color w:val="000000"/>
          <w:sz w:val="22"/>
          <w:szCs w:val="22"/>
          <w:lang w:val="pl-PL"/>
        </w:rPr>
        <w:t>Presse</w:t>
      </w:r>
      <w:proofErr w:type="spellEnd"/>
      <w:r w:rsidRPr="008F3801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dla </w:t>
      </w:r>
      <w:proofErr w:type="spellStart"/>
      <w:r w:rsidRPr="008F3801">
        <w:rPr>
          <w:rFonts w:ascii="Geograph Light" w:hAnsi="Geograph Light" w:cs="Arial"/>
          <w:color w:val="000000"/>
          <w:sz w:val="22"/>
          <w:szCs w:val="22"/>
          <w:lang w:val="pl-PL"/>
        </w:rPr>
        <w:t>National</w:t>
      </w:r>
      <w:proofErr w:type="spellEnd"/>
      <w:r w:rsidRPr="008F3801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8F3801">
        <w:rPr>
          <w:rFonts w:ascii="Geograph Light" w:hAnsi="Geograph Light" w:cs="Arial"/>
          <w:color w:val="000000"/>
          <w:sz w:val="22"/>
          <w:szCs w:val="22"/>
          <w:lang w:val="pl-PL"/>
        </w:rPr>
        <w:t>Geographic</w:t>
      </w:r>
      <w:proofErr w:type="spellEnd"/>
      <w:r w:rsidRPr="008F3801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. </w:t>
      </w:r>
      <w:r w:rsidRPr="004D3F48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Po stronie </w:t>
      </w:r>
      <w:proofErr w:type="spellStart"/>
      <w:r w:rsidRPr="004D3F48">
        <w:rPr>
          <w:rFonts w:ascii="Geograph Light" w:hAnsi="Geograph Light" w:cs="Arial"/>
          <w:color w:val="000000"/>
          <w:sz w:val="22"/>
          <w:szCs w:val="22"/>
          <w:lang w:val="pl-PL"/>
        </w:rPr>
        <w:t>Galaxie</w:t>
      </w:r>
      <w:proofErr w:type="spellEnd"/>
      <w:r w:rsidRPr="004D3F48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4D3F48">
        <w:rPr>
          <w:rFonts w:ascii="Geograph Light" w:hAnsi="Geograph Light" w:cs="Arial"/>
          <w:color w:val="000000"/>
          <w:sz w:val="22"/>
          <w:szCs w:val="22"/>
          <w:lang w:val="pl-PL"/>
        </w:rPr>
        <w:t>Presse</w:t>
      </w:r>
      <w:proofErr w:type="spellEnd"/>
      <w:r w:rsidRPr="004D3F48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reżyserami byli Simon Kessler, </w:t>
      </w:r>
      <w:proofErr w:type="spellStart"/>
      <w:r w:rsidRPr="004D3F48">
        <w:rPr>
          <w:rFonts w:ascii="Geograph Light" w:hAnsi="Geograph Light" w:cs="Arial"/>
          <w:color w:val="000000"/>
          <w:sz w:val="22"/>
          <w:szCs w:val="22"/>
          <w:lang w:val="pl-PL"/>
        </w:rPr>
        <w:t>Fabrice</w:t>
      </w:r>
      <w:proofErr w:type="spellEnd"/>
      <w:r w:rsidRPr="004D3F48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4D3F48">
        <w:rPr>
          <w:rFonts w:ascii="Geograph Light" w:hAnsi="Geograph Light" w:cs="Arial"/>
          <w:color w:val="000000"/>
          <w:sz w:val="22"/>
          <w:szCs w:val="22"/>
          <w:lang w:val="pl-PL"/>
        </w:rPr>
        <w:t>Gardel</w:t>
      </w:r>
      <w:proofErr w:type="spellEnd"/>
      <w:r w:rsidRPr="004D3F48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i </w:t>
      </w:r>
      <w:proofErr w:type="spellStart"/>
      <w:r w:rsidRPr="004D3F48">
        <w:rPr>
          <w:rFonts w:ascii="Geograph Light" w:hAnsi="Geograph Light" w:cs="Arial"/>
          <w:color w:val="000000"/>
          <w:sz w:val="22"/>
          <w:szCs w:val="22"/>
          <w:lang w:val="pl-PL"/>
        </w:rPr>
        <w:t>Josselin</w:t>
      </w:r>
      <w:proofErr w:type="spellEnd"/>
      <w:r w:rsidRPr="004D3F48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4D3F48">
        <w:rPr>
          <w:rFonts w:ascii="Geograph Light" w:hAnsi="Geograph Light" w:cs="Arial"/>
          <w:color w:val="000000"/>
          <w:sz w:val="22"/>
          <w:szCs w:val="22"/>
          <w:lang w:val="pl-PL"/>
        </w:rPr>
        <w:t>Mahot</w:t>
      </w:r>
      <w:proofErr w:type="spellEnd"/>
      <w:r w:rsidRPr="004D3F48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, a Thierry </w:t>
      </w:r>
      <w:proofErr w:type="spellStart"/>
      <w:r w:rsidRPr="004D3F48">
        <w:rPr>
          <w:rFonts w:ascii="Geograph Light" w:hAnsi="Geograph Light" w:cs="Arial"/>
          <w:color w:val="000000"/>
          <w:sz w:val="22"/>
          <w:szCs w:val="22"/>
          <w:lang w:val="pl-PL"/>
        </w:rPr>
        <w:t>Caillibot</w:t>
      </w:r>
      <w:proofErr w:type="spellEnd"/>
      <w:r w:rsidR="004D3F48" w:rsidRPr="004D3F48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pełnił funkcje producenta wy</w:t>
      </w:r>
      <w:r w:rsidR="004D3F48">
        <w:rPr>
          <w:rFonts w:ascii="Geograph Light" w:hAnsi="Geograph Light" w:cs="Arial"/>
          <w:color w:val="000000"/>
          <w:sz w:val="22"/>
          <w:szCs w:val="22"/>
          <w:lang w:val="pl-PL"/>
        </w:rPr>
        <w:t>konawczego</w:t>
      </w:r>
      <w:r w:rsidRPr="004D3F48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. </w:t>
      </w:r>
      <w:r>
        <w:rPr>
          <w:rFonts w:ascii="Geograph Light" w:hAnsi="Geograph Light" w:cs="Arial"/>
          <w:color w:val="000000"/>
          <w:sz w:val="22"/>
          <w:szCs w:val="22"/>
          <w:lang w:val="pl-PL"/>
        </w:rPr>
        <w:t>Po stronie</w:t>
      </w:r>
      <w:r w:rsidRPr="008F3801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8F3801">
        <w:rPr>
          <w:rFonts w:ascii="Geograph Light" w:hAnsi="Geograph Light" w:cs="Arial"/>
          <w:color w:val="000000"/>
          <w:sz w:val="22"/>
          <w:szCs w:val="22"/>
          <w:lang w:val="pl-PL"/>
        </w:rPr>
        <w:t>National</w:t>
      </w:r>
      <w:proofErr w:type="spellEnd"/>
      <w:r w:rsidRPr="008F3801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8F3801">
        <w:rPr>
          <w:rFonts w:ascii="Geograph Light" w:hAnsi="Geograph Light" w:cs="Arial"/>
          <w:color w:val="000000"/>
          <w:sz w:val="22"/>
          <w:szCs w:val="22"/>
          <w:lang w:val="pl-PL"/>
        </w:rPr>
        <w:t>Geographic</w:t>
      </w:r>
      <w:proofErr w:type="spellEnd"/>
      <w:r w:rsidRPr="008F3801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szefem ds. </w:t>
      </w:r>
      <w:r>
        <w:rPr>
          <w:rFonts w:ascii="Geograph Light" w:hAnsi="Geograph Light" w:cs="Arial"/>
          <w:color w:val="000000"/>
          <w:sz w:val="22"/>
          <w:szCs w:val="22"/>
          <w:lang w:val="pl-PL"/>
        </w:rPr>
        <w:t>t</w:t>
      </w:r>
      <w:r w:rsidRPr="008F3801">
        <w:rPr>
          <w:rFonts w:ascii="Geograph Light" w:hAnsi="Geograph Light" w:cs="Arial"/>
          <w:color w:val="000000"/>
          <w:sz w:val="22"/>
          <w:szCs w:val="22"/>
          <w:lang w:val="pl-PL"/>
        </w:rPr>
        <w:t>reści europejskich</w:t>
      </w:r>
      <w:r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r w:rsidR="004D3F48">
        <w:rPr>
          <w:rFonts w:ascii="Geograph Light" w:hAnsi="Geograph Light" w:cs="Arial"/>
          <w:color w:val="000000"/>
          <w:sz w:val="22"/>
          <w:szCs w:val="22"/>
          <w:lang w:val="pl-PL"/>
        </w:rPr>
        <w:t>był</w:t>
      </w:r>
      <w:r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r w:rsidRPr="008F3801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Matt Taylor, a Marika </w:t>
      </w:r>
      <w:proofErr w:type="spellStart"/>
      <w:r w:rsidRPr="008F3801">
        <w:rPr>
          <w:rFonts w:ascii="Geograph Light" w:hAnsi="Geograph Light" w:cs="Arial"/>
          <w:color w:val="000000"/>
          <w:sz w:val="22"/>
          <w:szCs w:val="22"/>
          <w:lang w:val="pl-PL"/>
        </w:rPr>
        <w:t>Puiseux</w:t>
      </w:r>
      <w:proofErr w:type="spellEnd"/>
      <w:r w:rsidRPr="008F3801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r w:rsidR="004D3F48">
        <w:rPr>
          <w:rFonts w:ascii="Geograph Light" w:hAnsi="Geograph Light" w:cs="Arial"/>
          <w:color w:val="000000"/>
          <w:sz w:val="22"/>
          <w:szCs w:val="22"/>
          <w:lang w:val="pl-PL"/>
        </w:rPr>
        <w:t>była</w:t>
      </w:r>
      <w:r w:rsidRPr="008F3801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dyrektorem ds. </w:t>
      </w:r>
      <w:r>
        <w:rPr>
          <w:rFonts w:ascii="Geograph Light" w:hAnsi="Geograph Light" w:cs="Arial"/>
          <w:color w:val="000000"/>
          <w:sz w:val="22"/>
          <w:szCs w:val="22"/>
          <w:lang w:val="pl-PL"/>
        </w:rPr>
        <w:t>p</w:t>
      </w:r>
      <w:r w:rsidRPr="008F3801">
        <w:rPr>
          <w:rFonts w:ascii="Geograph Light" w:hAnsi="Geograph Light" w:cs="Arial"/>
          <w:color w:val="000000"/>
          <w:sz w:val="22"/>
          <w:szCs w:val="22"/>
          <w:lang w:val="pl-PL"/>
        </w:rPr>
        <w:t>rogramowania i rozwoju we Francji.</w:t>
      </w:r>
    </w:p>
    <w:p w14:paraId="3EAB33AD" w14:textId="77777777" w:rsidR="008F3801" w:rsidRPr="008F3801" w:rsidRDefault="008F3801" w:rsidP="00A73E38">
      <w:pPr>
        <w:jc w:val="both"/>
        <w:rPr>
          <w:rFonts w:ascii="Geograph Light" w:hAnsi="Geograph Light" w:cs="Arial"/>
          <w:color w:val="000000"/>
          <w:sz w:val="22"/>
          <w:szCs w:val="22"/>
          <w:lang w:val="pl-PL"/>
        </w:rPr>
      </w:pPr>
    </w:p>
    <w:p w14:paraId="2064EDDF" w14:textId="0B93E9B8" w:rsidR="00EF35AE" w:rsidRPr="00C2521A" w:rsidRDefault="000722FB" w:rsidP="000722FB">
      <w:pPr>
        <w:jc w:val="center"/>
        <w:rPr>
          <w:rFonts w:ascii="Arial" w:hAnsi="Arial" w:cs="Arial"/>
          <w:color w:val="000000"/>
          <w:sz w:val="22"/>
          <w:szCs w:val="22"/>
          <w:lang w:val="pl-PL"/>
        </w:rPr>
      </w:pPr>
      <w:r w:rsidRPr="00C2521A">
        <w:rPr>
          <w:rFonts w:ascii="Arial" w:hAnsi="Arial" w:cs="Arial"/>
          <w:color w:val="000000"/>
          <w:sz w:val="22"/>
          <w:szCs w:val="22"/>
          <w:lang w:val="pl-PL"/>
        </w:rPr>
        <w:t># # #</w:t>
      </w:r>
    </w:p>
    <w:p w14:paraId="259CCDE7" w14:textId="77777777" w:rsidR="000722FB" w:rsidRPr="00C2521A" w:rsidRDefault="000722FB" w:rsidP="009408FD">
      <w:p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043AA0FC" w14:textId="77777777" w:rsidR="00C30359" w:rsidRPr="00C2521A" w:rsidRDefault="00C30359" w:rsidP="00C30359">
      <w:pPr>
        <w:pStyle w:val="BodyA"/>
        <w:jc w:val="both"/>
        <w:rPr>
          <w:rFonts w:ascii="Geograph Light" w:eastAsia="Helvetica Neue" w:hAnsi="Geograph Light" w:cs="Arial"/>
          <w:b/>
          <w:bCs/>
          <w:color w:val="auto"/>
          <w:sz w:val="20"/>
          <w:szCs w:val="20"/>
          <w:u w:val="single"/>
          <w:bdr w:val="none" w:sz="0" w:space="0" w:color="auto"/>
          <w:lang w:val="pl-PL"/>
        </w:rPr>
      </w:pPr>
      <w:r w:rsidRPr="00C2521A">
        <w:rPr>
          <w:rFonts w:ascii="Geograph Light" w:eastAsia="Helvetica Neue" w:hAnsi="Geograph Light" w:cs="Arial"/>
          <w:b/>
          <w:bCs/>
          <w:color w:val="auto"/>
          <w:sz w:val="20"/>
          <w:szCs w:val="20"/>
          <w:u w:val="single"/>
          <w:bdr w:val="none" w:sz="0" w:space="0" w:color="auto"/>
          <w:lang w:val="pl-PL"/>
        </w:rPr>
        <w:t xml:space="preserve">O </w:t>
      </w:r>
      <w:proofErr w:type="spellStart"/>
      <w:r w:rsidRPr="00C2521A">
        <w:rPr>
          <w:rFonts w:ascii="Geograph Light" w:eastAsia="Helvetica Neue" w:hAnsi="Geograph Light" w:cs="Arial"/>
          <w:b/>
          <w:bCs/>
          <w:color w:val="auto"/>
          <w:sz w:val="20"/>
          <w:szCs w:val="20"/>
          <w:u w:val="single"/>
          <w:bdr w:val="none" w:sz="0" w:space="0" w:color="auto"/>
          <w:lang w:val="pl-PL"/>
        </w:rPr>
        <w:t>National</w:t>
      </w:r>
      <w:proofErr w:type="spellEnd"/>
      <w:r w:rsidRPr="00C2521A">
        <w:rPr>
          <w:rFonts w:ascii="Geograph Light" w:eastAsia="Helvetica Neue" w:hAnsi="Geograph Light" w:cs="Arial"/>
          <w:b/>
          <w:bCs/>
          <w:color w:val="auto"/>
          <w:sz w:val="20"/>
          <w:szCs w:val="20"/>
          <w:u w:val="single"/>
          <w:bdr w:val="none" w:sz="0" w:space="0" w:color="auto"/>
          <w:lang w:val="pl-PL"/>
        </w:rPr>
        <w:t xml:space="preserve"> </w:t>
      </w:r>
      <w:proofErr w:type="spellStart"/>
      <w:r w:rsidRPr="00C2521A">
        <w:rPr>
          <w:rFonts w:ascii="Geograph Light" w:eastAsia="Helvetica Neue" w:hAnsi="Geograph Light" w:cs="Arial"/>
          <w:b/>
          <w:bCs/>
          <w:color w:val="auto"/>
          <w:sz w:val="20"/>
          <w:szCs w:val="20"/>
          <w:u w:val="single"/>
          <w:bdr w:val="none" w:sz="0" w:space="0" w:color="auto"/>
          <w:lang w:val="pl-PL"/>
        </w:rPr>
        <w:t>Geographic</w:t>
      </w:r>
      <w:proofErr w:type="spellEnd"/>
      <w:r w:rsidRPr="00C2521A">
        <w:rPr>
          <w:rFonts w:ascii="Geograph Light" w:eastAsia="Helvetica Neue" w:hAnsi="Geograph Light" w:cs="Arial"/>
          <w:b/>
          <w:bCs/>
          <w:color w:val="auto"/>
          <w:sz w:val="20"/>
          <w:szCs w:val="20"/>
          <w:u w:val="single"/>
          <w:bdr w:val="none" w:sz="0" w:space="0" w:color="auto"/>
          <w:lang w:val="pl-PL"/>
        </w:rPr>
        <w:t xml:space="preserve"> Partners LLC</w:t>
      </w:r>
    </w:p>
    <w:p w14:paraId="583EA1D0" w14:textId="77777777" w:rsidR="00C30359" w:rsidRPr="00C2521A" w:rsidRDefault="00C30359" w:rsidP="00C30359">
      <w:pPr>
        <w:pStyle w:val="BodyA"/>
        <w:jc w:val="both"/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</w:pPr>
      <w:proofErr w:type="spellStart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National</w:t>
      </w:r>
      <w:proofErr w:type="spellEnd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</w:t>
      </w:r>
      <w:proofErr w:type="spellStart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Geographic</w:t>
      </w:r>
      <w:proofErr w:type="spellEnd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Partners LLC (NGP) to spółka joint venture założona przez Towarzystwo </w:t>
      </w:r>
      <w:proofErr w:type="spellStart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National</w:t>
      </w:r>
      <w:proofErr w:type="spellEnd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</w:t>
      </w:r>
      <w:proofErr w:type="spellStart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Geographic</w:t>
      </w:r>
      <w:proofErr w:type="spellEnd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i wytwórnię Disney, która produkuje programy popularnonaukowe, przygodowe i podróżnicze oraz zarządza aktywami medialnymi. W portfolio NGP znajdują się międzynarodowe kanały </w:t>
      </w:r>
      <w:proofErr w:type="spellStart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National</w:t>
      </w:r>
      <w:proofErr w:type="spellEnd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</w:t>
      </w:r>
      <w:proofErr w:type="spellStart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Geographic</w:t>
      </w:r>
      <w:proofErr w:type="spellEnd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(</w:t>
      </w:r>
      <w:proofErr w:type="spellStart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National</w:t>
      </w:r>
      <w:proofErr w:type="spellEnd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</w:t>
      </w:r>
      <w:proofErr w:type="spellStart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Geographic</w:t>
      </w:r>
      <w:proofErr w:type="spellEnd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Channel, Nat </w:t>
      </w:r>
      <w:proofErr w:type="spellStart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Geo</w:t>
      </w:r>
      <w:proofErr w:type="spellEnd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Wild, Nat </w:t>
      </w:r>
      <w:proofErr w:type="spellStart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Geo</w:t>
      </w:r>
      <w:proofErr w:type="spellEnd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Mundo, Nat </w:t>
      </w:r>
      <w:proofErr w:type="spellStart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Geo</w:t>
      </w:r>
      <w:proofErr w:type="spellEnd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People), należące do </w:t>
      </w:r>
      <w:proofErr w:type="spellStart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National</w:t>
      </w:r>
      <w:proofErr w:type="spellEnd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</w:t>
      </w:r>
      <w:proofErr w:type="spellStart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Geographic</w:t>
      </w:r>
      <w:proofErr w:type="spellEnd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platformy oraz aktywa medialne, w tym magazyny </w:t>
      </w:r>
      <w:proofErr w:type="spellStart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National</w:t>
      </w:r>
      <w:proofErr w:type="spellEnd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</w:t>
      </w:r>
      <w:proofErr w:type="spellStart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Geographic</w:t>
      </w:r>
      <w:proofErr w:type="spellEnd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, wytwórnia </w:t>
      </w:r>
      <w:proofErr w:type="spellStart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National</w:t>
      </w:r>
      <w:proofErr w:type="spellEnd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</w:t>
      </w:r>
      <w:proofErr w:type="spellStart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Geographic</w:t>
      </w:r>
      <w:proofErr w:type="spellEnd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</w:t>
      </w:r>
      <w:proofErr w:type="spellStart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Studios</w:t>
      </w:r>
      <w:proofErr w:type="spellEnd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, platformy cyfrowe i społecznościowe, wydawnictwa (książki, mapy, media dziecięce) oraz dodatkowa działalność, która obejmuje turystykę, centra rozrywki, sprzedaż archiwów, katalogów, licencji oraz e-commerce. Od 131 lat rozwój wiedzy oraz lepsze poznanie otaczającego nas świata jest misją Towarzystwa </w:t>
      </w:r>
      <w:proofErr w:type="spellStart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National</w:t>
      </w:r>
      <w:proofErr w:type="spellEnd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</w:t>
      </w:r>
      <w:proofErr w:type="spellStart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Geographic</w:t>
      </w:r>
      <w:proofErr w:type="spellEnd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, które nieustannie zgłębia nowe tematy, przesuwa granice i poszerza horyzonty swoich widzów i czytelników... docierając każdego miesiąca do ponad 730 milionów ludzi z 172 krajów świata z treściami dostępnymi w 43 wersjach językowych. NGP przekazuje 27 procent zysków Towarzystwu </w:t>
      </w:r>
      <w:proofErr w:type="spellStart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National</w:t>
      </w:r>
      <w:proofErr w:type="spellEnd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 xml:space="preserve"> </w:t>
      </w:r>
      <w:proofErr w:type="spellStart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Geographic</w:t>
      </w:r>
      <w:proofErr w:type="spellEnd"/>
      <w:r w:rsidRPr="00C2521A">
        <w:rPr>
          <w:rFonts w:ascii="Geograph Light" w:eastAsia="Helvetica Neue" w:hAnsi="Geograph Light" w:cs="Arial"/>
          <w:color w:val="auto"/>
          <w:sz w:val="20"/>
          <w:szCs w:val="20"/>
          <w:bdr w:val="none" w:sz="0" w:space="0" w:color="auto"/>
          <w:lang w:val="pl-PL"/>
        </w:rPr>
        <w:t>, które jest organizacją pożytku publicznego, aby finansować badania naukowe, nowe odkrycia, projekty dot. ochrony środowiska i edukacji. Więcej informacji na ten temat znajdą Państwo na witrynach natgeotv.com i nationalgeographic.com oraz w serwisach Facebook, Twitter, Instagram, Google+, YouTube, LinkedIn i Pinterest.</w:t>
      </w:r>
    </w:p>
    <w:p w14:paraId="7D786E68" w14:textId="77777777" w:rsidR="00340313" w:rsidRPr="00C2521A" w:rsidRDefault="00340313" w:rsidP="009408FD">
      <w:pPr>
        <w:jc w:val="both"/>
        <w:rPr>
          <w:rFonts w:ascii="Arial" w:eastAsia="Times New Roman" w:hAnsi="Arial" w:cs="Arial"/>
          <w:color w:val="0A0A0A"/>
          <w:sz w:val="20"/>
          <w:szCs w:val="20"/>
          <w:lang w:val="pl-PL"/>
        </w:rPr>
      </w:pPr>
    </w:p>
    <w:bookmarkEnd w:id="0"/>
    <w:p w14:paraId="7112AEB2" w14:textId="77777777" w:rsidR="00F94317" w:rsidRPr="00C2521A" w:rsidRDefault="00F94317" w:rsidP="00F94317">
      <w:pPr>
        <w:pStyle w:val="Bezodstpw"/>
        <w:spacing w:line="360" w:lineRule="auto"/>
        <w:rPr>
          <w:rFonts w:ascii="Geograph Light" w:hAnsi="Geograph Light"/>
          <w:sz w:val="20"/>
          <w:szCs w:val="20"/>
          <w:lang w:val="pl-PL"/>
        </w:rPr>
      </w:pPr>
      <w:r w:rsidRPr="00C2521A">
        <w:rPr>
          <w:rFonts w:ascii="Geograph Light" w:hAnsi="Geograph Light"/>
          <w:sz w:val="20"/>
          <w:szCs w:val="20"/>
          <w:lang w:val="pl-PL"/>
        </w:rPr>
        <w:t xml:space="preserve">KONTAKT: </w:t>
      </w:r>
    </w:p>
    <w:p w14:paraId="74C4E7CF" w14:textId="77777777" w:rsidR="00F94317" w:rsidRPr="00C2521A" w:rsidRDefault="00F94317" w:rsidP="00F94317">
      <w:pPr>
        <w:pStyle w:val="Bezodstpw"/>
        <w:spacing w:line="360" w:lineRule="auto"/>
        <w:rPr>
          <w:rFonts w:ascii="Geograph Light" w:hAnsi="Geograph Light"/>
          <w:sz w:val="20"/>
          <w:szCs w:val="20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F94317" w:rsidRPr="00C2521A" w14:paraId="2DEF59AC" w14:textId="77777777" w:rsidTr="00C2362B">
        <w:tc>
          <w:tcPr>
            <w:tcW w:w="4750" w:type="dxa"/>
            <w:hideMark/>
          </w:tcPr>
          <w:p w14:paraId="40FDE7DC" w14:textId="77777777" w:rsidR="00F94317" w:rsidRPr="001D1C71" w:rsidRDefault="00F94317" w:rsidP="00C2362B">
            <w:pPr>
              <w:pStyle w:val="Bezodstpw"/>
              <w:spacing w:line="360" w:lineRule="auto"/>
              <w:rPr>
                <w:rFonts w:ascii="Geograph Light" w:eastAsia="Times New Roman" w:hAnsi="Geograph Light"/>
                <w:sz w:val="20"/>
                <w:szCs w:val="20"/>
              </w:rPr>
            </w:pPr>
            <w:r w:rsidRPr="001D1C71">
              <w:rPr>
                <w:rFonts w:ascii="Geograph Light" w:hAnsi="Geograph Light"/>
                <w:sz w:val="20"/>
                <w:szCs w:val="20"/>
              </w:rPr>
              <w:t>Izabella Siurdyna</w:t>
            </w:r>
          </w:p>
          <w:p w14:paraId="67B4BFE8" w14:textId="77777777" w:rsidR="00F94317" w:rsidRPr="001D1C71" w:rsidRDefault="00F94317" w:rsidP="00C2362B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</w:rPr>
            </w:pPr>
            <w:r w:rsidRPr="001D1C71">
              <w:rPr>
                <w:rFonts w:ascii="Geograph Light" w:hAnsi="Geograph Light"/>
                <w:sz w:val="20"/>
                <w:szCs w:val="20"/>
              </w:rPr>
              <w:t>PR Manager</w:t>
            </w:r>
          </w:p>
          <w:p w14:paraId="1C331115" w14:textId="77777777" w:rsidR="00F94317" w:rsidRPr="001D1C71" w:rsidRDefault="00F94317" w:rsidP="00C2362B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</w:rPr>
            </w:pPr>
            <w:r w:rsidRPr="001D1C71">
              <w:rPr>
                <w:rFonts w:ascii="Geograph Light" w:hAnsi="Geograph Light"/>
                <w:sz w:val="20"/>
                <w:szCs w:val="20"/>
              </w:rPr>
              <w:t>FOX Networks Group</w:t>
            </w:r>
          </w:p>
          <w:p w14:paraId="6E231862" w14:textId="77777777" w:rsidR="00F94317" w:rsidRPr="00C2521A" w:rsidRDefault="00F94317" w:rsidP="00C2362B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  <w:lang w:val="pl-PL"/>
              </w:rPr>
            </w:pPr>
            <w:proofErr w:type="gramStart"/>
            <w:r w:rsidRPr="00C2521A">
              <w:rPr>
                <w:rFonts w:ascii="Geograph Light" w:hAnsi="Geograph Light"/>
                <w:sz w:val="20"/>
                <w:szCs w:val="20"/>
                <w:lang w:val="pl-PL"/>
              </w:rPr>
              <w:t>tel.(</w:t>
            </w:r>
            <w:proofErr w:type="gramEnd"/>
            <w:r w:rsidRPr="00C2521A">
              <w:rPr>
                <w:rFonts w:ascii="Geograph Light" w:hAnsi="Geograph Light"/>
                <w:sz w:val="20"/>
                <w:szCs w:val="20"/>
                <w:lang w:val="pl-PL"/>
              </w:rPr>
              <w:t>+48 22) 378 27 94, tel. kom. +48 697 222 296</w:t>
            </w:r>
          </w:p>
          <w:p w14:paraId="536B6BED" w14:textId="77777777" w:rsidR="00F94317" w:rsidRPr="001D1C71" w:rsidRDefault="00F94317" w:rsidP="00C2362B">
            <w:pPr>
              <w:pStyle w:val="Bezodstpw"/>
              <w:spacing w:line="360" w:lineRule="auto"/>
              <w:rPr>
                <w:rFonts w:ascii="Geograph Light" w:eastAsia="Times New Roman" w:hAnsi="Geograph Light"/>
                <w:sz w:val="20"/>
                <w:szCs w:val="20"/>
              </w:rPr>
            </w:pPr>
            <w:r w:rsidRPr="001D1C71">
              <w:rPr>
                <w:rFonts w:ascii="Geograph Light" w:hAnsi="Geograph Light"/>
                <w:sz w:val="20"/>
                <w:szCs w:val="20"/>
              </w:rPr>
              <w:t xml:space="preserve">email: </w:t>
            </w:r>
            <w:hyperlink r:id="rId7" w:history="1">
              <w:r w:rsidRPr="001D1C71">
                <w:rPr>
                  <w:rStyle w:val="Hipercze"/>
                  <w:rFonts w:ascii="Geograph Light" w:hAnsi="Geograph Light"/>
                  <w:sz w:val="20"/>
                  <w:szCs w:val="20"/>
                </w:rPr>
                <w:t>izabella.siurdyna@fox.com</w:t>
              </w:r>
            </w:hyperlink>
            <w:r w:rsidRPr="001D1C71">
              <w:rPr>
                <w:rStyle w:val="Hipercze"/>
                <w:rFonts w:ascii="Geograph Light" w:hAnsi="Geograph Light"/>
                <w:sz w:val="20"/>
                <w:szCs w:val="20"/>
              </w:rPr>
              <w:t xml:space="preserve"> </w:t>
            </w:r>
          </w:p>
        </w:tc>
        <w:tc>
          <w:tcPr>
            <w:tcW w:w="4750" w:type="dxa"/>
            <w:hideMark/>
          </w:tcPr>
          <w:p w14:paraId="5B18348B" w14:textId="77777777" w:rsidR="00F94317" w:rsidRPr="001D1C71" w:rsidRDefault="00F94317" w:rsidP="00C2362B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</w:rPr>
            </w:pPr>
            <w:r w:rsidRPr="001D1C71">
              <w:rPr>
                <w:rFonts w:ascii="Geograph Light" w:hAnsi="Geograph Light"/>
                <w:sz w:val="20"/>
                <w:szCs w:val="20"/>
              </w:rPr>
              <w:t>Beata Krowicka</w:t>
            </w:r>
          </w:p>
          <w:p w14:paraId="4AA4A358" w14:textId="77777777" w:rsidR="00F94317" w:rsidRPr="001D1C71" w:rsidRDefault="00F94317" w:rsidP="00C2362B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</w:rPr>
            </w:pPr>
            <w:r w:rsidRPr="001D1C71">
              <w:rPr>
                <w:rFonts w:ascii="Geograph Light" w:hAnsi="Geograph Light"/>
                <w:sz w:val="20"/>
                <w:szCs w:val="20"/>
              </w:rPr>
              <w:t>PR Manager</w:t>
            </w:r>
          </w:p>
          <w:p w14:paraId="291B418F" w14:textId="77777777" w:rsidR="00F94317" w:rsidRPr="001D1C71" w:rsidRDefault="00F94317" w:rsidP="00C2362B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</w:rPr>
            </w:pPr>
            <w:r w:rsidRPr="001D1C71">
              <w:rPr>
                <w:rFonts w:ascii="Geograph Light" w:hAnsi="Geograph Light"/>
                <w:sz w:val="20"/>
                <w:szCs w:val="20"/>
              </w:rPr>
              <w:t>NBS Communications</w:t>
            </w:r>
          </w:p>
          <w:p w14:paraId="15AED595" w14:textId="77777777" w:rsidR="00F94317" w:rsidRPr="00C2521A" w:rsidRDefault="00F94317" w:rsidP="00C2362B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  <w:lang w:val="pl-PL"/>
              </w:rPr>
            </w:pPr>
            <w:r w:rsidRPr="00C2521A">
              <w:rPr>
                <w:rFonts w:ascii="Geograph Light" w:hAnsi="Geograph Light"/>
                <w:sz w:val="20"/>
                <w:szCs w:val="20"/>
                <w:lang w:val="pl-PL"/>
              </w:rPr>
              <w:t>tel. kom. +48 511 917 929</w:t>
            </w:r>
          </w:p>
          <w:p w14:paraId="6F44654E" w14:textId="77777777" w:rsidR="00F94317" w:rsidRPr="001D1C71" w:rsidRDefault="00F94317" w:rsidP="00C2362B">
            <w:pPr>
              <w:pStyle w:val="Bezodstpw"/>
              <w:spacing w:line="360" w:lineRule="auto"/>
              <w:rPr>
                <w:rFonts w:ascii="Geograph Light" w:eastAsia="MS Mincho" w:hAnsi="Geograph Light"/>
                <w:sz w:val="20"/>
                <w:szCs w:val="20"/>
                <w:lang w:eastAsia="pl-PL"/>
              </w:rPr>
            </w:pPr>
            <w:r w:rsidRPr="001D1C71">
              <w:rPr>
                <w:rFonts w:ascii="Geograph Light" w:hAnsi="Geograph Light"/>
                <w:sz w:val="20"/>
                <w:szCs w:val="20"/>
              </w:rPr>
              <w:t xml:space="preserve">email: </w:t>
            </w:r>
            <w:hyperlink r:id="rId8" w:history="1">
              <w:r w:rsidRPr="001D1C71">
                <w:rPr>
                  <w:rStyle w:val="Hipercze"/>
                  <w:rFonts w:ascii="Geograph Light" w:hAnsi="Geograph Light"/>
                  <w:sz w:val="20"/>
                  <w:szCs w:val="20"/>
                </w:rPr>
                <w:t>bkrowicka@nbs.com.pl</w:t>
              </w:r>
            </w:hyperlink>
            <w:r w:rsidRPr="001D1C71">
              <w:rPr>
                <w:rFonts w:ascii="Geograph Light" w:hAnsi="Geograph Light"/>
                <w:sz w:val="20"/>
                <w:szCs w:val="20"/>
              </w:rPr>
              <w:t xml:space="preserve">   </w:t>
            </w:r>
          </w:p>
        </w:tc>
      </w:tr>
    </w:tbl>
    <w:p w14:paraId="524FEA88" w14:textId="77777777" w:rsidR="00F94317" w:rsidRPr="001D1C71" w:rsidRDefault="00F94317" w:rsidP="00F94317">
      <w:pPr>
        <w:spacing w:line="360" w:lineRule="auto"/>
      </w:pPr>
      <w:bookmarkStart w:id="1" w:name="_GoBack"/>
    </w:p>
    <w:bookmarkEnd w:id="1"/>
    <w:p w14:paraId="3B3AC453" w14:textId="4F5E55E9" w:rsidR="001045E3" w:rsidRPr="001D1C71" w:rsidRDefault="001045E3" w:rsidP="00F9431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1045E3" w:rsidRPr="001D1C71" w:rsidSect="003C779A">
      <w:headerReference w:type="default" r:id="rId9"/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3F602" w14:textId="77777777" w:rsidR="0098080A" w:rsidRDefault="0098080A" w:rsidP="008C5D26">
      <w:r>
        <w:separator/>
      </w:r>
    </w:p>
  </w:endnote>
  <w:endnote w:type="continuationSeparator" w:id="0">
    <w:p w14:paraId="7345FEFB" w14:textId="77777777" w:rsidR="0098080A" w:rsidRDefault="0098080A" w:rsidP="008C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Final Draft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graph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eograph 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9FF33" w14:textId="77777777" w:rsidR="0098080A" w:rsidRDefault="0098080A" w:rsidP="008C5D26">
      <w:r>
        <w:separator/>
      </w:r>
    </w:p>
  </w:footnote>
  <w:footnote w:type="continuationSeparator" w:id="0">
    <w:p w14:paraId="5A244B5C" w14:textId="77777777" w:rsidR="0098080A" w:rsidRDefault="0098080A" w:rsidP="008C5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3759E" w14:textId="7E8BACB3" w:rsidR="008C5D26" w:rsidRPr="008C5D26" w:rsidRDefault="008C5D26" w:rsidP="008C5D26">
    <w:pPr>
      <w:pStyle w:val="Nagwek"/>
      <w:jc w:val="center"/>
    </w:pPr>
    <w:r w:rsidRPr="00C2521A">
      <w:rPr>
        <w:rFonts w:ascii="Arial" w:hAnsi="Arial" w:cs="Arial"/>
        <w:b/>
        <w:bCs/>
        <w:noProof/>
        <w:color w:val="000000"/>
        <w:sz w:val="72"/>
        <w:szCs w:val="72"/>
        <w:lang w:val="pl-PL" w:eastAsia="pl-PL"/>
      </w:rPr>
      <w:drawing>
        <wp:anchor distT="0" distB="0" distL="114300" distR="114300" simplePos="0" relativeHeight="251658240" behindDoc="0" locked="0" layoutInCell="1" allowOverlap="1" wp14:anchorId="4F6D45CA" wp14:editId="57ED3B8E">
          <wp:simplePos x="0" y="0"/>
          <wp:positionH relativeFrom="column">
            <wp:posOffset>2286000</wp:posOffset>
          </wp:positionH>
          <wp:positionV relativeFrom="paragraph">
            <wp:posOffset>0</wp:posOffset>
          </wp:positionV>
          <wp:extent cx="1828800" cy="528320"/>
          <wp:effectExtent l="0" t="0" r="0" b="5080"/>
          <wp:wrapTopAndBottom/>
          <wp:docPr id="6" name="Picture 6" descr="https://lh3.googleusercontent.com/Hikcp2XUXdQ8b4WDWkYzlmgjmiSB39n40QkImIGY_1ZNP1idxwCjvBCfyF0BZbKb5vpND0-hKrnC6l7zi7gLD--eKUVUmUUFVQEhO4U6qSOSOCkAu38Eg9-YPzNiFBSsyWXU6yI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Hikcp2XUXdQ8b4WDWkYzlmgjmiSB39n40QkImIGY_1ZNP1idxwCjvBCfyF0BZbKb5vpND0-hKrnC6l7zi7gLD--eKUVUmUUFVQEhO4U6qSOSOCkAu38Eg9-YPzNiFBSsyWXU6yI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DEE"/>
    <w:multiLevelType w:val="hybridMultilevel"/>
    <w:tmpl w:val="F29E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C3057"/>
    <w:multiLevelType w:val="hybridMultilevel"/>
    <w:tmpl w:val="4FB8C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84541"/>
    <w:multiLevelType w:val="hybridMultilevel"/>
    <w:tmpl w:val="0890B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974"/>
    <w:rsid w:val="000150B7"/>
    <w:rsid w:val="00017473"/>
    <w:rsid w:val="00017829"/>
    <w:rsid w:val="00024F0C"/>
    <w:rsid w:val="00041FCC"/>
    <w:rsid w:val="00043381"/>
    <w:rsid w:val="0004392E"/>
    <w:rsid w:val="00045220"/>
    <w:rsid w:val="00051003"/>
    <w:rsid w:val="00056DB5"/>
    <w:rsid w:val="0006319D"/>
    <w:rsid w:val="00066255"/>
    <w:rsid w:val="000722FB"/>
    <w:rsid w:val="00073F55"/>
    <w:rsid w:val="00081CCC"/>
    <w:rsid w:val="00086E22"/>
    <w:rsid w:val="000A733F"/>
    <w:rsid w:val="000B27AA"/>
    <w:rsid w:val="000B6A07"/>
    <w:rsid w:val="000B7F98"/>
    <w:rsid w:val="000C6A85"/>
    <w:rsid w:val="000C7B8A"/>
    <w:rsid w:val="000D68B5"/>
    <w:rsid w:val="000F1B49"/>
    <w:rsid w:val="000F399B"/>
    <w:rsid w:val="000F4AD1"/>
    <w:rsid w:val="00101027"/>
    <w:rsid w:val="00101A46"/>
    <w:rsid w:val="001045E3"/>
    <w:rsid w:val="0011375A"/>
    <w:rsid w:val="001168D9"/>
    <w:rsid w:val="00125070"/>
    <w:rsid w:val="00141546"/>
    <w:rsid w:val="0015436F"/>
    <w:rsid w:val="00154399"/>
    <w:rsid w:val="00162C0B"/>
    <w:rsid w:val="00162F11"/>
    <w:rsid w:val="00167BB2"/>
    <w:rsid w:val="00176283"/>
    <w:rsid w:val="001A68D1"/>
    <w:rsid w:val="001B4E9F"/>
    <w:rsid w:val="001C33E1"/>
    <w:rsid w:val="001C726C"/>
    <w:rsid w:val="001D1C71"/>
    <w:rsid w:val="001D39FA"/>
    <w:rsid w:val="001D431E"/>
    <w:rsid w:val="001D7A11"/>
    <w:rsid w:val="001E5993"/>
    <w:rsid w:val="001E5C16"/>
    <w:rsid w:val="001F06F1"/>
    <w:rsid w:val="002065C7"/>
    <w:rsid w:val="002069CB"/>
    <w:rsid w:val="002118C7"/>
    <w:rsid w:val="00215236"/>
    <w:rsid w:val="00233F78"/>
    <w:rsid w:val="002353A2"/>
    <w:rsid w:val="00243C20"/>
    <w:rsid w:val="002540F2"/>
    <w:rsid w:val="002571C7"/>
    <w:rsid w:val="002628EF"/>
    <w:rsid w:val="00266C3D"/>
    <w:rsid w:val="002702BD"/>
    <w:rsid w:val="00271AB8"/>
    <w:rsid w:val="00273054"/>
    <w:rsid w:val="00285D81"/>
    <w:rsid w:val="00292BC3"/>
    <w:rsid w:val="002A50F6"/>
    <w:rsid w:val="002A5915"/>
    <w:rsid w:val="002C06CA"/>
    <w:rsid w:val="002C25A2"/>
    <w:rsid w:val="002C6389"/>
    <w:rsid w:val="002F4D00"/>
    <w:rsid w:val="002F5BF1"/>
    <w:rsid w:val="00305777"/>
    <w:rsid w:val="0031083C"/>
    <w:rsid w:val="00325634"/>
    <w:rsid w:val="00331795"/>
    <w:rsid w:val="00340313"/>
    <w:rsid w:val="00356F17"/>
    <w:rsid w:val="00360C9C"/>
    <w:rsid w:val="00360FBF"/>
    <w:rsid w:val="00361074"/>
    <w:rsid w:val="00364E4E"/>
    <w:rsid w:val="00373F8A"/>
    <w:rsid w:val="00374093"/>
    <w:rsid w:val="003760A5"/>
    <w:rsid w:val="0037672D"/>
    <w:rsid w:val="003817A0"/>
    <w:rsid w:val="00385BE5"/>
    <w:rsid w:val="00386837"/>
    <w:rsid w:val="0039460C"/>
    <w:rsid w:val="00395454"/>
    <w:rsid w:val="003964BB"/>
    <w:rsid w:val="003B2305"/>
    <w:rsid w:val="003C634F"/>
    <w:rsid w:val="003C779A"/>
    <w:rsid w:val="003C7A5B"/>
    <w:rsid w:val="003C7E37"/>
    <w:rsid w:val="003D2A0B"/>
    <w:rsid w:val="003E0925"/>
    <w:rsid w:val="003E3D2C"/>
    <w:rsid w:val="003E72E1"/>
    <w:rsid w:val="003F3EE5"/>
    <w:rsid w:val="003F733B"/>
    <w:rsid w:val="00405FCB"/>
    <w:rsid w:val="004077D1"/>
    <w:rsid w:val="004114E8"/>
    <w:rsid w:val="00411B8A"/>
    <w:rsid w:val="00421B9E"/>
    <w:rsid w:val="0042510B"/>
    <w:rsid w:val="00425ECA"/>
    <w:rsid w:val="00435836"/>
    <w:rsid w:val="004401B1"/>
    <w:rsid w:val="0044151D"/>
    <w:rsid w:val="004437A9"/>
    <w:rsid w:val="00444C78"/>
    <w:rsid w:val="00447749"/>
    <w:rsid w:val="0045785F"/>
    <w:rsid w:val="00460A43"/>
    <w:rsid w:val="00464C62"/>
    <w:rsid w:val="00470166"/>
    <w:rsid w:val="00483BAC"/>
    <w:rsid w:val="00487E54"/>
    <w:rsid w:val="004953A9"/>
    <w:rsid w:val="004A5D67"/>
    <w:rsid w:val="004A6E3E"/>
    <w:rsid w:val="004B7A80"/>
    <w:rsid w:val="004D06CE"/>
    <w:rsid w:val="004D1204"/>
    <w:rsid w:val="004D3F48"/>
    <w:rsid w:val="004D7167"/>
    <w:rsid w:val="004E1904"/>
    <w:rsid w:val="004E30B5"/>
    <w:rsid w:val="004F0617"/>
    <w:rsid w:val="004F57E9"/>
    <w:rsid w:val="00501BC2"/>
    <w:rsid w:val="00506CFE"/>
    <w:rsid w:val="005129FF"/>
    <w:rsid w:val="00513CE9"/>
    <w:rsid w:val="005206BF"/>
    <w:rsid w:val="005243C4"/>
    <w:rsid w:val="005252B3"/>
    <w:rsid w:val="00527C76"/>
    <w:rsid w:val="00532E8C"/>
    <w:rsid w:val="00537BCA"/>
    <w:rsid w:val="0054704C"/>
    <w:rsid w:val="00552329"/>
    <w:rsid w:val="00557DB1"/>
    <w:rsid w:val="00562942"/>
    <w:rsid w:val="00562F87"/>
    <w:rsid w:val="00563731"/>
    <w:rsid w:val="00565BC4"/>
    <w:rsid w:val="00574ED6"/>
    <w:rsid w:val="00581540"/>
    <w:rsid w:val="0058708A"/>
    <w:rsid w:val="005A7F70"/>
    <w:rsid w:val="005B2FA3"/>
    <w:rsid w:val="005B5DB4"/>
    <w:rsid w:val="005C1243"/>
    <w:rsid w:val="005C1B53"/>
    <w:rsid w:val="005C1FAA"/>
    <w:rsid w:val="005C2DCA"/>
    <w:rsid w:val="005D45C9"/>
    <w:rsid w:val="005D47EE"/>
    <w:rsid w:val="005D73CD"/>
    <w:rsid w:val="005E11DE"/>
    <w:rsid w:val="005E40E9"/>
    <w:rsid w:val="005F3A5A"/>
    <w:rsid w:val="00603678"/>
    <w:rsid w:val="00603800"/>
    <w:rsid w:val="00603C7B"/>
    <w:rsid w:val="0060425A"/>
    <w:rsid w:val="0061008E"/>
    <w:rsid w:val="00614200"/>
    <w:rsid w:val="0061626B"/>
    <w:rsid w:val="00623EBE"/>
    <w:rsid w:val="0062790B"/>
    <w:rsid w:val="006320E7"/>
    <w:rsid w:val="0063380E"/>
    <w:rsid w:val="00637932"/>
    <w:rsid w:val="006420C0"/>
    <w:rsid w:val="00642226"/>
    <w:rsid w:val="006439FF"/>
    <w:rsid w:val="00644D84"/>
    <w:rsid w:val="006464A0"/>
    <w:rsid w:val="0065424E"/>
    <w:rsid w:val="00674C66"/>
    <w:rsid w:val="00685315"/>
    <w:rsid w:val="00691866"/>
    <w:rsid w:val="00697D68"/>
    <w:rsid w:val="006A5D83"/>
    <w:rsid w:val="006B3E3F"/>
    <w:rsid w:val="006B4785"/>
    <w:rsid w:val="006B4EF3"/>
    <w:rsid w:val="006C45CC"/>
    <w:rsid w:val="006C6794"/>
    <w:rsid w:val="006C735A"/>
    <w:rsid w:val="006D1265"/>
    <w:rsid w:val="006E4A67"/>
    <w:rsid w:val="006E718F"/>
    <w:rsid w:val="006F01E2"/>
    <w:rsid w:val="006F718B"/>
    <w:rsid w:val="00705867"/>
    <w:rsid w:val="00713337"/>
    <w:rsid w:val="00714EF0"/>
    <w:rsid w:val="0072259A"/>
    <w:rsid w:val="00740D2F"/>
    <w:rsid w:val="00744D32"/>
    <w:rsid w:val="0074519A"/>
    <w:rsid w:val="00760DBB"/>
    <w:rsid w:val="00762A52"/>
    <w:rsid w:val="00763599"/>
    <w:rsid w:val="00763A6D"/>
    <w:rsid w:val="00790538"/>
    <w:rsid w:val="00796270"/>
    <w:rsid w:val="00797FE2"/>
    <w:rsid w:val="007A06AB"/>
    <w:rsid w:val="007A0F89"/>
    <w:rsid w:val="007A282F"/>
    <w:rsid w:val="007B1600"/>
    <w:rsid w:val="007B32CB"/>
    <w:rsid w:val="007B5790"/>
    <w:rsid w:val="007B77B6"/>
    <w:rsid w:val="007C3FB1"/>
    <w:rsid w:val="007C5557"/>
    <w:rsid w:val="007C7D16"/>
    <w:rsid w:val="007D4BF6"/>
    <w:rsid w:val="007E044D"/>
    <w:rsid w:val="007E3EA4"/>
    <w:rsid w:val="007F2F5D"/>
    <w:rsid w:val="007F310D"/>
    <w:rsid w:val="007F489B"/>
    <w:rsid w:val="00804D33"/>
    <w:rsid w:val="0081549D"/>
    <w:rsid w:val="008156E4"/>
    <w:rsid w:val="00816513"/>
    <w:rsid w:val="00834D35"/>
    <w:rsid w:val="0084285C"/>
    <w:rsid w:val="008451E9"/>
    <w:rsid w:val="00847BF2"/>
    <w:rsid w:val="00853165"/>
    <w:rsid w:val="00856C67"/>
    <w:rsid w:val="0086320C"/>
    <w:rsid w:val="008775FF"/>
    <w:rsid w:val="00883E5A"/>
    <w:rsid w:val="0089197E"/>
    <w:rsid w:val="00895802"/>
    <w:rsid w:val="008A14A5"/>
    <w:rsid w:val="008A4D2A"/>
    <w:rsid w:val="008C21DD"/>
    <w:rsid w:val="008C3EC6"/>
    <w:rsid w:val="008C5D26"/>
    <w:rsid w:val="008D2B56"/>
    <w:rsid w:val="008F3801"/>
    <w:rsid w:val="008F6ABB"/>
    <w:rsid w:val="00907F6C"/>
    <w:rsid w:val="00910C42"/>
    <w:rsid w:val="00914C30"/>
    <w:rsid w:val="00916886"/>
    <w:rsid w:val="00921B5D"/>
    <w:rsid w:val="0092652D"/>
    <w:rsid w:val="00927CA8"/>
    <w:rsid w:val="00930799"/>
    <w:rsid w:val="00931636"/>
    <w:rsid w:val="009408FD"/>
    <w:rsid w:val="00941B43"/>
    <w:rsid w:val="009441B4"/>
    <w:rsid w:val="00953FA1"/>
    <w:rsid w:val="00954929"/>
    <w:rsid w:val="0096159C"/>
    <w:rsid w:val="0096335E"/>
    <w:rsid w:val="00964967"/>
    <w:rsid w:val="0098080A"/>
    <w:rsid w:val="009935C8"/>
    <w:rsid w:val="00994784"/>
    <w:rsid w:val="00997171"/>
    <w:rsid w:val="009A0945"/>
    <w:rsid w:val="009C29DA"/>
    <w:rsid w:val="009C2BDF"/>
    <w:rsid w:val="009D0B56"/>
    <w:rsid w:val="009D335C"/>
    <w:rsid w:val="009D7FF4"/>
    <w:rsid w:val="009E280E"/>
    <w:rsid w:val="009E602D"/>
    <w:rsid w:val="009E60BF"/>
    <w:rsid w:val="00A06479"/>
    <w:rsid w:val="00A0738D"/>
    <w:rsid w:val="00A17F2F"/>
    <w:rsid w:val="00A366A6"/>
    <w:rsid w:val="00A40D47"/>
    <w:rsid w:val="00A41E8E"/>
    <w:rsid w:val="00A54697"/>
    <w:rsid w:val="00A656E5"/>
    <w:rsid w:val="00A729DF"/>
    <w:rsid w:val="00A73E38"/>
    <w:rsid w:val="00A84E26"/>
    <w:rsid w:val="00AB354F"/>
    <w:rsid w:val="00AB3BC8"/>
    <w:rsid w:val="00AB56E5"/>
    <w:rsid w:val="00AC03B4"/>
    <w:rsid w:val="00AC4041"/>
    <w:rsid w:val="00AE389D"/>
    <w:rsid w:val="00AE4FBC"/>
    <w:rsid w:val="00AE6100"/>
    <w:rsid w:val="00AF1BA4"/>
    <w:rsid w:val="00AF3F60"/>
    <w:rsid w:val="00B02DE0"/>
    <w:rsid w:val="00B06526"/>
    <w:rsid w:val="00B169B2"/>
    <w:rsid w:val="00B20438"/>
    <w:rsid w:val="00B210E3"/>
    <w:rsid w:val="00B534A2"/>
    <w:rsid w:val="00B54A27"/>
    <w:rsid w:val="00B66C0B"/>
    <w:rsid w:val="00B676AA"/>
    <w:rsid w:val="00B7050A"/>
    <w:rsid w:val="00B70B6D"/>
    <w:rsid w:val="00B7293F"/>
    <w:rsid w:val="00B77618"/>
    <w:rsid w:val="00B85140"/>
    <w:rsid w:val="00B90206"/>
    <w:rsid w:val="00B9570F"/>
    <w:rsid w:val="00BA1E43"/>
    <w:rsid w:val="00BA65C1"/>
    <w:rsid w:val="00BB2AB1"/>
    <w:rsid w:val="00BC2116"/>
    <w:rsid w:val="00BC2907"/>
    <w:rsid w:val="00BC3030"/>
    <w:rsid w:val="00BC6EBE"/>
    <w:rsid w:val="00BD0263"/>
    <w:rsid w:val="00BD5192"/>
    <w:rsid w:val="00BD755D"/>
    <w:rsid w:val="00BE7367"/>
    <w:rsid w:val="00BF4B4A"/>
    <w:rsid w:val="00C04FF0"/>
    <w:rsid w:val="00C133A7"/>
    <w:rsid w:val="00C161DA"/>
    <w:rsid w:val="00C23130"/>
    <w:rsid w:val="00C2521A"/>
    <w:rsid w:val="00C30359"/>
    <w:rsid w:val="00C3695D"/>
    <w:rsid w:val="00C4389E"/>
    <w:rsid w:val="00C50620"/>
    <w:rsid w:val="00C55BD6"/>
    <w:rsid w:val="00C648C3"/>
    <w:rsid w:val="00C67ED0"/>
    <w:rsid w:val="00C8157C"/>
    <w:rsid w:val="00C8548B"/>
    <w:rsid w:val="00CA043D"/>
    <w:rsid w:val="00CB025A"/>
    <w:rsid w:val="00CB5121"/>
    <w:rsid w:val="00CC214A"/>
    <w:rsid w:val="00CC43C2"/>
    <w:rsid w:val="00CC68FD"/>
    <w:rsid w:val="00CD48D1"/>
    <w:rsid w:val="00CE6D6F"/>
    <w:rsid w:val="00CF2048"/>
    <w:rsid w:val="00CF5ABE"/>
    <w:rsid w:val="00CF7E89"/>
    <w:rsid w:val="00D00616"/>
    <w:rsid w:val="00D13D88"/>
    <w:rsid w:val="00D23464"/>
    <w:rsid w:val="00D247F3"/>
    <w:rsid w:val="00D346E9"/>
    <w:rsid w:val="00D7123F"/>
    <w:rsid w:val="00D74AB6"/>
    <w:rsid w:val="00D8057D"/>
    <w:rsid w:val="00D86111"/>
    <w:rsid w:val="00D90028"/>
    <w:rsid w:val="00D9039E"/>
    <w:rsid w:val="00DA01C0"/>
    <w:rsid w:val="00DA3656"/>
    <w:rsid w:val="00DA78B4"/>
    <w:rsid w:val="00DB4874"/>
    <w:rsid w:val="00DC4F5C"/>
    <w:rsid w:val="00DC5245"/>
    <w:rsid w:val="00DF462A"/>
    <w:rsid w:val="00DF72DC"/>
    <w:rsid w:val="00E21143"/>
    <w:rsid w:val="00E22CD7"/>
    <w:rsid w:val="00E31355"/>
    <w:rsid w:val="00E368EB"/>
    <w:rsid w:val="00E43D70"/>
    <w:rsid w:val="00E53323"/>
    <w:rsid w:val="00E54F52"/>
    <w:rsid w:val="00E5507E"/>
    <w:rsid w:val="00E644A8"/>
    <w:rsid w:val="00E80FE9"/>
    <w:rsid w:val="00E84B1F"/>
    <w:rsid w:val="00E90808"/>
    <w:rsid w:val="00EA5F9E"/>
    <w:rsid w:val="00EA70B7"/>
    <w:rsid w:val="00ED520D"/>
    <w:rsid w:val="00EE147F"/>
    <w:rsid w:val="00EE3993"/>
    <w:rsid w:val="00EE62DF"/>
    <w:rsid w:val="00EF35AE"/>
    <w:rsid w:val="00EF63FF"/>
    <w:rsid w:val="00F064E9"/>
    <w:rsid w:val="00F13DE6"/>
    <w:rsid w:val="00F30289"/>
    <w:rsid w:val="00F34032"/>
    <w:rsid w:val="00F3670A"/>
    <w:rsid w:val="00F650E9"/>
    <w:rsid w:val="00F70CCB"/>
    <w:rsid w:val="00F7410F"/>
    <w:rsid w:val="00F85C36"/>
    <w:rsid w:val="00F94317"/>
    <w:rsid w:val="00FA6B31"/>
    <w:rsid w:val="00FB22EA"/>
    <w:rsid w:val="00FB2974"/>
    <w:rsid w:val="00FB2BF3"/>
    <w:rsid w:val="00FB38AF"/>
    <w:rsid w:val="00FC7E90"/>
    <w:rsid w:val="00FD1645"/>
    <w:rsid w:val="00FD4176"/>
    <w:rsid w:val="00FD7B92"/>
    <w:rsid w:val="00FE03B2"/>
    <w:rsid w:val="00FE3A8F"/>
    <w:rsid w:val="00FF5E47"/>
    <w:rsid w:val="00FF694F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60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A5D67"/>
    <w:pPr>
      <w:keepNext/>
      <w:outlineLvl w:val="0"/>
    </w:pPr>
    <w:rPr>
      <w:rFonts w:ascii="Courier Final Draft" w:eastAsia="Times New Roman" w:hAnsi="Courier Final Draft" w:cs="Times New Roman"/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B2974"/>
  </w:style>
  <w:style w:type="character" w:styleId="Hipercze">
    <w:name w:val="Hyperlink"/>
    <w:basedOn w:val="Domylnaczcionkaakapitu"/>
    <w:unhideWhenUsed/>
    <w:rsid w:val="00FB297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49D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49D"/>
    <w:rPr>
      <w:rFonts w:ascii="Times New Roman" w:hAnsi="Times New Roman" w:cs="Times New Roman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408FD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A5D67"/>
    <w:rPr>
      <w:rFonts w:ascii="Courier Final Draft" w:eastAsia="Times New Roman" w:hAnsi="Courier Final Draft" w:cs="Times New Roman"/>
      <w:b/>
      <w:bCs/>
      <w:i/>
      <w:iCs/>
      <w:szCs w:val="20"/>
    </w:rPr>
  </w:style>
  <w:style w:type="paragraph" w:styleId="Akapitzlist">
    <w:name w:val="List Paragraph"/>
    <w:basedOn w:val="Normalny"/>
    <w:uiPriority w:val="34"/>
    <w:qFormat/>
    <w:rsid w:val="008156E4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243C4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243C4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D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D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D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D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D2C"/>
    <w:rPr>
      <w:b/>
      <w:bCs/>
      <w:sz w:val="20"/>
      <w:szCs w:val="20"/>
    </w:rPr>
  </w:style>
  <w:style w:type="paragraph" w:customStyle="1" w:styleId="BodyA">
    <w:name w:val="Body A"/>
    <w:rsid w:val="00C303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Bezodstpw">
    <w:name w:val="No Spacing"/>
    <w:uiPriority w:val="1"/>
    <w:qFormat/>
    <w:rsid w:val="00F94317"/>
    <w:rPr>
      <w:rFonts w:ascii="Calibri" w:eastAsia="Calibri" w:hAnsi="Calibri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C5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D26"/>
  </w:style>
  <w:style w:type="paragraph" w:styleId="Stopka">
    <w:name w:val="footer"/>
    <w:basedOn w:val="Normalny"/>
    <w:link w:val="StopkaZnak"/>
    <w:uiPriority w:val="99"/>
    <w:unhideWhenUsed/>
    <w:rsid w:val="008C5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6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0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rowicka@nbs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zabella.siurdyna@fo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5754</Characters>
  <Application>Microsoft Office Word</Application>
  <DocSecurity>4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Röckenwagner</dc:creator>
  <cp:keywords/>
  <dc:description/>
  <cp:lastModifiedBy>Beata Krowicka</cp:lastModifiedBy>
  <cp:revision>2</cp:revision>
  <cp:lastPrinted>2019-07-16T19:53:00Z</cp:lastPrinted>
  <dcterms:created xsi:type="dcterms:W3CDTF">2019-08-07T15:14:00Z</dcterms:created>
  <dcterms:modified xsi:type="dcterms:W3CDTF">2019-08-07T15:14:00Z</dcterms:modified>
</cp:coreProperties>
</file>