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D69B" w14:textId="3AE50FA4" w:rsidR="007A0F89" w:rsidRPr="00C2521A" w:rsidRDefault="007A0F89" w:rsidP="007A0F89">
      <w:pPr>
        <w:pStyle w:val="Nagwek1"/>
        <w:rPr>
          <w:rFonts w:ascii="Arial" w:hAnsi="Arial" w:cs="Arial"/>
          <w:i w:val="0"/>
          <w:color w:val="000000"/>
          <w:szCs w:val="24"/>
          <w:lang w:val="pl-PL"/>
        </w:rPr>
      </w:pPr>
      <w:bookmarkStart w:id="0" w:name="_Hlk14683822"/>
    </w:p>
    <w:p w14:paraId="7F9E26C1" w14:textId="77777777" w:rsidR="00215236" w:rsidRPr="00C2521A" w:rsidRDefault="00215236" w:rsidP="008C3EC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3987585D" w14:textId="682EC384" w:rsidR="006B4EF3" w:rsidRPr="009F2610" w:rsidRDefault="009F2610" w:rsidP="008C5D26">
      <w:pPr>
        <w:spacing w:line="360" w:lineRule="auto"/>
        <w:jc w:val="center"/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</w:pPr>
      <w:r w:rsidRPr="009F2610">
        <w:rPr>
          <w:rFonts w:ascii="Geograph" w:hAnsi="Geograph" w:cs="Arial"/>
          <w:b/>
          <w:bCs/>
          <w:color w:val="000000"/>
          <w:sz w:val="28"/>
          <w:szCs w:val="28"/>
          <w:lang w:val="en-AU"/>
        </w:rPr>
        <w:t xml:space="preserve">Pharrell Williams, Hugh </w:t>
      </w:r>
      <w:r w:rsidR="00222A66">
        <w:rPr>
          <w:rFonts w:ascii="Geograph" w:hAnsi="Geograph" w:cs="Arial"/>
          <w:b/>
          <w:bCs/>
          <w:color w:val="000000"/>
          <w:sz w:val="28"/>
          <w:szCs w:val="28"/>
          <w:lang w:val="en-AU"/>
        </w:rPr>
        <w:t>Jackman</w:t>
      </w:r>
      <w:r w:rsidR="00222A66" w:rsidRPr="009F2610">
        <w:rPr>
          <w:rFonts w:ascii="Geograph" w:hAnsi="Geograph" w:cs="Arial"/>
          <w:b/>
          <w:bCs/>
          <w:color w:val="000000"/>
          <w:sz w:val="28"/>
          <w:szCs w:val="28"/>
          <w:lang w:val="en-AU"/>
        </w:rPr>
        <w:t xml:space="preserve"> </w:t>
      </w:r>
      <w:r w:rsidRPr="009F2610">
        <w:rPr>
          <w:rFonts w:ascii="Geograph" w:hAnsi="Geograph" w:cs="Arial"/>
          <w:b/>
          <w:bCs/>
          <w:color w:val="000000"/>
          <w:sz w:val="28"/>
          <w:szCs w:val="28"/>
          <w:lang w:val="en-AU"/>
        </w:rPr>
        <w:t>i Usher walczą z biedą</w:t>
      </w:r>
      <w:r>
        <w:rPr>
          <w:rFonts w:ascii="Geograph" w:hAnsi="Geograph" w:cs="Arial"/>
          <w:b/>
          <w:bCs/>
          <w:color w:val="000000"/>
          <w:sz w:val="28"/>
          <w:szCs w:val="28"/>
          <w:lang w:val="en-AU"/>
        </w:rPr>
        <w:t xml:space="preserve">. </w:t>
      </w:r>
      <w:r w:rsidRPr="009F2610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“Jak zmienić świat?” już we wrześniu na National Geographic</w:t>
      </w:r>
      <w:r w:rsidR="006464A0" w:rsidRPr="009F2610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</w:p>
    <w:p w14:paraId="30A003DA" w14:textId="45D088E4" w:rsidR="007E044D" w:rsidRPr="009F2610" w:rsidRDefault="007E044D" w:rsidP="008C5D2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24356214" w14:textId="5BD617C9" w:rsidR="00C30359" w:rsidRPr="00A4390F" w:rsidRDefault="00E74740" w:rsidP="008C5D26">
      <w:pPr>
        <w:spacing w:line="360" w:lineRule="auto"/>
        <w:jc w:val="both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Nikt nie zmieni świata w pojedynkę. Jednak im więcej z nas będzie próbować, tym efekt tych działań będzie </w:t>
      </w:r>
      <w:r w:rsidR="00222A6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lepszy</w:t>
      </w:r>
      <w:r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.</w:t>
      </w:r>
      <w:r w:rsidR="00A4390F">
        <w:rPr>
          <w:lang w:val="pl-PL"/>
        </w:rPr>
        <w:t xml:space="preserve"> </w:t>
      </w:r>
      <w:r w:rsidR="00A4390F" w:rsidRP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Z tego z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ałożenia wyszli inicjatorzy ruchu </w:t>
      </w:r>
      <w:r w:rsidR="00A4390F" w:rsidRP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Global Citizen, którego celem jest wyeliminowanie skrajnego ubóstwa na świecie do 2030 r.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Bez względu na to, czy im się to uda</w:t>
      </w:r>
      <w:r w:rsidR="00D93BFC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,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czy nie, zmobilizowanie tak wielu ludzi dobrej woli, w tym licznych celebrytów</w:t>
      </w:r>
      <w:r w:rsidR="00A950B7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,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do walki z najważniejszymi problemami świata jest sukcesem. Zatem</w:t>
      </w:r>
      <w:r w:rsidR="00222A6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: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„Jak zmienić świat?”</w:t>
      </w:r>
      <w:r w:rsidR="00A950B7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.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National Geographic postara się to </w:t>
      </w:r>
      <w:r w:rsidR="00222A6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wyjaśnić</w:t>
      </w:r>
      <w:r w:rsidR="00A4390F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już we wrześniu</w:t>
      </w:r>
      <w:r w:rsidR="00A950B7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.</w:t>
      </w:r>
    </w:p>
    <w:p w14:paraId="4E800C42" w14:textId="77777777" w:rsidR="009935C8" w:rsidRPr="008C5D26" w:rsidRDefault="009935C8" w:rsidP="006464A0">
      <w:pPr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135F8073" w14:textId="48229C43" w:rsidR="00C30359" w:rsidRPr="008C5D26" w:rsidRDefault="00C30359" w:rsidP="00222A66">
      <w:pPr>
        <w:jc w:val="both"/>
        <w:rPr>
          <w:rFonts w:ascii="Geograph Light" w:hAnsi="Geograph Light" w:cs="Arial"/>
          <w:b/>
          <w:color w:val="00B050"/>
          <w:sz w:val="22"/>
          <w:szCs w:val="22"/>
          <w:lang w:val="pl-PL"/>
        </w:rPr>
      </w:pP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„</w:t>
      </w:r>
      <w:r w:rsidR="002706A9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Jak zmienić świat?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” </w:t>
      </w:r>
      <w:r w:rsidR="002706A9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–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</w:t>
      </w:r>
      <w:r w:rsidR="002706A9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premiery w soboty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</w:t>
      </w:r>
      <w:r w:rsidR="002706A9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7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września o godz. 2</w:t>
      </w:r>
      <w:r w:rsidR="002706A9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0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:00 na kanale National Geographic</w:t>
      </w:r>
    </w:p>
    <w:p w14:paraId="3D3ECEA4" w14:textId="77777777" w:rsidR="001D431E" w:rsidRPr="008C5D26" w:rsidRDefault="001D431E" w:rsidP="00167BB2">
      <w:pPr>
        <w:jc w:val="center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20B83F8B" w14:textId="3F5B5A61" w:rsidR="001C2433" w:rsidRDefault="001C2433" w:rsidP="001C2433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- </w:t>
      </w:r>
      <w:r w:rsidRPr="001C2433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Miałem szczęście, że urodziłem się i wszystkie moje potrzeby życiowe były spełniane - żywność schronienie, odzież, edukacja były dla mnie swobodnie dostępne.  </w:t>
      </w:r>
      <w:r w:rsidR="00D93BFC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Nie musiałem robić nic, </w:t>
      </w:r>
      <w:r w:rsidRPr="001C2433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by to zdobyć. Ale jest miliard ludzi na planecie, którzy czego by nie zrobili, to takich możliwości nie mają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– mówi w jednym z odcinków serii aktor Hugh Jackman, w najprostszy sposób przedstawiając problem, który porusza „Jak zmienić świat?”.</w:t>
      </w:r>
    </w:p>
    <w:p w14:paraId="52C051BF" w14:textId="370CF882" w:rsidR="001C2433" w:rsidRDefault="001C2433" w:rsidP="001C2433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5178F9F0" w14:textId="7A60617B" w:rsidR="001C2433" w:rsidRDefault="001C2433" w:rsidP="001C2433">
      <w:pPr>
        <w:spacing w:line="360" w:lineRule="auto"/>
        <w:jc w:val="both"/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t>Niewystarczające zasoby żywności, brak dostępu do edukacji, społeczne stygmatyzowanie biedy</w:t>
      </w:r>
      <w:r w:rsidR="00222A6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– to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problemy, z którymi mierzy się Global Citizen</w:t>
      </w:r>
      <w:r w:rsidR="009F2610">
        <w:rPr>
          <w:rFonts w:ascii="Geograph Light" w:hAnsi="Geograph Light" w:cs="Arial"/>
          <w:color w:val="000000"/>
          <w:sz w:val="22"/>
          <w:szCs w:val="22"/>
          <w:lang w:val="pl-PL"/>
        </w:rPr>
        <w:t>. I każdy w organizacji wierzy, że się uda, w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myśl słów Nelsona Mandeli, które w programie przypomina Usher: </w:t>
      </w:r>
      <w:r w:rsidR="00D93BFC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B</w:t>
      </w:r>
      <w:r w:rsidRPr="001C2433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ieda jest problemem stworzonym przez człowieka</w:t>
      </w:r>
      <w:r w:rsidR="00222A66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, </w:t>
      </w:r>
      <w:r w:rsidRPr="001C2433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to my musimy i możemy go rozwiązać</w:t>
      </w:r>
      <w:r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.</w:t>
      </w:r>
    </w:p>
    <w:p w14:paraId="61C8FBFD" w14:textId="77777777" w:rsidR="009F2610" w:rsidRPr="001C2433" w:rsidRDefault="009F2610" w:rsidP="001C2433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7BDBAAA3" w14:textId="3AEC6403" w:rsidR="009F2610" w:rsidRDefault="009F2610" w:rsidP="009F2610">
      <w:pPr>
        <w:spacing w:line="360" w:lineRule="auto"/>
        <w:jc w:val="both"/>
        <w:rPr>
          <w:rFonts w:ascii="Geograph Light" w:hAnsi="Geograph Light" w:cs="Arial"/>
          <w:sz w:val="22"/>
          <w:szCs w:val="22"/>
          <w:lang w:val="pl-PL"/>
        </w:rPr>
      </w:pPr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W każdym odcinku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„Jak zmienić świat?” </w:t>
      </w:r>
      <w:r w:rsidRPr="009F2610">
        <w:rPr>
          <w:rFonts w:ascii="Geograph Light" w:hAnsi="Geograph Light" w:cs="Arial"/>
          <w:sz w:val="22"/>
          <w:szCs w:val="22"/>
          <w:lang w:val="pl-PL"/>
        </w:rPr>
        <w:t>będziemy mieli do czynienia</w:t>
      </w:r>
      <w:r w:rsidR="00222A66">
        <w:rPr>
          <w:rFonts w:ascii="Geograph Light" w:hAnsi="Geograph Light" w:cs="Arial"/>
          <w:sz w:val="22"/>
          <w:szCs w:val="22"/>
          <w:lang w:val="pl-PL"/>
        </w:rPr>
        <w:t xml:space="preserve"> z</w:t>
      </w:r>
      <w:bookmarkStart w:id="1" w:name="_GoBack"/>
      <w:bookmarkEnd w:id="1"/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sz w:val="22"/>
          <w:szCs w:val="22"/>
          <w:lang w:val="pl-PL"/>
        </w:rPr>
        <w:t>innym aspektem działania Global Citizen</w:t>
      </w:r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. Spędzimy czas z organizatorami poszczególnych akcji, poznamy przebieg kampanii w różnych krajach, zobaczymy, jak w działania na rzecz walki z ubóstwem angażują się celebryci. </w:t>
      </w:r>
      <w:r>
        <w:rPr>
          <w:rFonts w:ascii="Geograph Light" w:hAnsi="Geograph Light" w:cs="Arial"/>
          <w:sz w:val="22"/>
          <w:szCs w:val="22"/>
          <w:lang w:val="pl-PL"/>
        </w:rPr>
        <w:t>A l</w:t>
      </w:r>
      <w:r w:rsidRPr="009F2610">
        <w:rPr>
          <w:rFonts w:ascii="Geograph Light" w:hAnsi="Geograph Light" w:cs="Arial"/>
          <w:sz w:val="22"/>
          <w:szCs w:val="22"/>
          <w:lang w:val="pl-PL"/>
        </w:rPr>
        <w:t>ista znanych filantropów jest imponująca – w serialu pojawią się m.in. Common, Pharrell Williams, Rachel Brosnahan, Gayle King, Bonang Matheba, Darren Criss, Uzo Aduba, Becky G i Priyanka Chopra Jonas</w:t>
      </w:r>
      <w:r>
        <w:rPr>
          <w:rFonts w:ascii="Geograph Light" w:hAnsi="Geograph Light" w:cs="Arial"/>
          <w:sz w:val="22"/>
          <w:szCs w:val="22"/>
          <w:lang w:val="pl-PL"/>
        </w:rPr>
        <w:t xml:space="preserve"> czy wspomniani </w:t>
      </w:r>
      <w:r w:rsidRPr="009F2610">
        <w:rPr>
          <w:rFonts w:ascii="Geograph Light" w:hAnsi="Geograph Light" w:cs="Arial"/>
          <w:sz w:val="22"/>
          <w:szCs w:val="22"/>
          <w:lang w:val="pl-PL"/>
        </w:rPr>
        <w:t>Hugh Jackman</w:t>
      </w:r>
      <w:r>
        <w:rPr>
          <w:rFonts w:ascii="Geograph Light" w:hAnsi="Geograph Light" w:cs="Arial"/>
          <w:sz w:val="22"/>
          <w:szCs w:val="22"/>
          <w:lang w:val="pl-PL"/>
        </w:rPr>
        <w:t xml:space="preserve"> i Usher.</w:t>
      </w:r>
    </w:p>
    <w:p w14:paraId="67AC556D" w14:textId="77777777" w:rsidR="009F2610" w:rsidRPr="009F2610" w:rsidRDefault="009F2610" w:rsidP="009F2610">
      <w:pPr>
        <w:spacing w:line="360" w:lineRule="auto"/>
        <w:jc w:val="both"/>
        <w:rPr>
          <w:rFonts w:ascii="Geograph Light" w:hAnsi="Geograph Light" w:cs="Arial"/>
          <w:sz w:val="22"/>
          <w:szCs w:val="22"/>
          <w:lang w:val="pl-PL"/>
        </w:rPr>
      </w:pPr>
    </w:p>
    <w:p w14:paraId="20248458" w14:textId="2E3A090A" w:rsidR="00A4390F" w:rsidRDefault="009F2610" w:rsidP="00A73E38">
      <w:pPr>
        <w:spacing w:line="360" w:lineRule="auto"/>
        <w:jc w:val="both"/>
        <w:rPr>
          <w:rFonts w:ascii="Geograph Light" w:hAnsi="Geograph Light" w:cs="Arial"/>
          <w:sz w:val="22"/>
          <w:szCs w:val="22"/>
          <w:lang w:val="pl-PL"/>
        </w:rPr>
      </w:pPr>
      <w:r>
        <w:rPr>
          <w:rFonts w:ascii="Geograph Light" w:hAnsi="Geograph Light" w:cs="Arial"/>
          <w:sz w:val="22"/>
          <w:szCs w:val="22"/>
          <w:lang w:val="pl-PL"/>
        </w:rPr>
        <w:t xml:space="preserve">National Geographic pokazuje widzom </w:t>
      </w:r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wiele dowodów na to, że nawet skromne, oddolne działania mogą zmienić szarą rzeczywistość. </w:t>
      </w:r>
      <w:r>
        <w:rPr>
          <w:rFonts w:ascii="Geograph Light" w:hAnsi="Geograph Light" w:cs="Arial"/>
          <w:sz w:val="22"/>
          <w:szCs w:val="22"/>
          <w:lang w:val="pl-PL"/>
        </w:rPr>
        <w:t xml:space="preserve">Warunkiem jest połączenie sił we wspólnym wysiłku.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Seria</w:t>
      </w:r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 </w:t>
      </w:r>
      <w:r w:rsidR="00D93BFC" w:rsidRPr="009F2610">
        <w:rPr>
          <w:rFonts w:ascii="Geograph Light" w:hAnsi="Geograph Light" w:cs="Arial"/>
          <w:sz w:val="22"/>
          <w:szCs w:val="22"/>
          <w:lang w:val="pl-PL"/>
        </w:rPr>
        <w:t>powstał</w:t>
      </w:r>
      <w:r w:rsidR="00D93BFC">
        <w:rPr>
          <w:rFonts w:ascii="Geograph Light" w:hAnsi="Geograph Light" w:cs="Arial"/>
          <w:sz w:val="22"/>
          <w:szCs w:val="22"/>
          <w:lang w:val="pl-PL"/>
        </w:rPr>
        <w:t>a</w:t>
      </w:r>
      <w:r w:rsidR="00D93BFC" w:rsidRPr="009F2610">
        <w:rPr>
          <w:rFonts w:ascii="Geograph Light" w:hAnsi="Geograph Light" w:cs="Arial"/>
          <w:sz w:val="22"/>
          <w:szCs w:val="22"/>
          <w:lang w:val="pl-PL"/>
        </w:rPr>
        <w:t xml:space="preserve"> we współpracy z firmą Procter &amp; Gamble</w:t>
      </w:r>
      <w:r w:rsidR="00D93BFC">
        <w:rPr>
          <w:rFonts w:ascii="Geograph Light" w:hAnsi="Geograph Light" w:cs="Arial"/>
          <w:sz w:val="22"/>
          <w:szCs w:val="22"/>
          <w:lang w:val="pl-PL"/>
        </w:rPr>
        <w:t xml:space="preserve"> i </w:t>
      </w:r>
      <w:r w:rsidRPr="009F2610">
        <w:rPr>
          <w:rFonts w:ascii="Geograph Light" w:hAnsi="Geograph Light" w:cs="Arial"/>
          <w:sz w:val="22"/>
          <w:szCs w:val="22"/>
          <w:lang w:val="pl-PL"/>
        </w:rPr>
        <w:t>zostanie wyemitowan</w:t>
      </w:r>
      <w:r>
        <w:rPr>
          <w:rFonts w:ascii="Geograph Light" w:hAnsi="Geograph Light" w:cs="Arial"/>
          <w:sz w:val="22"/>
          <w:szCs w:val="22"/>
          <w:lang w:val="pl-PL"/>
        </w:rPr>
        <w:t>a</w:t>
      </w:r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 w 172 krajach, w 43 językach, </w:t>
      </w:r>
      <w:r>
        <w:rPr>
          <w:rFonts w:ascii="Geograph Light" w:hAnsi="Geograph Light" w:cs="Arial"/>
          <w:sz w:val="22"/>
          <w:szCs w:val="22"/>
          <w:lang w:val="pl-PL"/>
        </w:rPr>
        <w:t>co oznacza, że będzie dostępna dla</w:t>
      </w:r>
      <w:r w:rsidRPr="009F2610">
        <w:rPr>
          <w:rFonts w:ascii="Geograph Light" w:hAnsi="Geograph Light" w:cs="Arial"/>
          <w:sz w:val="22"/>
          <w:szCs w:val="22"/>
          <w:lang w:val="pl-PL"/>
        </w:rPr>
        <w:t xml:space="preserve"> 463 miliony gospodarstw domowych. </w:t>
      </w:r>
      <w:r>
        <w:rPr>
          <w:rFonts w:ascii="Geograph Light" w:hAnsi="Geograph Light" w:cs="Arial"/>
          <w:sz w:val="22"/>
          <w:szCs w:val="22"/>
          <w:lang w:val="pl-PL"/>
        </w:rPr>
        <w:t>Czy to wystarczy, żeby choć odrobinę zmienić świat?</w:t>
      </w:r>
    </w:p>
    <w:p w14:paraId="676A80BE" w14:textId="77777777" w:rsidR="009F2610" w:rsidRPr="009F2610" w:rsidRDefault="009F2610" w:rsidP="00222A66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4E69F311" w14:textId="77777777" w:rsidR="00A4390F" w:rsidRPr="00A950B7" w:rsidRDefault="00A4390F" w:rsidP="00222A66">
      <w:pPr>
        <w:jc w:val="both"/>
        <w:rPr>
          <w:rFonts w:ascii="Geograph Light" w:hAnsi="Geograph Light" w:cs="Arial"/>
          <w:b/>
          <w:color w:val="00B050"/>
          <w:sz w:val="22"/>
          <w:szCs w:val="22"/>
          <w:lang w:val="en-AU"/>
        </w:rPr>
      </w:pP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„</w:t>
      </w:r>
      <w:r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Jak zmienić świat?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” </w:t>
      </w:r>
      <w:r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–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premiery w soboty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7</w:t>
      </w: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września o godz. </w:t>
      </w:r>
      <w:r w:rsidRPr="00A950B7">
        <w:rPr>
          <w:rFonts w:ascii="Geograph Light" w:hAnsi="Geograph Light" w:cs="Arial"/>
          <w:b/>
          <w:color w:val="00B050"/>
          <w:sz w:val="22"/>
          <w:szCs w:val="22"/>
          <w:lang w:val="en-AU"/>
        </w:rPr>
        <w:t>20:00 na kanale National Geographic</w:t>
      </w:r>
    </w:p>
    <w:p w14:paraId="7DAF7009" w14:textId="77777777" w:rsidR="00A4390F" w:rsidRPr="00A950B7" w:rsidRDefault="00A4390F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en-AU"/>
        </w:rPr>
      </w:pPr>
    </w:p>
    <w:p w14:paraId="3EAB33AD" w14:textId="77777777" w:rsidR="008F3801" w:rsidRPr="00A950B7" w:rsidRDefault="008F3801" w:rsidP="00A73E38">
      <w:pPr>
        <w:jc w:val="both"/>
        <w:rPr>
          <w:rFonts w:ascii="Geograph Light" w:hAnsi="Geograph Light" w:cs="Arial"/>
          <w:color w:val="000000"/>
          <w:sz w:val="22"/>
          <w:szCs w:val="22"/>
          <w:lang w:val="en-AU"/>
        </w:rPr>
      </w:pPr>
    </w:p>
    <w:p w14:paraId="2064EDDF" w14:textId="0B93E9B8" w:rsidR="00EF35AE" w:rsidRPr="00A950B7" w:rsidRDefault="000722FB" w:rsidP="000722FB">
      <w:pPr>
        <w:jc w:val="center"/>
        <w:rPr>
          <w:rFonts w:ascii="Arial" w:hAnsi="Arial" w:cs="Arial"/>
          <w:color w:val="000000"/>
          <w:sz w:val="22"/>
          <w:szCs w:val="22"/>
          <w:lang w:val="en-AU"/>
        </w:rPr>
      </w:pPr>
      <w:r w:rsidRPr="00A950B7">
        <w:rPr>
          <w:rFonts w:ascii="Arial" w:hAnsi="Arial" w:cs="Arial"/>
          <w:color w:val="000000"/>
          <w:sz w:val="22"/>
          <w:szCs w:val="22"/>
          <w:lang w:val="en-AU"/>
        </w:rPr>
        <w:t># # #</w:t>
      </w:r>
    </w:p>
    <w:p w14:paraId="259CCDE7" w14:textId="77777777" w:rsidR="000722FB" w:rsidRPr="00A950B7" w:rsidRDefault="000722FB" w:rsidP="009408FD">
      <w:pPr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043AA0FC" w14:textId="77777777" w:rsidR="00C30359" w:rsidRPr="00A950B7" w:rsidRDefault="00C30359" w:rsidP="00C30359">
      <w:pPr>
        <w:pStyle w:val="BodyA"/>
        <w:jc w:val="both"/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en-AU"/>
        </w:rPr>
      </w:pPr>
      <w:r w:rsidRPr="00A950B7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en-AU"/>
        </w:rPr>
        <w:t>O National Geographic Partners LLC</w:t>
      </w:r>
    </w:p>
    <w:p w14:paraId="583EA1D0" w14:textId="77777777" w:rsidR="00C30359" w:rsidRPr="00C2521A" w:rsidRDefault="00C30359" w:rsidP="00C30359">
      <w:pPr>
        <w:pStyle w:val="BodyA"/>
        <w:jc w:val="both"/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</w:pPr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 Geographic Partners LLC (NGP) to spółka joint venture założona przez Towarzystwo National Geographic i wytwórnię Disney, która produkuje programy popularnonaukowe, przygodowe i podróżnicze oraz zarządza aktywami medialnymi. W portfolio NGP znajdują się międzynarodowe kanały National Geographic (National Geographic Channel,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Od 131 lat rozwój wiedzy oraz lepsze poznanie otaczającego nas świata jest misją Towarzystwa National Geographic, które nieustannie zgłębia nowe tematy, przesuwa granice i poszerza horyzonty swoich widzów i czytelników... docierając każdego miesiąca do ponad 730 milionów ludzi z 172 krajów świata z treściami dostępnymi w 43 wersjach językowych. NGP przekazuje 27 procent zysków Towarzystwu National Geographic, które jest organizacją pożytku publicznego, aby finansować badania naukowe, nowe odkrycia, projekty dot. ochrony środowiska i edukacji. Więcej informacji na ten temat znajdą Państwo na witrynach natgeotv.com i nationalgeographic.com oraz w serwisach Facebook, Twitter, Instagram, Google+, YouTube, LinkedIn i Pinterest.</w:t>
      </w:r>
    </w:p>
    <w:p w14:paraId="7D786E68" w14:textId="77777777" w:rsidR="00340313" w:rsidRPr="00C2521A" w:rsidRDefault="00340313" w:rsidP="009408FD">
      <w:pPr>
        <w:jc w:val="both"/>
        <w:rPr>
          <w:rFonts w:ascii="Arial" w:eastAsia="Times New Roman" w:hAnsi="Arial" w:cs="Arial"/>
          <w:color w:val="0A0A0A"/>
          <w:sz w:val="20"/>
          <w:szCs w:val="20"/>
          <w:lang w:val="pl-PL"/>
        </w:rPr>
      </w:pPr>
    </w:p>
    <w:bookmarkEnd w:id="0"/>
    <w:p w14:paraId="7112AEB2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C2521A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74C4E7CF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94317" w:rsidRPr="00C2521A" w14:paraId="2DEF59AC" w14:textId="77777777" w:rsidTr="00C2362B">
        <w:tc>
          <w:tcPr>
            <w:tcW w:w="4750" w:type="dxa"/>
            <w:hideMark/>
          </w:tcPr>
          <w:p w14:paraId="40FDE7DC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67B4BFE8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1C331115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E231862" w14:textId="77777777" w:rsidR="00F94317" w:rsidRPr="002706A9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AU"/>
              </w:rPr>
            </w:pPr>
            <w:proofErr w:type="gramStart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tel.(</w:t>
            </w:r>
            <w:proofErr w:type="gramEnd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+48 22) 378 27 94, tel. kom. +48 697 222 296</w:t>
            </w:r>
          </w:p>
          <w:p w14:paraId="536B6BED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7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izabella.siurdyna@fox.com</w:t>
              </w:r>
            </w:hyperlink>
            <w:r w:rsidRPr="001D1C71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B18348B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Beata Krowicka</w:t>
            </w:r>
          </w:p>
          <w:p w14:paraId="4AA4A358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291B418F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NBS Communications</w:t>
            </w:r>
          </w:p>
          <w:p w14:paraId="15AED595" w14:textId="77777777" w:rsidR="00F94317" w:rsidRPr="002706A9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AU"/>
              </w:rPr>
            </w:pPr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tel. kom. +48 511 917 929</w:t>
            </w:r>
          </w:p>
          <w:p w14:paraId="6F44654E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MS Mincho" w:hAnsi="Geograph Light"/>
                <w:sz w:val="20"/>
                <w:szCs w:val="20"/>
                <w:lang w:eastAsia="pl-PL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8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1D1C71">
              <w:rPr>
                <w:rFonts w:ascii="Geograph Light" w:hAnsi="Geograph Light"/>
                <w:sz w:val="20"/>
                <w:szCs w:val="20"/>
              </w:rPr>
              <w:t xml:space="preserve">   </w:t>
            </w:r>
          </w:p>
        </w:tc>
      </w:tr>
    </w:tbl>
    <w:p w14:paraId="524FEA88" w14:textId="77777777" w:rsidR="00F94317" w:rsidRPr="001D1C71" w:rsidRDefault="00F94317" w:rsidP="00F94317">
      <w:pPr>
        <w:spacing w:line="360" w:lineRule="auto"/>
      </w:pPr>
    </w:p>
    <w:p w14:paraId="3B3AC453" w14:textId="4F5E55E9" w:rsidR="001045E3" w:rsidRPr="001D1C71" w:rsidRDefault="001045E3" w:rsidP="00F9431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045E3" w:rsidRPr="001D1C71" w:rsidSect="003C779A">
      <w:head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4F4A" w14:textId="77777777" w:rsidR="00C97618" w:rsidRDefault="00C97618" w:rsidP="008C5D26">
      <w:r>
        <w:separator/>
      </w:r>
    </w:p>
  </w:endnote>
  <w:endnote w:type="continuationSeparator" w:id="0">
    <w:p w14:paraId="45ADB136" w14:textId="77777777" w:rsidR="00C97618" w:rsidRDefault="00C97618" w:rsidP="008C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Final Draft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37B3" w14:textId="77777777" w:rsidR="00C97618" w:rsidRDefault="00C97618" w:rsidP="008C5D26">
      <w:r>
        <w:separator/>
      </w:r>
    </w:p>
  </w:footnote>
  <w:footnote w:type="continuationSeparator" w:id="0">
    <w:p w14:paraId="1FFD03A7" w14:textId="77777777" w:rsidR="00C97618" w:rsidRDefault="00C97618" w:rsidP="008C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759E" w14:textId="7E8BACB3" w:rsidR="008C5D26" w:rsidRPr="008C5D26" w:rsidRDefault="008C5D26" w:rsidP="008C5D26">
    <w:pPr>
      <w:pStyle w:val="Nagwek"/>
      <w:jc w:val="center"/>
    </w:pPr>
    <w:r w:rsidRPr="00C2521A">
      <w:rPr>
        <w:rFonts w:ascii="Arial" w:hAnsi="Arial" w:cs="Arial"/>
        <w:b/>
        <w:bCs/>
        <w:noProof/>
        <w:color w:val="000000"/>
        <w:sz w:val="72"/>
        <w:szCs w:val="72"/>
        <w:lang w:val="pl-PL" w:eastAsia="pl-PL"/>
      </w:rPr>
      <w:drawing>
        <wp:anchor distT="0" distB="0" distL="114300" distR="114300" simplePos="0" relativeHeight="251658240" behindDoc="0" locked="0" layoutInCell="1" allowOverlap="1" wp14:anchorId="4F6D45CA" wp14:editId="57ED3B8E">
          <wp:simplePos x="0" y="0"/>
          <wp:positionH relativeFrom="column">
            <wp:posOffset>2286000</wp:posOffset>
          </wp:positionH>
          <wp:positionV relativeFrom="paragraph">
            <wp:posOffset>0</wp:posOffset>
          </wp:positionV>
          <wp:extent cx="1828800" cy="528320"/>
          <wp:effectExtent l="0" t="0" r="0" b="5080"/>
          <wp:wrapTopAndBottom/>
          <wp:docPr id="6" name="Picture 6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EE"/>
    <w:multiLevelType w:val="hybridMultilevel"/>
    <w:tmpl w:val="F29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057"/>
    <w:multiLevelType w:val="hybridMultilevel"/>
    <w:tmpl w:val="4FB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541"/>
    <w:multiLevelType w:val="hybridMultilevel"/>
    <w:tmpl w:val="089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74"/>
    <w:rsid w:val="000150B7"/>
    <w:rsid w:val="00017473"/>
    <w:rsid w:val="00017829"/>
    <w:rsid w:val="00024F0C"/>
    <w:rsid w:val="00041FCC"/>
    <w:rsid w:val="00043381"/>
    <w:rsid w:val="0004392E"/>
    <w:rsid w:val="00045220"/>
    <w:rsid w:val="00051003"/>
    <w:rsid w:val="00056DB5"/>
    <w:rsid w:val="0006319D"/>
    <w:rsid w:val="00066255"/>
    <w:rsid w:val="000722FB"/>
    <w:rsid w:val="00073F55"/>
    <w:rsid w:val="00081CCC"/>
    <w:rsid w:val="00086E22"/>
    <w:rsid w:val="000A733F"/>
    <w:rsid w:val="000B27AA"/>
    <w:rsid w:val="000B6A07"/>
    <w:rsid w:val="000B7F98"/>
    <w:rsid w:val="000C6A85"/>
    <w:rsid w:val="000C7B8A"/>
    <w:rsid w:val="000D68B5"/>
    <w:rsid w:val="000F1B49"/>
    <w:rsid w:val="000F399B"/>
    <w:rsid w:val="000F4AD1"/>
    <w:rsid w:val="00101027"/>
    <w:rsid w:val="00101A46"/>
    <w:rsid w:val="001045E3"/>
    <w:rsid w:val="0011375A"/>
    <w:rsid w:val="001168D9"/>
    <w:rsid w:val="00125070"/>
    <w:rsid w:val="00141546"/>
    <w:rsid w:val="0015436F"/>
    <w:rsid w:val="00154399"/>
    <w:rsid w:val="00162C0B"/>
    <w:rsid w:val="00162F11"/>
    <w:rsid w:val="00167BB2"/>
    <w:rsid w:val="00176283"/>
    <w:rsid w:val="001A68D1"/>
    <w:rsid w:val="001B4E9F"/>
    <w:rsid w:val="001C2433"/>
    <w:rsid w:val="001C33E1"/>
    <w:rsid w:val="001C726C"/>
    <w:rsid w:val="001D1258"/>
    <w:rsid w:val="001D1C71"/>
    <w:rsid w:val="001D39FA"/>
    <w:rsid w:val="001D431E"/>
    <w:rsid w:val="001D7A11"/>
    <w:rsid w:val="001E5993"/>
    <w:rsid w:val="001E5C16"/>
    <w:rsid w:val="001F06F1"/>
    <w:rsid w:val="002065C7"/>
    <w:rsid w:val="002069CB"/>
    <w:rsid w:val="002118C7"/>
    <w:rsid w:val="00215236"/>
    <w:rsid w:val="00222A66"/>
    <w:rsid w:val="00233F78"/>
    <w:rsid w:val="002353A2"/>
    <w:rsid w:val="00243C20"/>
    <w:rsid w:val="002540F2"/>
    <w:rsid w:val="002571C7"/>
    <w:rsid w:val="002628EF"/>
    <w:rsid w:val="00266C3D"/>
    <w:rsid w:val="002702BD"/>
    <w:rsid w:val="002706A9"/>
    <w:rsid w:val="00271AB8"/>
    <w:rsid w:val="00273054"/>
    <w:rsid w:val="00285D81"/>
    <w:rsid w:val="00292BC3"/>
    <w:rsid w:val="002A50F6"/>
    <w:rsid w:val="002A5915"/>
    <w:rsid w:val="002C06CA"/>
    <w:rsid w:val="002C25A2"/>
    <w:rsid w:val="002C6389"/>
    <w:rsid w:val="002F4D00"/>
    <w:rsid w:val="002F5BF1"/>
    <w:rsid w:val="00305777"/>
    <w:rsid w:val="0031083C"/>
    <w:rsid w:val="00325634"/>
    <w:rsid w:val="00331795"/>
    <w:rsid w:val="00340313"/>
    <w:rsid w:val="00356F17"/>
    <w:rsid w:val="00360C9C"/>
    <w:rsid w:val="00360FBF"/>
    <w:rsid w:val="00361074"/>
    <w:rsid w:val="00364E4E"/>
    <w:rsid w:val="00373F8A"/>
    <w:rsid w:val="00374093"/>
    <w:rsid w:val="003760A5"/>
    <w:rsid w:val="0037672D"/>
    <w:rsid w:val="003817A0"/>
    <w:rsid w:val="00385BE5"/>
    <w:rsid w:val="00386837"/>
    <w:rsid w:val="0039460C"/>
    <w:rsid w:val="00395454"/>
    <w:rsid w:val="003964BB"/>
    <w:rsid w:val="003B2305"/>
    <w:rsid w:val="003C634F"/>
    <w:rsid w:val="003C779A"/>
    <w:rsid w:val="003C7A5B"/>
    <w:rsid w:val="003C7E37"/>
    <w:rsid w:val="003D2A0B"/>
    <w:rsid w:val="003E0925"/>
    <w:rsid w:val="003E3D2C"/>
    <w:rsid w:val="003E72E1"/>
    <w:rsid w:val="003F3EE5"/>
    <w:rsid w:val="003F733B"/>
    <w:rsid w:val="00405FCB"/>
    <w:rsid w:val="004077D1"/>
    <w:rsid w:val="004114E8"/>
    <w:rsid w:val="00411B8A"/>
    <w:rsid w:val="00421B9E"/>
    <w:rsid w:val="0042510B"/>
    <w:rsid w:val="00425ECA"/>
    <w:rsid w:val="00435836"/>
    <w:rsid w:val="004401B1"/>
    <w:rsid w:val="0044151D"/>
    <w:rsid w:val="004437A9"/>
    <w:rsid w:val="00444C78"/>
    <w:rsid w:val="00447749"/>
    <w:rsid w:val="0045785F"/>
    <w:rsid w:val="00460A43"/>
    <w:rsid w:val="00464C62"/>
    <w:rsid w:val="00470166"/>
    <w:rsid w:val="00483BAC"/>
    <w:rsid w:val="00487E54"/>
    <w:rsid w:val="004953A9"/>
    <w:rsid w:val="004A5D67"/>
    <w:rsid w:val="004A6E3E"/>
    <w:rsid w:val="004B3B3A"/>
    <w:rsid w:val="004B7A80"/>
    <w:rsid w:val="004D06CE"/>
    <w:rsid w:val="004D1204"/>
    <w:rsid w:val="004D3F48"/>
    <w:rsid w:val="004D7167"/>
    <w:rsid w:val="004E1904"/>
    <w:rsid w:val="004E30B5"/>
    <w:rsid w:val="004F0617"/>
    <w:rsid w:val="004F57E9"/>
    <w:rsid w:val="00501BC2"/>
    <w:rsid w:val="00506CFE"/>
    <w:rsid w:val="005129FF"/>
    <w:rsid w:val="00513CE9"/>
    <w:rsid w:val="005206BF"/>
    <w:rsid w:val="005243C4"/>
    <w:rsid w:val="005252B3"/>
    <w:rsid w:val="00527C76"/>
    <w:rsid w:val="00532E8C"/>
    <w:rsid w:val="00537BCA"/>
    <w:rsid w:val="0054704C"/>
    <w:rsid w:val="00552329"/>
    <w:rsid w:val="00557DB1"/>
    <w:rsid w:val="00562942"/>
    <w:rsid w:val="00562F87"/>
    <w:rsid w:val="00563731"/>
    <w:rsid w:val="00565BC4"/>
    <w:rsid w:val="00574ED6"/>
    <w:rsid w:val="00581540"/>
    <w:rsid w:val="0058708A"/>
    <w:rsid w:val="005A7F70"/>
    <w:rsid w:val="005B2FA3"/>
    <w:rsid w:val="005B5DB4"/>
    <w:rsid w:val="005C1243"/>
    <w:rsid w:val="005C1B53"/>
    <w:rsid w:val="005C1FAA"/>
    <w:rsid w:val="005C2DCA"/>
    <w:rsid w:val="005D45C9"/>
    <w:rsid w:val="005D47EE"/>
    <w:rsid w:val="005D73CD"/>
    <w:rsid w:val="005E11DE"/>
    <w:rsid w:val="005E40E9"/>
    <w:rsid w:val="005F3A5A"/>
    <w:rsid w:val="00603678"/>
    <w:rsid w:val="00603800"/>
    <w:rsid w:val="00603C7B"/>
    <w:rsid w:val="0060425A"/>
    <w:rsid w:val="0061008E"/>
    <w:rsid w:val="00614200"/>
    <w:rsid w:val="0061626B"/>
    <w:rsid w:val="00623EBE"/>
    <w:rsid w:val="0062790B"/>
    <w:rsid w:val="006320E7"/>
    <w:rsid w:val="0063380E"/>
    <w:rsid w:val="00637932"/>
    <w:rsid w:val="006420C0"/>
    <w:rsid w:val="00642226"/>
    <w:rsid w:val="006439FF"/>
    <w:rsid w:val="00644D84"/>
    <w:rsid w:val="006464A0"/>
    <w:rsid w:val="0065424E"/>
    <w:rsid w:val="00674C66"/>
    <w:rsid w:val="00685315"/>
    <w:rsid w:val="00691866"/>
    <w:rsid w:val="00697D68"/>
    <w:rsid w:val="006A5D83"/>
    <w:rsid w:val="006B3E3F"/>
    <w:rsid w:val="006B4785"/>
    <w:rsid w:val="006B4EF3"/>
    <w:rsid w:val="006C45CC"/>
    <w:rsid w:val="006C6794"/>
    <w:rsid w:val="006C735A"/>
    <w:rsid w:val="006D1265"/>
    <w:rsid w:val="006E4A67"/>
    <w:rsid w:val="006E718F"/>
    <w:rsid w:val="006F01E2"/>
    <w:rsid w:val="006F718B"/>
    <w:rsid w:val="00705867"/>
    <w:rsid w:val="00713337"/>
    <w:rsid w:val="00714EF0"/>
    <w:rsid w:val="0072259A"/>
    <w:rsid w:val="00740D2F"/>
    <w:rsid w:val="00744D32"/>
    <w:rsid w:val="0074519A"/>
    <w:rsid w:val="00760DBB"/>
    <w:rsid w:val="00762A52"/>
    <w:rsid w:val="00763599"/>
    <w:rsid w:val="00763A6D"/>
    <w:rsid w:val="00790538"/>
    <w:rsid w:val="00796270"/>
    <w:rsid w:val="00797FE2"/>
    <w:rsid w:val="007A06AB"/>
    <w:rsid w:val="007A0F89"/>
    <w:rsid w:val="007A282F"/>
    <w:rsid w:val="007B1600"/>
    <w:rsid w:val="007B32CB"/>
    <w:rsid w:val="007B5790"/>
    <w:rsid w:val="007B77B6"/>
    <w:rsid w:val="007C3FB1"/>
    <w:rsid w:val="007C5557"/>
    <w:rsid w:val="007C7D16"/>
    <w:rsid w:val="007D4BF6"/>
    <w:rsid w:val="007E044D"/>
    <w:rsid w:val="007E3EA4"/>
    <w:rsid w:val="007F2F5D"/>
    <w:rsid w:val="007F310D"/>
    <w:rsid w:val="007F489B"/>
    <w:rsid w:val="00804D33"/>
    <w:rsid w:val="0081549D"/>
    <w:rsid w:val="008156E4"/>
    <w:rsid w:val="00816513"/>
    <w:rsid w:val="00834D35"/>
    <w:rsid w:val="0084285C"/>
    <w:rsid w:val="008451E9"/>
    <w:rsid w:val="00847BF2"/>
    <w:rsid w:val="00853165"/>
    <w:rsid w:val="00856C67"/>
    <w:rsid w:val="0086320C"/>
    <w:rsid w:val="008775FF"/>
    <w:rsid w:val="00883E5A"/>
    <w:rsid w:val="0089197E"/>
    <w:rsid w:val="00895802"/>
    <w:rsid w:val="008A14A5"/>
    <w:rsid w:val="008A4D2A"/>
    <w:rsid w:val="008C21DD"/>
    <w:rsid w:val="008C3EC6"/>
    <w:rsid w:val="008C5D26"/>
    <w:rsid w:val="008D2B56"/>
    <w:rsid w:val="008F3801"/>
    <w:rsid w:val="008F6ABB"/>
    <w:rsid w:val="00907F6C"/>
    <w:rsid w:val="00910C42"/>
    <w:rsid w:val="00914C30"/>
    <w:rsid w:val="00916886"/>
    <w:rsid w:val="00921B5D"/>
    <w:rsid w:val="0092652D"/>
    <w:rsid w:val="00927CA8"/>
    <w:rsid w:val="00930799"/>
    <w:rsid w:val="00931636"/>
    <w:rsid w:val="009408FD"/>
    <w:rsid w:val="00941B43"/>
    <w:rsid w:val="009441B4"/>
    <w:rsid w:val="00953FA1"/>
    <w:rsid w:val="00954929"/>
    <w:rsid w:val="0096159C"/>
    <w:rsid w:val="0096335E"/>
    <w:rsid w:val="00964967"/>
    <w:rsid w:val="0098080A"/>
    <w:rsid w:val="009935C8"/>
    <w:rsid w:val="00994784"/>
    <w:rsid w:val="00997171"/>
    <w:rsid w:val="009A0945"/>
    <w:rsid w:val="009C29DA"/>
    <w:rsid w:val="009C2BDF"/>
    <w:rsid w:val="009D0B56"/>
    <w:rsid w:val="009D335C"/>
    <w:rsid w:val="009D7FF4"/>
    <w:rsid w:val="009E280E"/>
    <w:rsid w:val="009E602D"/>
    <w:rsid w:val="009E60BF"/>
    <w:rsid w:val="009F2610"/>
    <w:rsid w:val="00A06479"/>
    <w:rsid w:val="00A0738D"/>
    <w:rsid w:val="00A17F2F"/>
    <w:rsid w:val="00A366A6"/>
    <w:rsid w:val="00A40D47"/>
    <w:rsid w:val="00A41E8E"/>
    <w:rsid w:val="00A4390F"/>
    <w:rsid w:val="00A54697"/>
    <w:rsid w:val="00A656E5"/>
    <w:rsid w:val="00A729DF"/>
    <w:rsid w:val="00A73E38"/>
    <w:rsid w:val="00A84E26"/>
    <w:rsid w:val="00A950B7"/>
    <w:rsid w:val="00AB354F"/>
    <w:rsid w:val="00AB3BC8"/>
    <w:rsid w:val="00AB56E5"/>
    <w:rsid w:val="00AC03B4"/>
    <w:rsid w:val="00AC4041"/>
    <w:rsid w:val="00AE389D"/>
    <w:rsid w:val="00AE4FBC"/>
    <w:rsid w:val="00AE6100"/>
    <w:rsid w:val="00AF1BA4"/>
    <w:rsid w:val="00AF3F60"/>
    <w:rsid w:val="00B02DE0"/>
    <w:rsid w:val="00B06526"/>
    <w:rsid w:val="00B169B2"/>
    <w:rsid w:val="00B20438"/>
    <w:rsid w:val="00B210E3"/>
    <w:rsid w:val="00B534A2"/>
    <w:rsid w:val="00B53687"/>
    <w:rsid w:val="00B54A27"/>
    <w:rsid w:val="00B66C0B"/>
    <w:rsid w:val="00B676AA"/>
    <w:rsid w:val="00B7050A"/>
    <w:rsid w:val="00B70B6D"/>
    <w:rsid w:val="00B7293F"/>
    <w:rsid w:val="00B77618"/>
    <w:rsid w:val="00B85140"/>
    <w:rsid w:val="00B90206"/>
    <w:rsid w:val="00B9570F"/>
    <w:rsid w:val="00BA1E43"/>
    <w:rsid w:val="00BA65C1"/>
    <w:rsid w:val="00BB2AB1"/>
    <w:rsid w:val="00BC2116"/>
    <w:rsid w:val="00BC2907"/>
    <w:rsid w:val="00BC3030"/>
    <w:rsid w:val="00BC6EBE"/>
    <w:rsid w:val="00BD0263"/>
    <w:rsid w:val="00BD5192"/>
    <w:rsid w:val="00BD755D"/>
    <w:rsid w:val="00BE7367"/>
    <w:rsid w:val="00BF4B4A"/>
    <w:rsid w:val="00C04FF0"/>
    <w:rsid w:val="00C133A7"/>
    <w:rsid w:val="00C161DA"/>
    <w:rsid w:val="00C23130"/>
    <w:rsid w:val="00C2521A"/>
    <w:rsid w:val="00C30359"/>
    <w:rsid w:val="00C3695D"/>
    <w:rsid w:val="00C4389E"/>
    <w:rsid w:val="00C50620"/>
    <w:rsid w:val="00C55BD6"/>
    <w:rsid w:val="00C648C3"/>
    <w:rsid w:val="00C67ED0"/>
    <w:rsid w:val="00C8157C"/>
    <w:rsid w:val="00C8548B"/>
    <w:rsid w:val="00C97618"/>
    <w:rsid w:val="00CA043D"/>
    <w:rsid w:val="00CB025A"/>
    <w:rsid w:val="00CB5121"/>
    <w:rsid w:val="00CC214A"/>
    <w:rsid w:val="00CC43C2"/>
    <w:rsid w:val="00CC68FD"/>
    <w:rsid w:val="00CD48D1"/>
    <w:rsid w:val="00CE6D6F"/>
    <w:rsid w:val="00CF2048"/>
    <w:rsid w:val="00CF5ABE"/>
    <w:rsid w:val="00CF7E89"/>
    <w:rsid w:val="00D00616"/>
    <w:rsid w:val="00D13D88"/>
    <w:rsid w:val="00D23464"/>
    <w:rsid w:val="00D247F3"/>
    <w:rsid w:val="00D346E9"/>
    <w:rsid w:val="00D7123F"/>
    <w:rsid w:val="00D74AB6"/>
    <w:rsid w:val="00D8057D"/>
    <w:rsid w:val="00D86111"/>
    <w:rsid w:val="00D90028"/>
    <w:rsid w:val="00D9039E"/>
    <w:rsid w:val="00D93BFC"/>
    <w:rsid w:val="00DA01C0"/>
    <w:rsid w:val="00DA3656"/>
    <w:rsid w:val="00DA78B4"/>
    <w:rsid w:val="00DB4874"/>
    <w:rsid w:val="00DC4F5C"/>
    <w:rsid w:val="00DC5245"/>
    <w:rsid w:val="00DF462A"/>
    <w:rsid w:val="00DF72DC"/>
    <w:rsid w:val="00E21143"/>
    <w:rsid w:val="00E22CD7"/>
    <w:rsid w:val="00E31355"/>
    <w:rsid w:val="00E368EB"/>
    <w:rsid w:val="00E43D70"/>
    <w:rsid w:val="00E53323"/>
    <w:rsid w:val="00E54F52"/>
    <w:rsid w:val="00E5507E"/>
    <w:rsid w:val="00E644A8"/>
    <w:rsid w:val="00E74740"/>
    <w:rsid w:val="00E80FE9"/>
    <w:rsid w:val="00E84B1F"/>
    <w:rsid w:val="00E90808"/>
    <w:rsid w:val="00EA5F9E"/>
    <w:rsid w:val="00EA70B7"/>
    <w:rsid w:val="00ED520D"/>
    <w:rsid w:val="00EE147F"/>
    <w:rsid w:val="00EE3993"/>
    <w:rsid w:val="00EE62DF"/>
    <w:rsid w:val="00EF35AE"/>
    <w:rsid w:val="00EF63FF"/>
    <w:rsid w:val="00F064E9"/>
    <w:rsid w:val="00F13DE6"/>
    <w:rsid w:val="00F30289"/>
    <w:rsid w:val="00F34032"/>
    <w:rsid w:val="00F3670A"/>
    <w:rsid w:val="00F650E9"/>
    <w:rsid w:val="00F70CCB"/>
    <w:rsid w:val="00F7410F"/>
    <w:rsid w:val="00F85C36"/>
    <w:rsid w:val="00F94317"/>
    <w:rsid w:val="00FA6B31"/>
    <w:rsid w:val="00FB22EA"/>
    <w:rsid w:val="00FB2974"/>
    <w:rsid w:val="00FB2BF3"/>
    <w:rsid w:val="00FB38AF"/>
    <w:rsid w:val="00FC7E90"/>
    <w:rsid w:val="00FD1645"/>
    <w:rsid w:val="00FD4176"/>
    <w:rsid w:val="00FD7B92"/>
    <w:rsid w:val="00FE03B2"/>
    <w:rsid w:val="00FE3A8F"/>
    <w:rsid w:val="00FF5E47"/>
    <w:rsid w:val="00FF694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6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5D67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974"/>
  </w:style>
  <w:style w:type="character" w:styleId="Hipercze">
    <w:name w:val="Hyperlink"/>
    <w:basedOn w:val="Domylnaczcionkaakapitu"/>
    <w:unhideWhenUsed/>
    <w:rsid w:val="00FB29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9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9D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08F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A5D67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styleId="Akapitzlist">
    <w:name w:val="List Paragraph"/>
    <w:basedOn w:val="Normalny"/>
    <w:uiPriority w:val="34"/>
    <w:qFormat/>
    <w:rsid w:val="008156E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43C4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43C4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2C"/>
    <w:rPr>
      <w:b/>
      <w:bCs/>
      <w:sz w:val="20"/>
      <w:szCs w:val="20"/>
    </w:rPr>
  </w:style>
  <w:style w:type="paragraph" w:customStyle="1" w:styleId="BodyA">
    <w:name w:val="Body A"/>
    <w:rsid w:val="00C30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ezodstpw">
    <w:name w:val="No Spacing"/>
    <w:uiPriority w:val="1"/>
    <w:qFormat/>
    <w:rsid w:val="00F94317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26"/>
  </w:style>
  <w:style w:type="paragraph" w:styleId="Stopka">
    <w:name w:val="footer"/>
    <w:basedOn w:val="Normalny"/>
    <w:link w:val="Stopka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rowicka@nb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Röckenwagner</dc:creator>
  <cp:keywords/>
  <dc:description/>
  <cp:lastModifiedBy>Beata Krowicka</cp:lastModifiedBy>
  <cp:revision>3</cp:revision>
  <cp:lastPrinted>2019-07-16T19:53:00Z</cp:lastPrinted>
  <dcterms:created xsi:type="dcterms:W3CDTF">2019-08-21T13:36:00Z</dcterms:created>
  <dcterms:modified xsi:type="dcterms:W3CDTF">2019-08-22T07:00:00Z</dcterms:modified>
</cp:coreProperties>
</file>