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BD288" w14:textId="77777777" w:rsidR="003627FA" w:rsidRPr="002E7B0E" w:rsidRDefault="003627FA" w:rsidP="003627FA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503BBE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40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52D85C1C" w14:textId="77777777" w:rsidR="003627FA" w:rsidRDefault="003627FA" w:rsidP="003627FA">
      <w:pPr>
        <w:jc w:val="right"/>
        <w:rPr>
          <w:rFonts w:ascii="Verdana" w:eastAsia="Times New Roman" w:hAnsi="Verdana"/>
          <w:b/>
          <w:sz w:val="20"/>
        </w:rPr>
      </w:pPr>
    </w:p>
    <w:p w14:paraId="51527A8F" w14:textId="77777777" w:rsidR="003627FA" w:rsidRPr="00D85EEF" w:rsidRDefault="003627FA" w:rsidP="003627FA">
      <w:pPr>
        <w:spacing w:after="0" w:line="276" w:lineRule="auto"/>
        <w:jc w:val="right"/>
        <w:rPr>
          <w:rFonts w:ascii="Noto IKEA Latin" w:eastAsia="Times New Roman" w:hAnsi="Noto IKEA Latin"/>
          <w:b/>
          <w:sz w:val="20"/>
          <w:lang w:val="pl-PL"/>
        </w:rPr>
      </w:pPr>
      <w:r w:rsidRPr="00D85EEF">
        <w:rPr>
          <w:rFonts w:ascii="Noto IKEA Latin" w:eastAsia="Times New Roman" w:hAnsi="Noto IKEA Latin"/>
          <w:b/>
          <w:sz w:val="20"/>
          <w:lang w:val="pl-PL"/>
        </w:rPr>
        <w:t>Informacja dla mediów</w:t>
      </w:r>
    </w:p>
    <w:p w14:paraId="6434985D" w14:textId="6285DA1D" w:rsidR="003627FA" w:rsidRPr="00D85EEF" w:rsidRDefault="003627FA" w:rsidP="003627FA">
      <w:pPr>
        <w:spacing w:after="0" w:line="276" w:lineRule="auto"/>
        <w:jc w:val="right"/>
        <w:rPr>
          <w:rFonts w:ascii="Noto IKEA Latin" w:hAnsi="Noto IKEA Latin"/>
          <w:sz w:val="20"/>
          <w:lang w:val="pl-PL"/>
        </w:rPr>
      </w:pPr>
      <w:r w:rsidRPr="00D85EEF">
        <w:rPr>
          <w:rFonts w:ascii="Noto IKEA Latin" w:hAnsi="Noto IKEA Latin"/>
          <w:sz w:val="20"/>
          <w:lang w:val="pl-PL"/>
        </w:rPr>
        <w:t xml:space="preserve">Warszawa, </w:t>
      </w:r>
      <w:r w:rsidR="004E5534" w:rsidRPr="00D85EEF">
        <w:rPr>
          <w:rFonts w:ascii="Noto IKEA Latin" w:hAnsi="Noto IKEA Latin"/>
          <w:sz w:val="20"/>
          <w:lang w:val="pl-PL"/>
        </w:rPr>
        <w:t xml:space="preserve">sierpień </w:t>
      </w:r>
      <w:r w:rsidRPr="00D85EEF">
        <w:rPr>
          <w:rFonts w:ascii="Noto IKEA Latin" w:hAnsi="Noto IKEA Latin"/>
          <w:sz w:val="20"/>
          <w:lang w:val="pl-PL"/>
        </w:rPr>
        <w:t>2019 r.</w:t>
      </w:r>
    </w:p>
    <w:p w14:paraId="50C60E83" w14:textId="77777777" w:rsidR="003627FA" w:rsidRPr="00D85EEF" w:rsidRDefault="003627FA" w:rsidP="00443625">
      <w:pPr>
        <w:pStyle w:val="Default"/>
        <w:rPr>
          <w:rFonts w:ascii="Noto IKEA Latin" w:hAnsi="Noto IKEA Latin"/>
          <w:sz w:val="20"/>
          <w:szCs w:val="20"/>
        </w:rPr>
      </w:pPr>
    </w:p>
    <w:p w14:paraId="5927928D" w14:textId="1A052737" w:rsidR="003627FA" w:rsidRPr="000962CF" w:rsidRDefault="00BF56B2" w:rsidP="000962CF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  <w:r w:rsidRPr="000962CF">
        <w:rPr>
          <w:rFonts w:ascii="Noto IKEA Latin" w:hAnsi="Noto IKEA Latin"/>
          <w:b/>
          <w:szCs w:val="20"/>
        </w:rPr>
        <w:t>Jest dobrze, kiedy brzmi dobrze</w:t>
      </w:r>
    </w:p>
    <w:p w14:paraId="2976269A" w14:textId="61EA543D" w:rsidR="00443625" w:rsidRPr="00D85EEF" w:rsidRDefault="004E5534" w:rsidP="00C403B6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  <w:r w:rsidRPr="00D85EEF">
        <w:rPr>
          <w:rFonts w:ascii="Noto IKEA Latin" w:hAnsi="Noto IKEA Latin"/>
          <w:b/>
          <w:szCs w:val="20"/>
        </w:rPr>
        <w:t>Wsłuchaj się w dźwięk od IKEA i Sonos</w:t>
      </w:r>
    </w:p>
    <w:p w14:paraId="34B3B5CB" w14:textId="77777777" w:rsidR="00443625" w:rsidRPr="00D85EEF" w:rsidRDefault="00443625" w:rsidP="003627FA">
      <w:pPr>
        <w:pStyle w:val="Default"/>
        <w:spacing w:after="200" w:line="276" w:lineRule="auto"/>
        <w:rPr>
          <w:rFonts w:ascii="Noto IKEA Latin" w:hAnsi="Noto IKEA Latin"/>
          <w:sz w:val="20"/>
          <w:szCs w:val="20"/>
        </w:rPr>
      </w:pPr>
    </w:p>
    <w:p w14:paraId="75AE8452" w14:textId="3C51B433" w:rsidR="004E5534" w:rsidRPr="00D85EEF" w:rsidRDefault="00890B60" w:rsidP="005B04B7">
      <w:pPr>
        <w:spacing w:after="20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</w:pPr>
      <w:r w:rsidRPr="00890B60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Prawie wszystko w życiu jest lepsze w towarzystwie dźwięku</w:t>
      </w:r>
      <w:r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– atmosfera w domu również. Wie o tym</w:t>
      </w:r>
      <w:r w:rsidR="009E3050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IKEA</w:t>
      </w:r>
      <w:r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, </w:t>
      </w:r>
      <w:r w:rsidR="009E3050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dlatego 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podjęła współpracę z firmą Sonos, wkraczając w fa</w:t>
      </w:r>
      <w:r w:rsidR="007F1BBF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scynujący świat produktów audio. 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Połączenie skandynawskiego designu z</w:t>
      </w:r>
      <w:r w:rsidR="002A5DFD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 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wysokiej jakości</w:t>
      </w:r>
      <w:r w:rsidR="00316E15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dźwiękiem </w:t>
      </w:r>
      <w:r w:rsidR="007F1BBF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zaowocował</w:t>
      </w:r>
      <w:r w:rsidR="002A5DFD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o</w:t>
      </w:r>
      <w:r w:rsidR="007F1BBF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dwoma wyjątkowymi produktami: lampą-głośnikiem 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oraz</w:t>
      </w:r>
      <w:r w:rsidR="007F1BBF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półką-głośnikiem</w:t>
      </w:r>
      <w:r w:rsidR="00BF56B2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316E15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br/>
      </w:r>
      <w:r w:rsidR="00BF56B2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z </w:t>
      </w:r>
      <w:r w:rsidR="000962C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>serii</w:t>
      </w:r>
      <w:r w:rsidR="004E55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 SYMFONISK</w:t>
      </w:r>
      <w:r w:rsidR="00123734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. </w:t>
      </w:r>
      <w:r w:rsidR="007F1BBF" w:rsidRPr="00D85EEF">
        <w:rPr>
          <w:rFonts w:ascii="Noto IKEA Latin" w:eastAsia="Calibri" w:hAnsi="Noto IKEA Latin" w:cs="Times New Roman"/>
          <w:b/>
          <w:bCs/>
          <w:color w:val="000000" w:themeColor="text1"/>
          <w:sz w:val="20"/>
          <w:szCs w:val="20"/>
          <w:lang w:val="pl-PL"/>
        </w:rPr>
        <w:t xml:space="preserve">Kolekcja pojawiła się w sprzedaży w sierpniu br. </w:t>
      </w:r>
    </w:p>
    <w:p w14:paraId="1C7328D3" w14:textId="7D44AA6E" w:rsidR="000B4335" w:rsidRPr="00D85EEF" w:rsidRDefault="000B4335" w:rsidP="000B4335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 bliskiej współpracy z ekspertami dźwięku</w:t>
      </w:r>
      <w:r w:rsidR="005B52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marki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Sonos, powstała kolekcja SYMFONISK – świetnie brzmiące i wyglądające dodatki, które w nowatorski sposób wtapiają się w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 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wystrój wnętrza i</w:t>
      </w:r>
      <w:r w:rsidR="005B52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 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ułatwiają meblowanie dźwiękiem.</w:t>
      </w:r>
    </w:p>
    <w:p w14:paraId="46FC2D8B" w14:textId="4E4B2908" w:rsidR="000B4335" w:rsidRPr="00D85EEF" w:rsidRDefault="000B4335" w:rsidP="000B4335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„IKEA zawsze szuka pomysłów, które ulepszają domowe życie. Dzięki integracji technologii w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 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produktach wyposażenia domu, możemy to robić w jeszcze lepszy sposób”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–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mówi Björn Block, Business Leader dla IKEA Home Smart w IKEA of Sweden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.</w:t>
      </w:r>
    </w:p>
    <w:p w14:paraId="5A622F09" w14:textId="2ECC8F65" w:rsidR="000B4335" w:rsidRPr="00D85EEF" w:rsidRDefault="000B4335" w:rsidP="000B4335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IKEA zna się na urządzaniu domów, ale produkcja sprzętu audio to dla niej </w:t>
      </w:r>
      <w:r w:rsidR="00D85EEF"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coś nowego.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Z kolei </w:t>
      </w:r>
      <w:r w:rsidR="000962C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specjaliści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Sonos </w:t>
      </w:r>
      <w:r w:rsidR="009E305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to mistrzowie systemu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dźwięku i technologii, stale poszukując</w:t>
      </w:r>
      <w:r w:rsidR="009E305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y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nowych sposobów wkomponowania ich w domową przestrzeń. Połączenie tego, co najlepsze w tych dwóch światach, sprawia, że dźwięk najwyższej jakości staje się przystępny cenowo. </w:t>
      </w:r>
      <w:r w:rsidR="009E305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IKEA i Sonos </w:t>
      </w:r>
      <w:r w:rsidR="0001027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s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tworz</w:t>
      </w:r>
      <w:r w:rsidR="0001027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yli </w:t>
      </w:r>
      <w:r w:rsidR="009E3050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razem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produkty, których nie byliby w stanie wymyślić samodzielnie.</w:t>
      </w:r>
    </w:p>
    <w:p w14:paraId="08A5AF33" w14:textId="1B000AEA" w:rsidR="00E274EB" w:rsidRPr="00D85EEF" w:rsidRDefault="00F30ACB" w:rsidP="000B4335">
      <w:pPr>
        <w:spacing w:after="200" w:line="276" w:lineRule="auto"/>
        <w:jc w:val="both"/>
        <w:rPr>
          <w:rFonts w:ascii="Noto IKEA Latin" w:hAnsi="Noto IKEA Latin"/>
          <w:sz w:val="20"/>
          <w:szCs w:val="20"/>
          <w:lang w:val="pl-PL"/>
        </w:rPr>
      </w:pP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Chcąc rzucić wyzwanie tradycyjnej estetyce produktów </w:t>
      </w:r>
      <w:r w:rsidRPr="00D85EEF">
        <w:rPr>
          <w:rFonts w:ascii="Noto IKEA Latin" w:hAnsi="Noto IKEA Latin"/>
          <w:sz w:val="20"/>
          <w:szCs w:val="20"/>
          <w:lang w:val="pl-PL"/>
        </w:rPr>
        <w:t>high-tech</w:t>
      </w:r>
      <w:r w:rsidR="002A5DFD">
        <w:rPr>
          <w:rFonts w:ascii="Noto IKEA Latin" w:hAnsi="Noto IKEA Latin"/>
          <w:sz w:val="20"/>
          <w:szCs w:val="20"/>
          <w:lang w:val="pl-PL"/>
        </w:rPr>
        <w:t xml:space="preserve">, </w:t>
      </w:r>
      <w:r w:rsidRPr="00D85EEF">
        <w:rPr>
          <w:rFonts w:ascii="Noto IKEA Latin" w:hAnsi="Noto IKEA Latin"/>
          <w:sz w:val="20"/>
          <w:szCs w:val="20"/>
          <w:lang w:val="pl-PL"/>
        </w:rPr>
        <w:t xml:space="preserve">powstała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kolekcja </w:t>
      </w:r>
      <w:r w:rsidR="00E274EB"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SYMFONISK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składa</w:t>
      </w:r>
      <w:r w:rsidR="00E274EB"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jąca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się z </w:t>
      </w:r>
      <w:r w:rsidR="002A5DF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dwóch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="002C7289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niezwykłych </w:t>
      </w:r>
      <w:r w:rsidRPr="00D85EE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produktów. </w:t>
      </w:r>
      <w:r w:rsidRPr="00D85EEF">
        <w:rPr>
          <w:rFonts w:ascii="Noto IKEA Latin" w:hAnsi="Noto IKEA Latin"/>
          <w:sz w:val="20"/>
          <w:szCs w:val="20"/>
          <w:lang w:val="pl-PL"/>
        </w:rPr>
        <w:t xml:space="preserve">Lampa stołowa z głośnikiem WiFi </w:t>
      </w:r>
      <w:r w:rsidR="00010270">
        <w:rPr>
          <w:rFonts w:ascii="Noto IKEA Latin" w:hAnsi="Noto IKEA Latin"/>
          <w:sz w:val="20"/>
          <w:szCs w:val="20"/>
          <w:lang w:val="pl-PL"/>
        </w:rPr>
        <w:t xml:space="preserve">emanuje miękkim, nastrojowym światłem </w:t>
      </w:r>
      <w:r w:rsidRPr="00D85EEF">
        <w:rPr>
          <w:rFonts w:ascii="Noto IKEA Latin" w:hAnsi="Noto IKEA Latin"/>
          <w:sz w:val="20"/>
          <w:szCs w:val="20"/>
          <w:lang w:val="pl-PL"/>
        </w:rPr>
        <w:t>oraz odtwarza dźwięk najwyższej jakości.</w:t>
      </w:r>
      <w:r w:rsidR="00E274EB" w:rsidRPr="00D85EEF">
        <w:rPr>
          <w:rFonts w:ascii="Noto IKEA Latin" w:hAnsi="Noto IKEA Latin"/>
          <w:sz w:val="20"/>
          <w:szCs w:val="20"/>
          <w:lang w:val="pl-PL"/>
        </w:rPr>
        <w:t xml:space="preserve"> Głośnik-półka zapewnia natomiast doskonałe brzmienie i oszczędza przestrzeń. Wystarczy zamontować go na ścianie, aby stał się stolikiem nocnym lub półką</w:t>
      </w:r>
      <w:r w:rsidR="002C7289">
        <w:rPr>
          <w:rFonts w:ascii="Noto IKEA Latin" w:hAnsi="Noto IKEA Latin"/>
          <w:sz w:val="20"/>
          <w:szCs w:val="20"/>
          <w:lang w:val="pl-PL"/>
        </w:rPr>
        <w:t>,</w:t>
      </w:r>
      <w:r w:rsidR="00E274EB" w:rsidRPr="00D85EEF">
        <w:rPr>
          <w:rFonts w:ascii="Noto IKEA Latin" w:hAnsi="Noto IKEA Latin"/>
          <w:sz w:val="20"/>
          <w:szCs w:val="20"/>
          <w:lang w:val="pl-PL"/>
        </w:rPr>
        <w:t xml:space="preserve"> która utrzyma ciężar do 3 kg. Głośników w lampie i półce można używać razem albo osobno. Są one w pełni zintegrowane z innymi produktami firmy Sonos</w:t>
      </w:r>
      <w:r w:rsidR="005B5234">
        <w:rPr>
          <w:rFonts w:ascii="Noto IKEA Latin" w:hAnsi="Noto IKEA Latin"/>
          <w:sz w:val="20"/>
          <w:szCs w:val="20"/>
          <w:lang w:val="pl-PL"/>
        </w:rPr>
        <w:t xml:space="preserve"> i </w:t>
      </w:r>
      <w:r w:rsidR="00E274EB" w:rsidRPr="00D85EEF">
        <w:rPr>
          <w:rFonts w:ascii="Noto IKEA Latin" w:hAnsi="Noto IKEA Latin"/>
          <w:sz w:val="20"/>
          <w:szCs w:val="20"/>
          <w:lang w:val="pl-PL"/>
        </w:rPr>
        <w:t>można nimi sterować za pomocą aplikacji.</w:t>
      </w:r>
      <w:r w:rsidR="00D85EEF" w:rsidRPr="00D85EEF">
        <w:rPr>
          <w:rFonts w:ascii="Noto IKEA Latin" w:hAnsi="Noto IKEA Latin"/>
          <w:sz w:val="20"/>
          <w:szCs w:val="20"/>
          <w:lang w:val="pl-PL"/>
        </w:rPr>
        <w:t xml:space="preserve"> Połączeni</w:t>
      </w:r>
      <w:r w:rsidR="005B5234">
        <w:rPr>
          <w:rFonts w:ascii="Noto IKEA Latin" w:hAnsi="Noto IKEA Latin"/>
          <w:sz w:val="20"/>
          <w:szCs w:val="20"/>
          <w:lang w:val="pl-PL"/>
        </w:rPr>
        <w:t>e</w:t>
      </w:r>
      <w:r w:rsidR="00D85EEF" w:rsidRPr="00D85EEF">
        <w:rPr>
          <w:rFonts w:ascii="Noto IKEA Latin" w:hAnsi="Noto IKEA Latin"/>
          <w:sz w:val="20"/>
          <w:szCs w:val="20"/>
          <w:lang w:val="pl-PL"/>
        </w:rPr>
        <w:t xml:space="preserve"> z siecią WiFi umożliwia natomiast przesyłanie strumieniowo treści ze wszystkich ulubionych serwisów! Każdy głośnik jest sterowany indywidualnie, dzięki czemu można odtwarzać </w:t>
      </w:r>
      <w:r w:rsidR="009E3050">
        <w:rPr>
          <w:rFonts w:ascii="Noto IKEA Latin" w:hAnsi="Noto IKEA Latin"/>
          <w:sz w:val="20"/>
          <w:szCs w:val="20"/>
          <w:lang w:val="pl-PL"/>
        </w:rPr>
        <w:t>inną piosenkę w salonie, sypialni czy kuchni</w:t>
      </w:r>
      <w:r w:rsidR="00D85EEF" w:rsidRPr="00D85EEF">
        <w:rPr>
          <w:rFonts w:ascii="Noto IKEA Latin" w:hAnsi="Noto IKEA Latin"/>
          <w:sz w:val="20"/>
          <w:szCs w:val="20"/>
          <w:lang w:val="pl-PL"/>
        </w:rPr>
        <w:t xml:space="preserve"> lub </w:t>
      </w:r>
      <w:r w:rsidR="009E3050">
        <w:rPr>
          <w:rFonts w:ascii="Noto IKEA Latin" w:hAnsi="Noto IKEA Latin"/>
          <w:sz w:val="20"/>
          <w:szCs w:val="20"/>
          <w:lang w:val="pl-PL"/>
        </w:rPr>
        <w:t xml:space="preserve">cieszyć się jednym brzmieniem </w:t>
      </w:r>
      <w:r w:rsidR="00D85EEF" w:rsidRPr="00D85EEF">
        <w:rPr>
          <w:rFonts w:ascii="Noto IKEA Latin" w:hAnsi="Noto IKEA Latin"/>
          <w:sz w:val="20"/>
          <w:szCs w:val="20"/>
          <w:lang w:val="pl-PL"/>
        </w:rPr>
        <w:t>w całym domu.</w:t>
      </w:r>
    </w:p>
    <w:p w14:paraId="761F54EE" w14:textId="573EE35C" w:rsidR="00F30ACB" w:rsidRPr="00D85EEF" w:rsidRDefault="00E274EB" w:rsidP="000B4335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D85EEF">
        <w:rPr>
          <w:rFonts w:ascii="Noto IKEA Latin" w:hAnsi="Noto IKEA Latin"/>
          <w:sz w:val="20"/>
          <w:szCs w:val="20"/>
          <w:lang w:val="pl-PL"/>
        </w:rPr>
        <w:t xml:space="preserve"> </w:t>
      </w:r>
    </w:p>
    <w:p w14:paraId="338B0B5B" w14:textId="77777777" w:rsidR="000B4335" w:rsidRPr="00D85EEF" w:rsidRDefault="000B4335" w:rsidP="000B4335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</w:p>
    <w:p w14:paraId="602F5237" w14:textId="60FA0E08" w:rsidR="00233E3E" w:rsidRPr="002E7B0E" w:rsidRDefault="002E7B0E" w:rsidP="00233E3E">
      <w:pPr>
        <w:spacing w:after="200" w:line="276" w:lineRule="auto"/>
        <w:jc w:val="both"/>
        <w:rPr>
          <w:rFonts w:ascii="Noto IKEA Latin" w:hAnsi="Noto IKEA Latin"/>
          <w:color w:val="000000" w:themeColor="text1"/>
          <w:sz w:val="20"/>
          <w:szCs w:val="20"/>
          <w:lang w:val="pl-PL"/>
        </w:rPr>
      </w:pPr>
      <w:r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lastRenderedPageBreak/>
        <w:t>K</w:t>
      </w:r>
      <w:r w:rsidR="00506E9B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olekcja </w:t>
      </w:r>
      <w:r w:rsidR="00A74786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>SYMFONISK</w:t>
      </w:r>
      <w:r w:rsidR="00D85EEF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</w:t>
      </w:r>
      <w:r w:rsidR="00A74786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>jest dostępna w sklepach IKEA</w:t>
      </w:r>
      <w:r w:rsidR="00506E9B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</w:t>
      </w:r>
      <w:r w:rsidR="00A74786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od </w:t>
      </w:r>
      <w:r w:rsidR="00D85EEF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>początku sierpnia</w:t>
      </w:r>
      <w:r w:rsidR="00506E9B" w:rsidRPr="002E7B0E">
        <w:rPr>
          <w:rFonts w:ascii="Noto IKEA Latin" w:hAnsi="Noto IKEA Latin"/>
          <w:color w:val="000000" w:themeColor="text1"/>
          <w:sz w:val="20"/>
          <w:szCs w:val="20"/>
          <w:lang w:val="pl-PL"/>
        </w:rPr>
        <w:t xml:space="preserve"> br. </w:t>
      </w:r>
    </w:p>
    <w:p w14:paraId="261CC35D" w14:textId="4D5E32B7" w:rsidR="002E7B0E" w:rsidRPr="002E7B0E" w:rsidRDefault="002E7B0E" w:rsidP="002E7B0E">
      <w:pPr>
        <w:spacing w:after="0" w:line="276" w:lineRule="auto"/>
        <w:jc w:val="both"/>
        <w:rPr>
          <w:rFonts w:ascii="Noto IKEA Latin" w:hAnsi="Noto IKEA Latin"/>
          <w:sz w:val="20"/>
          <w:szCs w:val="20"/>
          <w:shd w:val="clear" w:color="auto" w:fill="FFFFFF"/>
          <w:lang w:val="pl-PL"/>
        </w:rPr>
      </w:pPr>
      <w:r w:rsidRPr="002E7B0E">
        <w:rPr>
          <w:rFonts w:ascii="Noto IKEA Latin" w:hAnsi="Noto IKEA Latin"/>
          <w:sz w:val="20"/>
          <w:szCs w:val="20"/>
          <w:shd w:val="clear" w:color="auto" w:fill="FFFFFF"/>
          <w:lang w:val="pl-PL"/>
        </w:rPr>
        <w:t>Materiał</w:t>
      </w:r>
      <w:r w:rsidR="00D4680F">
        <w:rPr>
          <w:rFonts w:ascii="Noto IKEA Latin" w:hAnsi="Noto IKEA Latin"/>
          <w:sz w:val="20"/>
          <w:szCs w:val="20"/>
          <w:shd w:val="clear" w:color="auto" w:fill="FFFFFF"/>
          <w:lang w:val="pl-PL"/>
        </w:rPr>
        <w:t>y filmowe na temat kolekcji znajdują</w:t>
      </w:r>
      <w:r w:rsidRPr="002E7B0E">
        <w:rPr>
          <w:rFonts w:ascii="Noto IKEA Latin" w:hAnsi="Noto IKEA Latin"/>
          <w:sz w:val="20"/>
          <w:szCs w:val="20"/>
          <w:shd w:val="clear" w:color="auto" w:fill="FFFFFF"/>
          <w:lang w:val="pl-PL"/>
        </w:rPr>
        <w:t xml:space="preserve"> się w poniższych linkach:</w:t>
      </w:r>
    </w:p>
    <w:p w14:paraId="690A4F40" w14:textId="49597522" w:rsidR="002E7B0E" w:rsidRPr="00D4680F" w:rsidRDefault="00103D24" w:rsidP="002E7B0E">
      <w:pPr>
        <w:rPr>
          <w:rFonts w:ascii="Noto IKEA Latin" w:eastAsia="Times New Roman" w:hAnsi="Noto IKEA Latin"/>
          <w:color w:val="000000"/>
          <w:sz w:val="20"/>
          <w:szCs w:val="20"/>
          <w:lang w:val="pl-PL"/>
        </w:rPr>
      </w:pPr>
      <w:hyperlink r:id="rId8" w:history="1">
        <w:r w:rsidR="002E7B0E" w:rsidRPr="002E7B0E">
          <w:rPr>
            <w:rStyle w:val="Hipercze"/>
            <w:rFonts w:ascii="Noto IKEA Latin" w:eastAsia="Times New Roman" w:hAnsi="Noto IKEA Latin"/>
            <w:sz w:val="20"/>
            <w:szCs w:val="20"/>
            <w:lang w:val="pl-PL"/>
          </w:rPr>
          <w:t>https://www.youtube.com/watch?v=PkDcSlpSVr0</w:t>
        </w:r>
      </w:hyperlink>
      <w:r w:rsidR="002E7B0E" w:rsidRPr="002E7B0E">
        <w:rPr>
          <w:rFonts w:ascii="Noto IKEA Latin" w:eastAsia="Times New Roman" w:hAnsi="Noto IKEA Latin"/>
          <w:color w:val="000000"/>
          <w:sz w:val="20"/>
          <w:szCs w:val="20"/>
          <w:lang w:val="pl-PL"/>
        </w:rPr>
        <w:br/>
      </w:r>
      <w:hyperlink r:id="rId9" w:history="1">
        <w:r w:rsidR="002E7B0E" w:rsidRPr="002E7B0E">
          <w:rPr>
            <w:rStyle w:val="Hipercze"/>
            <w:rFonts w:ascii="Noto IKEA Latin" w:eastAsia="Times New Roman" w:hAnsi="Noto IKEA Latin"/>
            <w:sz w:val="20"/>
            <w:szCs w:val="20"/>
            <w:lang w:val="pl-PL"/>
          </w:rPr>
          <w:t>https://youtu.be/_mIrXkZu-NE</w:t>
        </w:r>
      </w:hyperlink>
    </w:p>
    <w:p w14:paraId="1271FAC6" w14:textId="77777777" w:rsidR="005B04B7" w:rsidRPr="00D85EEF" w:rsidRDefault="00103D24" w:rsidP="005B04B7">
      <w:pPr>
        <w:spacing w:after="0" w:line="276" w:lineRule="auto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6EF59B6B">
          <v:rect id="_x0000_i1025" style="width:453.6pt;height:1.5pt" o:hrstd="t" o:hr="t" fillcolor="#a0a0a0" stroked="f"/>
        </w:pict>
      </w:r>
    </w:p>
    <w:p w14:paraId="39AE3BE5" w14:textId="7D64743B" w:rsidR="005B04B7" w:rsidRPr="00D85EEF" w:rsidRDefault="005B04B7" w:rsidP="005B04B7">
      <w:pPr>
        <w:shd w:val="clear" w:color="auto" w:fill="FFFFFF"/>
        <w:jc w:val="both"/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</w:pPr>
      <w:bookmarkStart w:id="0" w:name="_Hlk527621899"/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Nazwa marki IKEA to akronim – skrót utworzony kolejno z pierwszych liter imienia i nazwiska założyciela firmy oraz nazw farmy i</w:t>
      </w:r>
      <w:r w:rsidR="005B5234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 </w:t>
      </w: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 xml:space="preserve">parafii, skąd pochodzi (Ingvar Kamprad Elmtaryd Agunnaryd). </w:t>
      </w:r>
    </w:p>
    <w:p w14:paraId="6C3CA258" w14:textId="77777777" w:rsidR="005B04B7" w:rsidRPr="00D85EEF" w:rsidRDefault="005B04B7" w:rsidP="005B04B7">
      <w:pPr>
        <w:shd w:val="clear" w:color="auto" w:fill="FFFFFF"/>
        <w:jc w:val="both"/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</w:pP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 </w:t>
      </w:r>
    </w:p>
    <w:p w14:paraId="6D2D0838" w14:textId="77777777" w:rsidR="005B04B7" w:rsidRPr="00D85EEF" w:rsidRDefault="005B04B7" w:rsidP="005B04B7">
      <w:pPr>
        <w:shd w:val="clear" w:color="auto" w:fill="FFFFFF"/>
        <w:jc w:val="both"/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</w:pP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 xml:space="preserve">Grupa Ingka w Polsce posiada obecnie jedenaście sklepów oraz siedem innych stacjonarnych punktów spotkań </w:t>
      </w: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br/>
        <w:t xml:space="preserve">z klientem, m.in. Centrum IKEA dla Firm, Punkty Odbioru Zamówień. Poprzez Ingka Centres Polska zarządza pięcioma centrami handlowymi. Zlokalizowane w Jarostach k. Piotrkowa Trybunalskiego Centrum Dystrybucji zaopatruje 23 sklepy IKEA w Europie Środkowej i wschodniej. Do Grupy Ingka w Polsce należy również sześć farm wiatrowych, które zapewniają jej niezależność energetyczną. </w:t>
      </w:r>
    </w:p>
    <w:p w14:paraId="73A14F17" w14:textId="77777777" w:rsidR="005B04B7" w:rsidRPr="00D85EEF" w:rsidRDefault="005B04B7" w:rsidP="005B04B7">
      <w:pPr>
        <w:shd w:val="clear" w:color="auto" w:fill="FFFFFF"/>
        <w:jc w:val="both"/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</w:pP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W roku finansowym 2018 prawie 29 mln osób odwiedziło polskie sklepy IKEA, a strona IKEA.pl odnotowała ponad 97 mln wizyt.</w:t>
      </w:r>
    </w:p>
    <w:p w14:paraId="0E642436" w14:textId="11CBF6C5" w:rsidR="005B04B7" w:rsidRPr="00D85EEF" w:rsidRDefault="005B04B7" w:rsidP="005B04B7">
      <w:pPr>
        <w:shd w:val="clear" w:color="auto" w:fill="FFFFFF"/>
        <w:jc w:val="both"/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</w:pP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*Grupa Ingka, dawniej znana jako Grupa IKEA, jest największym franczyzobiorcą IKEA. Na całym świecie zarządza 367 sklepami w</w:t>
      </w:r>
      <w:r w:rsidR="005B5234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 </w:t>
      </w:r>
      <w:r w:rsidRPr="00D85EEF">
        <w:rPr>
          <w:rFonts w:ascii="Noto IKEA Latin" w:hAnsi="Noto IKEA Latin"/>
          <w:color w:val="000000" w:themeColor="text1"/>
          <w:sz w:val="15"/>
          <w:szCs w:val="15"/>
          <w:lang w:val="pl-PL" w:eastAsia="pl-PL"/>
        </w:rPr>
        <w:t>30 krajach i zatrudnia 158 500 pracowników. Nazwa Ingka powstała od nazwiska założyciela IKEA – Ingvara Kamprada.</w:t>
      </w:r>
    </w:p>
    <w:p w14:paraId="32CDF306" w14:textId="77777777" w:rsidR="005B04B7" w:rsidRPr="00D85EEF" w:rsidRDefault="005B04B7" w:rsidP="005B04B7">
      <w:pPr>
        <w:spacing w:after="0"/>
        <w:jc w:val="both"/>
        <w:rPr>
          <w:rFonts w:ascii="Noto IKEA Latin" w:hAnsi="Noto IKEA Latin"/>
          <w:sz w:val="15"/>
          <w:szCs w:val="15"/>
          <w:lang w:val="pl-PL"/>
        </w:rPr>
      </w:pPr>
      <w:r w:rsidRPr="00D85EEF">
        <w:rPr>
          <w:rFonts w:ascii="Noto IKEA Latin" w:hAnsi="Noto IKEA Latin"/>
          <w:b/>
          <w:sz w:val="15"/>
          <w:szCs w:val="15"/>
          <w:lang w:val="pl-PL"/>
        </w:rPr>
        <w:t>Dodatkowych informacji udziela:</w:t>
      </w:r>
    </w:p>
    <w:p w14:paraId="21F10AFE" w14:textId="77777777" w:rsidR="005B04B7" w:rsidRPr="00D85EEF" w:rsidRDefault="005B04B7" w:rsidP="005B04B7">
      <w:pPr>
        <w:spacing w:after="0"/>
        <w:jc w:val="both"/>
        <w:rPr>
          <w:rFonts w:ascii="Noto IKEA Latin" w:hAnsi="Noto IKEA Latin"/>
          <w:sz w:val="15"/>
          <w:szCs w:val="15"/>
          <w:lang w:val="pl-PL"/>
        </w:rPr>
      </w:pPr>
      <w:r w:rsidRPr="00D85EEF">
        <w:rPr>
          <w:rFonts w:ascii="Noto IKEA Latin" w:hAnsi="Noto IKEA Latin"/>
          <w:sz w:val="15"/>
          <w:szCs w:val="15"/>
          <w:lang w:val="pl-PL"/>
        </w:rPr>
        <w:t>Małgorzata Jezierska</w:t>
      </w:r>
    </w:p>
    <w:p w14:paraId="373F75A3" w14:textId="77777777" w:rsidR="005B04B7" w:rsidRPr="00D85EEF" w:rsidRDefault="005B04B7" w:rsidP="005B04B7">
      <w:pPr>
        <w:spacing w:after="0"/>
        <w:jc w:val="both"/>
        <w:rPr>
          <w:rFonts w:ascii="Noto IKEA Latin" w:hAnsi="Noto IKEA Latin"/>
          <w:sz w:val="15"/>
          <w:szCs w:val="15"/>
          <w:lang w:val="pl-PL"/>
        </w:rPr>
      </w:pPr>
      <w:r w:rsidRPr="00D85EEF">
        <w:rPr>
          <w:rFonts w:ascii="Noto IKEA Latin" w:hAnsi="Noto IKEA Latin"/>
          <w:sz w:val="15"/>
          <w:szCs w:val="15"/>
          <w:lang w:val="pl-PL"/>
        </w:rPr>
        <w:t xml:space="preserve">Specjalista ds. PR </w:t>
      </w:r>
    </w:p>
    <w:p w14:paraId="0149E173" w14:textId="3C8456F4" w:rsidR="00443625" w:rsidRPr="00D85EEF" w:rsidRDefault="005B04B7" w:rsidP="000E209A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</w:pPr>
      <w:r w:rsidRPr="00D85EEF">
        <w:rPr>
          <w:rFonts w:ascii="Noto IKEA Latin" w:hAnsi="Noto IKEA Latin"/>
          <w:sz w:val="15"/>
          <w:szCs w:val="15"/>
          <w:lang w:val="fr-FR"/>
        </w:rPr>
        <w:t xml:space="preserve">E-mail: </w:t>
      </w:r>
      <w:r w:rsidRPr="000962CF">
        <w:rPr>
          <w:rFonts w:ascii="Noto IKEA Latin" w:hAnsi="Noto IKEA Latin"/>
          <w:sz w:val="15"/>
          <w:szCs w:val="15"/>
          <w:lang w:val="fr-FR"/>
        </w:rPr>
        <w:t>malgorzata.jezierska@ikea.co</w:t>
      </w:r>
      <w:r w:rsidR="000962CF" w:rsidRPr="00103D24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m</w:t>
      </w:r>
      <w:bookmarkStart w:id="1" w:name="_GoBack"/>
      <w:bookmarkEnd w:id="0"/>
      <w:bookmarkEnd w:id="1"/>
    </w:p>
    <w:sectPr w:rsidR="00443625" w:rsidRPr="00D8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80AC" w14:textId="77777777" w:rsidR="00D65DA6" w:rsidRDefault="00D65DA6" w:rsidP="005B04B7">
      <w:pPr>
        <w:spacing w:after="0" w:line="240" w:lineRule="auto"/>
      </w:pPr>
      <w:r>
        <w:separator/>
      </w:r>
    </w:p>
  </w:endnote>
  <w:endnote w:type="continuationSeparator" w:id="0">
    <w:p w14:paraId="1BF2108E" w14:textId="77777777" w:rsidR="00D65DA6" w:rsidRDefault="00D65DA6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228B" w14:textId="77777777" w:rsidR="00D65DA6" w:rsidRDefault="00D65DA6" w:rsidP="005B04B7">
      <w:pPr>
        <w:spacing w:after="0" w:line="240" w:lineRule="auto"/>
      </w:pPr>
      <w:r>
        <w:separator/>
      </w:r>
    </w:p>
  </w:footnote>
  <w:footnote w:type="continuationSeparator" w:id="0">
    <w:p w14:paraId="3F837AFB" w14:textId="77777777" w:rsidR="00D65DA6" w:rsidRDefault="00D65DA6" w:rsidP="005B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5"/>
    <w:rsid w:val="00010270"/>
    <w:rsid w:val="00065176"/>
    <w:rsid w:val="00081215"/>
    <w:rsid w:val="000962CF"/>
    <w:rsid w:val="000B4335"/>
    <w:rsid w:val="000E209A"/>
    <w:rsid w:val="00103D24"/>
    <w:rsid w:val="00111A50"/>
    <w:rsid w:val="00123734"/>
    <w:rsid w:val="0014148F"/>
    <w:rsid w:val="001715F5"/>
    <w:rsid w:val="001948DB"/>
    <w:rsid w:val="00233E3E"/>
    <w:rsid w:val="00285254"/>
    <w:rsid w:val="002A5DFD"/>
    <w:rsid w:val="002B09ED"/>
    <w:rsid w:val="002C7289"/>
    <w:rsid w:val="002E538C"/>
    <w:rsid w:val="002E7B0E"/>
    <w:rsid w:val="00316E15"/>
    <w:rsid w:val="003627FA"/>
    <w:rsid w:val="004330FF"/>
    <w:rsid w:val="00443047"/>
    <w:rsid w:val="00443625"/>
    <w:rsid w:val="004E5534"/>
    <w:rsid w:val="00506E9B"/>
    <w:rsid w:val="00514563"/>
    <w:rsid w:val="005543F0"/>
    <w:rsid w:val="00560805"/>
    <w:rsid w:val="005B04B7"/>
    <w:rsid w:val="005B5234"/>
    <w:rsid w:val="005F494C"/>
    <w:rsid w:val="0068609E"/>
    <w:rsid w:val="00691601"/>
    <w:rsid w:val="006E034E"/>
    <w:rsid w:val="0070123F"/>
    <w:rsid w:val="00791449"/>
    <w:rsid w:val="007B119A"/>
    <w:rsid w:val="007F1BBF"/>
    <w:rsid w:val="00821FEB"/>
    <w:rsid w:val="008810C7"/>
    <w:rsid w:val="00890B60"/>
    <w:rsid w:val="009242E8"/>
    <w:rsid w:val="009811E2"/>
    <w:rsid w:val="0099626F"/>
    <w:rsid w:val="009D10DC"/>
    <w:rsid w:val="009E176A"/>
    <w:rsid w:val="009E3050"/>
    <w:rsid w:val="00A4207D"/>
    <w:rsid w:val="00A74786"/>
    <w:rsid w:val="00AB4EAB"/>
    <w:rsid w:val="00AC6027"/>
    <w:rsid w:val="00B168C6"/>
    <w:rsid w:val="00BB181E"/>
    <w:rsid w:val="00BE52B4"/>
    <w:rsid w:val="00BF56B2"/>
    <w:rsid w:val="00C403B6"/>
    <w:rsid w:val="00C62603"/>
    <w:rsid w:val="00CB31DF"/>
    <w:rsid w:val="00CB67DE"/>
    <w:rsid w:val="00CF438C"/>
    <w:rsid w:val="00D420AC"/>
    <w:rsid w:val="00D4456C"/>
    <w:rsid w:val="00D4680F"/>
    <w:rsid w:val="00D65DA6"/>
    <w:rsid w:val="00D85EEF"/>
    <w:rsid w:val="00E07EB1"/>
    <w:rsid w:val="00E1579B"/>
    <w:rsid w:val="00E274EB"/>
    <w:rsid w:val="00EF729A"/>
    <w:rsid w:val="00F00208"/>
    <w:rsid w:val="00F2616A"/>
    <w:rsid w:val="00F30ACB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DcSlpSVr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mIrXkZu-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4A94-E51B-4CD6-B364-B617CA3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dwabich</cp:lastModifiedBy>
  <cp:revision>6</cp:revision>
  <dcterms:created xsi:type="dcterms:W3CDTF">2019-08-02T08:24:00Z</dcterms:created>
  <dcterms:modified xsi:type="dcterms:W3CDTF">2019-08-22T12:32:00Z</dcterms:modified>
</cp:coreProperties>
</file>