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57D4" w14:textId="77777777" w:rsidR="00A60763" w:rsidRPr="008C4F0F" w:rsidRDefault="00A60763" w:rsidP="00306647">
      <w:pPr>
        <w:tabs>
          <w:tab w:val="left" w:pos="7236"/>
        </w:tabs>
        <w:spacing w:line="276" w:lineRule="auto"/>
        <w:jc w:val="center"/>
        <w:rPr>
          <w:rFonts w:asciiTheme="majorHAnsi" w:hAnsiTheme="majorHAnsi"/>
          <w:b/>
          <w:color w:val="000000" w:themeColor="text1"/>
          <w:szCs w:val="22"/>
        </w:rPr>
      </w:pPr>
      <w:bookmarkStart w:id="0" w:name="_GoBack"/>
      <w:bookmarkEnd w:id="0"/>
    </w:p>
    <w:p w14:paraId="1CE324C6" w14:textId="507598DC" w:rsidR="00D10D86" w:rsidRPr="008C4F0F" w:rsidRDefault="007B5C40" w:rsidP="00306647">
      <w:pPr>
        <w:tabs>
          <w:tab w:val="left" w:pos="7236"/>
        </w:tabs>
        <w:spacing w:line="276" w:lineRule="auto"/>
        <w:jc w:val="center"/>
        <w:rPr>
          <w:rFonts w:asciiTheme="majorHAnsi" w:hAnsiTheme="majorHAnsi"/>
          <w:b/>
          <w:color w:val="000000" w:themeColor="text1"/>
          <w:szCs w:val="22"/>
          <w:lang w:val="en-US"/>
        </w:rPr>
      </w:pPr>
      <w:proofErr w:type="spellStart"/>
      <w:r w:rsidRPr="008C4F0F">
        <w:rPr>
          <w:rFonts w:asciiTheme="majorHAnsi" w:hAnsiTheme="majorHAnsi"/>
          <w:b/>
          <w:color w:val="000000" w:themeColor="text1"/>
          <w:szCs w:val="22"/>
          <w:lang w:val="en-US"/>
        </w:rPr>
        <w:t>Adamed</w:t>
      </w:r>
      <w:proofErr w:type="spellEnd"/>
      <w:r w:rsidRPr="008C4F0F">
        <w:rPr>
          <w:rFonts w:asciiTheme="majorHAnsi" w:hAnsiTheme="majorHAnsi"/>
          <w:b/>
          <w:color w:val="000000" w:themeColor="text1"/>
          <w:szCs w:val="22"/>
          <w:lang w:val="en-US"/>
        </w:rPr>
        <w:t xml:space="preserve"> </w:t>
      </w:r>
      <w:proofErr w:type="spellStart"/>
      <w:r w:rsidR="00F24227" w:rsidRPr="008C4F0F">
        <w:rPr>
          <w:rFonts w:asciiTheme="majorHAnsi" w:hAnsiTheme="majorHAnsi"/>
          <w:b/>
          <w:color w:val="000000" w:themeColor="text1"/>
          <w:szCs w:val="22"/>
          <w:lang w:val="en-US"/>
        </w:rPr>
        <w:t>na</w:t>
      </w:r>
      <w:proofErr w:type="spellEnd"/>
      <w:r w:rsidR="00F24227" w:rsidRPr="008C4F0F">
        <w:rPr>
          <w:rFonts w:asciiTheme="majorHAnsi" w:hAnsiTheme="majorHAnsi"/>
          <w:b/>
          <w:color w:val="000000" w:themeColor="text1"/>
          <w:szCs w:val="22"/>
          <w:lang w:val="en-US"/>
        </w:rPr>
        <w:t xml:space="preserve"> X Poland Pharma Commerce Forum</w:t>
      </w:r>
    </w:p>
    <w:p w14:paraId="5F3A30E3" w14:textId="77777777" w:rsidR="00396DEE" w:rsidRPr="008C4F0F" w:rsidRDefault="00F12769" w:rsidP="00306647">
      <w:pPr>
        <w:tabs>
          <w:tab w:val="left" w:pos="7236"/>
        </w:tabs>
        <w:spacing w:line="276" w:lineRule="auto"/>
        <w:rPr>
          <w:rFonts w:asciiTheme="majorHAnsi" w:hAnsiTheme="majorHAnsi"/>
          <w:color w:val="000000" w:themeColor="text1"/>
          <w:sz w:val="22"/>
          <w:szCs w:val="22"/>
          <w:lang w:val="en-US"/>
        </w:rPr>
      </w:pPr>
      <w:r w:rsidRPr="008C4F0F">
        <w:rPr>
          <w:rFonts w:asciiTheme="majorHAnsi" w:hAnsiTheme="majorHAnsi"/>
          <w:color w:val="000000" w:themeColor="text1"/>
          <w:sz w:val="22"/>
          <w:szCs w:val="22"/>
          <w:lang w:val="en-US"/>
        </w:rPr>
        <w:tab/>
      </w:r>
    </w:p>
    <w:p w14:paraId="0E1973E5" w14:textId="763A2AA9" w:rsidR="00483C72" w:rsidRPr="008C4F0F" w:rsidRDefault="00BA394E" w:rsidP="00483C72">
      <w:pPr>
        <w:widowControl w:val="0"/>
        <w:tabs>
          <w:tab w:val="left" w:pos="2835"/>
        </w:tabs>
        <w:autoSpaceDE w:val="0"/>
        <w:autoSpaceDN w:val="0"/>
        <w:adjustRightInd w:val="0"/>
        <w:spacing w:after="240" w:line="276" w:lineRule="auto"/>
        <w:jc w:val="both"/>
        <w:rPr>
          <w:rFonts w:asciiTheme="majorHAnsi" w:hAnsiTheme="majorHAnsi"/>
          <w:color w:val="000000" w:themeColor="text1"/>
        </w:rPr>
      </w:pPr>
      <w:r w:rsidRPr="008C4F0F">
        <w:rPr>
          <w:rFonts w:asciiTheme="majorHAnsi" w:hAnsiTheme="majorHAnsi"/>
          <w:b/>
          <w:bCs/>
          <w:color w:val="000000" w:themeColor="text1"/>
        </w:rPr>
        <w:t xml:space="preserve">17 września </w:t>
      </w:r>
      <w:r w:rsidR="00483C72" w:rsidRPr="008C4F0F">
        <w:rPr>
          <w:rFonts w:asciiTheme="majorHAnsi" w:hAnsiTheme="majorHAnsi"/>
          <w:b/>
          <w:bCs/>
          <w:color w:val="000000" w:themeColor="text1"/>
        </w:rPr>
        <w:t xml:space="preserve">br. </w:t>
      </w:r>
      <w:r w:rsidR="00483C72" w:rsidRPr="008C4F0F">
        <w:rPr>
          <w:rFonts w:asciiTheme="majorHAnsi" w:eastAsia="Times New Roman" w:hAnsiTheme="majorHAnsi" w:cs="Times New Roman"/>
          <w:b/>
          <w:bCs/>
          <w:color w:val="000000" w:themeColor="text1"/>
          <w:shd w:val="clear" w:color="auto" w:fill="FFFFFF"/>
        </w:rPr>
        <w:t>Katarzyna</w:t>
      </w:r>
      <w:r w:rsidR="00483C72" w:rsidRPr="008C4F0F">
        <w:rPr>
          <w:rFonts w:asciiTheme="majorHAnsi" w:eastAsia="Times New Roman" w:hAnsiTheme="majorHAnsi" w:cs="Times New Roman"/>
          <w:b/>
          <w:color w:val="000000" w:themeColor="text1"/>
          <w:shd w:val="clear" w:color="auto" w:fill="FFFFFF"/>
        </w:rPr>
        <w:t xml:space="preserve"> Dubno, Dyrektor ds. Relacji Zewnętrznych </w:t>
      </w:r>
      <w:proofErr w:type="spellStart"/>
      <w:r w:rsidR="00483C72" w:rsidRPr="008C4F0F">
        <w:rPr>
          <w:rFonts w:asciiTheme="majorHAnsi" w:eastAsia="Times New Roman" w:hAnsiTheme="majorHAnsi" w:cs="Times New Roman"/>
          <w:b/>
          <w:color w:val="000000" w:themeColor="text1"/>
          <w:shd w:val="clear" w:color="auto" w:fill="FFFFFF"/>
        </w:rPr>
        <w:t>Adamedu</w:t>
      </w:r>
      <w:proofErr w:type="spellEnd"/>
      <w:r w:rsidR="00483C72" w:rsidRPr="008C4F0F">
        <w:rPr>
          <w:rFonts w:asciiTheme="majorHAnsi" w:eastAsia="Times New Roman" w:hAnsiTheme="majorHAnsi" w:cs="Times New Roman"/>
          <w:b/>
          <w:color w:val="000000" w:themeColor="text1"/>
          <w:shd w:val="clear" w:color="auto" w:fill="FFFFFF"/>
        </w:rPr>
        <w:t xml:space="preserve">, uczestniczyła w dwóch panelach dyskusyjnych podczas </w:t>
      </w:r>
      <w:r w:rsidR="00483C72" w:rsidRPr="008C4F0F">
        <w:rPr>
          <w:rFonts w:asciiTheme="majorHAnsi" w:hAnsiTheme="majorHAnsi"/>
          <w:b/>
          <w:color w:val="000000" w:themeColor="text1"/>
        </w:rPr>
        <w:t xml:space="preserve">X Poland Pharma Commerce Forum. </w:t>
      </w:r>
    </w:p>
    <w:p w14:paraId="3E244C0F" w14:textId="0CCAD7A4" w:rsidR="00483C72" w:rsidRPr="008C4F0F" w:rsidRDefault="0014367B" w:rsidP="0014367B">
      <w:pPr>
        <w:spacing w:line="276" w:lineRule="auto"/>
        <w:jc w:val="both"/>
        <w:rPr>
          <w:rFonts w:asciiTheme="majorHAnsi" w:hAnsiTheme="majorHAnsi"/>
          <w:color w:val="000000" w:themeColor="text1"/>
          <w:sz w:val="22"/>
          <w:szCs w:val="22"/>
        </w:rPr>
      </w:pPr>
      <w:r w:rsidRPr="008C4F0F">
        <w:rPr>
          <w:rFonts w:asciiTheme="majorHAnsi" w:eastAsia="Times New Roman" w:hAnsiTheme="majorHAnsi" w:cs="Times New Roman"/>
          <w:bCs/>
          <w:color w:val="000000" w:themeColor="text1"/>
          <w:sz w:val="22"/>
          <w:szCs w:val="22"/>
          <w:shd w:val="clear" w:color="auto" w:fill="FFFFFF"/>
        </w:rPr>
        <w:t>Panel</w:t>
      </w:r>
      <w:r w:rsidR="001907FF" w:rsidRPr="008C4F0F">
        <w:rPr>
          <w:rFonts w:asciiTheme="majorHAnsi" w:eastAsia="Times New Roman" w:hAnsiTheme="majorHAnsi" w:cs="Times New Roman"/>
          <w:bCs/>
          <w:color w:val="000000" w:themeColor="text1"/>
          <w:sz w:val="22"/>
          <w:szCs w:val="22"/>
          <w:shd w:val="clear" w:color="auto" w:fill="FFFFFF"/>
        </w:rPr>
        <w:t xml:space="preserve"> </w:t>
      </w:r>
      <w:r w:rsidRPr="008C4F0F">
        <w:rPr>
          <w:rFonts w:asciiTheme="majorHAnsi" w:eastAsia="Times New Roman" w:hAnsiTheme="majorHAnsi" w:cs="Times New Roman"/>
          <w:bCs/>
          <w:color w:val="000000" w:themeColor="text1"/>
          <w:sz w:val="22"/>
          <w:szCs w:val="22"/>
          <w:shd w:val="clear" w:color="auto" w:fill="FFFFFF"/>
        </w:rPr>
        <w:t xml:space="preserve">rozpoczynający tegoroczne forum </w:t>
      </w:r>
      <w:r w:rsidR="00483C72" w:rsidRPr="008C4F0F">
        <w:rPr>
          <w:rFonts w:asciiTheme="majorHAnsi" w:hAnsiTheme="majorHAnsi"/>
          <w:color w:val="000000" w:themeColor="text1"/>
          <w:sz w:val="22"/>
          <w:szCs w:val="22"/>
        </w:rPr>
        <w:t>poświęcon</w:t>
      </w:r>
      <w:r w:rsidRPr="008C4F0F">
        <w:rPr>
          <w:rFonts w:asciiTheme="majorHAnsi" w:hAnsiTheme="majorHAnsi"/>
          <w:color w:val="000000" w:themeColor="text1"/>
          <w:sz w:val="22"/>
          <w:szCs w:val="22"/>
        </w:rPr>
        <w:t>y był</w:t>
      </w:r>
      <w:r w:rsidR="00483C72" w:rsidRPr="008C4F0F">
        <w:rPr>
          <w:rFonts w:asciiTheme="majorHAnsi" w:hAnsiTheme="majorHAnsi"/>
          <w:color w:val="000000" w:themeColor="text1"/>
          <w:sz w:val="22"/>
          <w:szCs w:val="22"/>
        </w:rPr>
        <w:t xml:space="preserve"> perspektywom rozwoju przemysłu farmaceutycznego w Polsce</w:t>
      </w:r>
      <w:r w:rsidRPr="008C4F0F">
        <w:rPr>
          <w:rFonts w:asciiTheme="majorHAnsi" w:hAnsiTheme="majorHAnsi"/>
          <w:color w:val="000000" w:themeColor="text1"/>
          <w:sz w:val="22"/>
          <w:szCs w:val="22"/>
        </w:rPr>
        <w:t xml:space="preserve">. Rozmawiano o </w:t>
      </w:r>
      <w:r w:rsidR="00483C72" w:rsidRPr="008C4F0F">
        <w:rPr>
          <w:rFonts w:asciiTheme="majorHAnsi" w:hAnsiTheme="majorHAnsi"/>
          <w:color w:val="000000" w:themeColor="text1"/>
          <w:sz w:val="22"/>
          <w:szCs w:val="22"/>
        </w:rPr>
        <w:t>polityce lekowej państwa, bezpieczeństwie lekow</w:t>
      </w:r>
      <w:r w:rsidR="000444B8" w:rsidRPr="008C4F0F">
        <w:rPr>
          <w:rFonts w:asciiTheme="majorHAnsi" w:hAnsiTheme="majorHAnsi"/>
          <w:color w:val="000000" w:themeColor="text1"/>
          <w:sz w:val="22"/>
          <w:szCs w:val="22"/>
        </w:rPr>
        <w:t>ym</w:t>
      </w:r>
      <w:r w:rsidR="00483C72" w:rsidRPr="008C4F0F">
        <w:rPr>
          <w:rFonts w:asciiTheme="majorHAnsi" w:hAnsiTheme="majorHAnsi"/>
          <w:color w:val="000000" w:themeColor="text1"/>
          <w:sz w:val="22"/>
          <w:szCs w:val="22"/>
        </w:rPr>
        <w:t xml:space="preserve"> Polaków, a także Refundacyjnym Trybie Rozwojowym. </w:t>
      </w:r>
    </w:p>
    <w:p w14:paraId="3D6B162C" w14:textId="1EBA5DD6" w:rsidR="0014367B" w:rsidRPr="008C4F0F" w:rsidRDefault="0014367B" w:rsidP="0014367B">
      <w:pPr>
        <w:spacing w:line="276" w:lineRule="auto"/>
        <w:jc w:val="both"/>
        <w:rPr>
          <w:rFonts w:asciiTheme="majorHAnsi" w:hAnsiTheme="majorHAnsi"/>
          <w:color w:val="000000" w:themeColor="text1"/>
          <w:sz w:val="22"/>
          <w:szCs w:val="22"/>
        </w:rPr>
      </w:pPr>
    </w:p>
    <w:p w14:paraId="6D2DFE06" w14:textId="35654086" w:rsidR="0014367B" w:rsidRPr="008C4F0F" w:rsidRDefault="00753EC0" w:rsidP="0014367B">
      <w:pPr>
        <w:spacing w:line="276" w:lineRule="auto"/>
        <w:jc w:val="both"/>
        <w:rPr>
          <w:rFonts w:asciiTheme="majorHAnsi" w:hAnsiTheme="majorHAnsi"/>
          <w:color w:val="000000" w:themeColor="text1"/>
          <w:sz w:val="22"/>
          <w:szCs w:val="22"/>
        </w:rPr>
      </w:pPr>
      <w:r w:rsidRPr="008C4F0F">
        <w:rPr>
          <w:rFonts w:asciiTheme="majorHAnsi" w:hAnsiTheme="majorHAnsi"/>
          <w:color w:val="000000" w:themeColor="text1"/>
          <w:sz w:val="22"/>
          <w:szCs w:val="22"/>
        </w:rPr>
        <w:t xml:space="preserve">– </w:t>
      </w:r>
      <w:r w:rsidR="006F27A2" w:rsidRPr="008C4F0F">
        <w:rPr>
          <w:rFonts w:asciiTheme="majorHAnsi" w:hAnsiTheme="majorHAnsi"/>
          <w:i/>
          <w:iCs/>
          <w:color w:val="000000" w:themeColor="text1"/>
          <w:sz w:val="22"/>
          <w:szCs w:val="22"/>
        </w:rPr>
        <w:t>Niezwykle ważna jest spójna i stabilna polityka rządu wobec</w:t>
      </w:r>
      <w:r w:rsidR="008C4F0F" w:rsidRPr="008C4F0F">
        <w:rPr>
          <w:rFonts w:asciiTheme="majorHAnsi" w:hAnsiTheme="majorHAnsi"/>
          <w:i/>
          <w:iCs/>
          <w:color w:val="000000" w:themeColor="text1"/>
          <w:sz w:val="22"/>
          <w:szCs w:val="22"/>
        </w:rPr>
        <w:t xml:space="preserve"> tych</w:t>
      </w:r>
      <w:r w:rsidR="006F27A2" w:rsidRPr="008C4F0F">
        <w:rPr>
          <w:rFonts w:asciiTheme="majorHAnsi" w:hAnsiTheme="majorHAnsi"/>
          <w:i/>
          <w:iCs/>
          <w:color w:val="000000" w:themeColor="text1"/>
          <w:sz w:val="22"/>
          <w:szCs w:val="22"/>
        </w:rPr>
        <w:t xml:space="preserve"> dziedzin </w:t>
      </w:r>
      <w:r w:rsidR="008D5DBD" w:rsidRPr="008C4F0F">
        <w:rPr>
          <w:rFonts w:asciiTheme="majorHAnsi" w:hAnsiTheme="majorHAnsi"/>
          <w:i/>
          <w:iCs/>
          <w:color w:val="000000" w:themeColor="text1"/>
          <w:sz w:val="22"/>
          <w:szCs w:val="22"/>
        </w:rPr>
        <w:t>gospodarki</w:t>
      </w:r>
      <w:r w:rsidR="008C4F0F" w:rsidRPr="008C4F0F">
        <w:rPr>
          <w:rFonts w:asciiTheme="majorHAnsi" w:hAnsiTheme="majorHAnsi"/>
          <w:i/>
          <w:iCs/>
          <w:color w:val="000000" w:themeColor="text1"/>
          <w:sz w:val="22"/>
          <w:szCs w:val="22"/>
        </w:rPr>
        <w:t xml:space="preserve">, które </w:t>
      </w:r>
      <w:r w:rsidR="006F27A2" w:rsidRPr="008C4F0F">
        <w:rPr>
          <w:rFonts w:asciiTheme="majorHAnsi" w:hAnsiTheme="majorHAnsi"/>
          <w:i/>
          <w:iCs/>
          <w:color w:val="000000" w:themeColor="text1"/>
          <w:sz w:val="22"/>
          <w:szCs w:val="22"/>
        </w:rPr>
        <w:t xml:space="preserve"> wcześniej </w:t>
      </w:r>
      <w:r w:rsidR="008C4F0F" w:rsidRPr="008C4F0F">
        <w:rPr>
          <w:rFonts w:asciiTheme="majorHAnsi" w:hAnsiTheme="majorHAnsi"/>
          <w:i/>
          <w:iCs/>
          <w:color w:val="000000" w:themeColor="text1"/>
          <w:sz w:val="22"/>
          <w:szCs w:val="22"/>
        </w:rPr>
        <w:t xml:space="preserve">zostały wskazane </w:t>
      </w:r>
      <w:r w:rsidR="006F27A2" w:rsidRPr="008C4F0F">
        <w:rPr>
          <w:rFonts w:asciiTheme="majorHAnsi" w:hAnsiTheme="majorHAnsi"/>
          <w:i/>
          <w:iCs/>
          <w:color w:val="000000" w:themeColor="text1"/>
          <w:sz w:val="22"/>
          <w:szCs w:val="22"/>
        </w:rPr>
        <w:t>w dokumentach strategicznych, takich jak Strategia Odpowiedzialnego Rozwoju czy Polityka Lekowa Państwa. Krajowi producenci leków są szczególnie zainteresowani Refundacyjnym Trybem Rozwojowym. Od początku jest jasne, że ten instrument musi powstać we współpracy</w:t>
      </w:r>
      <w:r w:rsidR="000444B8" w:rsidRPr="008C4F0F">
        <w:rPr>
          <w:rFonts w:asciiTheme="majorHAnsi" w:hAnsiTheme="majorHAnsi"/>
          <w:i/>
          <w:iCs/>
          <w:color w:val="000000" w:themeColor="text1"/>
          <w:sz w:val="22"/>
          <w:szCs w:val="22"/>
        </w:rPr>
        <w:t xml:space="preserve"> </w:t>
      </w:r>
      <w:r w:rsidR="006F27A2" w:rsidRPr="008C4F0F">
        <w:rPr>
          <w:rFonts w:asciiTheme="majorHAnsi" w:hAnsiTheme="majorHAnsi"/>
          <w:i/>
          <w:iCs/>
          <w:color w:val="000000" w:themeColor="text1"/>
          <w:sz w:val="22"/>
          <w:szCs w:val="22"/>
        </w:rPr>
        <w:t>Ministerstwa Przedsiębiorczości, które powinno zdecydować</w:t>
      </w:r>
      <w:r w:rsidR="000444B8" w:rsidRPr="008C4F0F">
        <w:rPr>
          <w:rFonts w:asciiTheme="majorHAnsi" w:hAnsiTheme="majorHAnsi"/>
          <w:i/>
          <w:iCs/>
          <w:color w:val="000000" w:themeColor="text1"/>
          <w:sz w:val="22"/>
          <w:szCs w:val="22"/>
        </w:rPr>
        <w:t xml:space="preserve">, </w:t>
      </w:r>
      <w:r w:rsidR="006F27A2" w:rsidRPr="008C4F0F">
        <w:rPr>
          <w:rFonts w:asciiTheme="majorHAnsi" w:hAnsiTheme="majorHAnsi"/>
          <w:i/>
          <w:iCs/>
          <w:color w:val="000000" w:themeColor="text1"/>
          <w:sz w:val="22"/>
          <w:szCs w:val="22"/>
        </w:rPr>
        <w:t>co ma pozytywny wpływ na polską gospodarkę</w:t>
      </w:r>
      <w:r w:rsidR="008D5DBD" w:rsidRPr="008C4F0F">
        <w:rPr>
          <w:rFonts w:asciiTheme="majorHAnsi" w:hAnsiTheme="majorHAnsi"/>
          <w:i/>
          <w:iCs/>
          <w:color w:val="000000" w:themeColor="text1"/>
          <w:sz w:val="22"/>
          <w:szCs w:val="22"/>
        </w:rPr>
        <w:t xml:space="preserve">, z Ministerstwem Finansów, którego rolą jest wskazanie i stosowanie benefitów. </w:t>
      </w:r>
      <w:r w:rsidR="000444B8" w:rsidRPr="008C4F0F">
        <w:rPr>
          <w:rFonts w:asciiTheme="majorHAnsi" w:hAnsiTheme="majorHAnsi"/>
          <w:i/>
          <w:iCs/>
          <w:color w:val="000000" w:themeColor="text1"/>
          <w:sz w:val="22"/>
          <w:szCs w:val="22"/>
        </w:rPr>
        <w:t>Aktual</w:t>
      </w:r>
      <w:r w:rsidR="008C4F0F" w:rsidRPr="008C4F0F">
        <w:rPr>
          <w:rFonts w:asciiTheme="majorHAnsi" w:hAnsiTheme="majorHAnsi"/>
          <w:i/>
          <w:iCs/>
          <w:color w:val="000000" w:themeColor="text1"/>
          <w:sz w:val="22"/>
          <w:szCs w:val="22"/>
        </w:rPr>
        <w:t>nie</w:t>
      </w:r>
      <w:r w:rsidR="000444B8" w:rsidRPr="008C4F0F">
        <w:rPr>
          <w:rFonts w:asciiTheme="majorHAnsi" w:hAnsiTheme="majorHAnsi"/>
          <w:i/>
          <w:iCs/>
          <w:color w:val="000000" w:themeColor="text1"/>
          <w:sz w:val="22"/>
          <w:szCs w:val="22"/>
        </w:rPr>
        <w:t xml:space="preserve"> </w:t>
      </w:r>
      <w:r w:rsidR="00EA77AF" w:rsidRPr="008C4F0F">
        <w:rPr>
          <w:rFonts w:asciiTheme="majorHAnsi" w:hAnsiTheme="majorHAnsi"/>
          <w:i/>
          <w:iCs/>
          <w:color w:val="000000" w:themeColor="text1"/>
          <w:sz w:val="22"/>
          <w:szCs w:val="22"/>
        </w:rPr>
        <w:t xml:space="preserve">projekt </w:t>
      </w:r>
      <w:r w:rsidR="00B96CB9" w:rsidRPr="008C4F0F">
        <w:rPr>
          <w:rFonts w:asciiTheme="majorHAnsi" w:hAnsiTheme="majorHAnsi"/>
          <w:i/>
          <w:iCs/>
          <w:color w:val="000000" w:themeColor="text1"/>
          <w:sz w:val="22"/>
          <w:szCs w:val="22"/>
        </w:rPr>
        <w:t xml:space="preserve">przedstawiony przez Ministerstwo Przedsiębiorczości i Technologii nie </w:t>
      </w:r>
      <w:r w:rsidR="008C4F0F">
        <w:rPr>
          <w:rFonts w:asciiTheme="majorHAnsi" w:hAnsiTheme="majorHAnsi"/>
          <w:i/>
          <w:iCs/>
          <w:color w:val="000000" w:themeColor="text1"/>
          <w:sz w:val="22"/>
          <w:szCs w:val="22"/>
        </w:rPr>
        <w:t>uzyskał</w:t>
      </w:r>
      <w:r w:rsidR="00B96CB9" w:rsidRPr="008C4F0F">
        <w:rPr>
          <w:rFonts w:asciiTheme="majorHAnsi" w:hAnsiTheme="majorHAnsi"/>
          <w:i/>
          <w:iCs/>
          <w:color w:val="000000" w:themeColor="text1"/>
          <w:sz w:val="22"/>
          <w:szCs w:val="22"/>
        </w:rPr>
        <w:t xml:space="preserve"> </w:t>
      </w:r>
      <w:r w:rsidR="008C4F0F">
        <w:rPr>
          <w:rFonts w:asciiTheme="majorHAnsi" w:hAnsiTheme="majorHAnsi"/>
          <w:i/>
          <w:iCs/>
          <w:color w:val="000000" w:themeColor="text1"/>
          <w:sz w:val="22"/>
          <w:szCs w:val="22"/>
        </w:rPr>
        <w:t>akceptacji</w:t>
      </w:r>
      <w:r w:rsidR="00B96CB9" w:rsidRPr="008C4F0F">
        <w:rPr>
          <w:rFonts w:asciiTheme="majorHAnsi" w:hAnsiTheme="majorHAnsi"/>
          <w:i/>
          <w:iCs/>
          <w:color w:val="000000" w:themeColor="text1"/>
          <w:sz w:val="22"/>
          <w:szCs w:val="22"/>
        </w:rPr>
        <w:t xml:space="preserve"> Ministerstw</w:t>
      </w:r>
      <w:r w:rsidR="008C4F0F">
        <w:rPr>
          <w:rFonts w:asciiTheme="majorHAnsi" w:hAnsiTheme="majorHAnsi"/>
          <w:i/>
          <w:iCs/>
          <w:color w:val="000000" w:themeColor="text1"/>
          <w:sz w:val="22"/>
          <w:szCs w:val="22"/>
        </w:rPr>
        <w:t>a</w:t>
      </w:r>
      <w:r w:rsidR="00B96CB9" w:rsidRPr="008C4F0F">
        <w:rPr>
          <w:rFonts w:asciiTheme="majorHAnsi" w:hAnsiTheme="majorHAnsi"/>
          <w:i/>
          <w:iCs/>
          <w:color w:val="000000" w:themeColor="text1"/>
          <w:sz w:val="22"/>
          <w:szCs w:val="22"/>
        </w:rPr>
        <w:t xml:space="preserve"> Zdrowia, nie zostały przedstawione alternatywne rozwiązania </w:t>
      </w:r>
      <w:r w:rsidRPr="008C4F0F">
        <w:rPr>
          <w:rFonts w:asciiTheme="majorHAnsi" w:hAnsiTheme="majorHAnsi"/>
          <w:color w:val="000000" w:themeColor="text1"/>
          <w:sz w:val="22"/>
          <w:szCs w:val="22"/>
        </w:rPr>
        <w:t xml:space="preserve">– </w:t>
      </w:r>
      <w:r w:rsidR="0014367B" w:rsidRPr="008C4F0F">
        <w:rPr>
          <w:rFonts w:asciiTheme="majorHAnsi" w:hAnsiTheme="majorHAnsi"/>
          <w:color w:val="000000" w:themeColor="text1"/>
          <w:sz w:val="22"/>
          <w:szCs w:val="22"/>
        </w:rPr>
        <w:t>powiedziała Katarzyna Dubno</w:t>
      </w:r>
      <w:r w:rsidR="008C4F0F" w:rsidRPr="008C4F0F">
        <w:rPr>
          <w:rFonts w:asciiTheme="majorHAnsi" w:hAnsiTheme="majorHAnsi"/>
          <w:color w:val="000000" w:themeColor="text1"/>
          <w:sz w:val="22"/>
          <w:szCs w:val="22"/>
        </w:rPr>
        <w:t xml:space="preserve">, </w:t>
      </w:r>
      <w:r w:rsidR="008C4F0F" w:rsidRPr="008C4F0F">
        <w:rPr>
          <w:rFonts w:asciiTheme="majorHAnsi" w:eastAsia="Times New Roman" w:hAnsiTheme="majorHAnsi" w:cs="Times New Roman"/>
          <w:bCs/>
          <w:color w:val="000000" w:themeColor="text1"/>
          <w:sz w:val="22"/>
          <w:szCs w:val="22"/>
          <w:shd w:val="clear" w:color="auto" w:fill="FFFFFF"/>
        </w:rPr>
        <w:t xml:space="preserve">Dyrektor ds. Relacji Zewnętrznych </w:t>
      </w:r>
      <w:proofErr w:type="spellStart"/>
      <w:r w:rsidR="008C4F0F" w:rsidRPr="008C4F0F">
        <w:rPr>
          <w:rFonts w:asciiTheme="majorHAnsi" w:eastAsia="Times New Roman" w:hAnsiTheme="majorHAnsi" w:cs="Times New Roman"/>
          <w:bCs/>
          <w:color w:val="000000" w:themeColor="text1"/>
          <w:sz w:val="22"/>
          <w:szCs w:val="22"/>
          <w:shd w:val="clear" w:color="auto" w:fill="FFFFFF"/>
        </w:rPr>
        <w:t>Adamedu</w:t>
      </w:r>
      <w:proofErr w:type="spellEnd"/>
      <w:r w:rsidR="008C4F0F" w:rsidRPr="008C4F0F">
        <w:rPr>
          <w:rFonts w:asciiTheme="majorHAnsi" w:eastAsia="Times New Roman" w:hAnsiTheme="majorHAnsi" w:cs="Times New Roman"/>
          <w:bCs/>
          <w:color w:val="000000" w:themeColor="text1"/>
          <w:shd w:val="clear" w:color="auto" w:fill="FFFFFF"/>
        </w:rPr>
        <w:t>.</w:t>
      </w:r>
      <w:r w:rsidR="008C4F0F" w:rsidRPr="008C4F0F">
        <w:rPr>
          <w:rFonts w:asciiTheme="majorHAnsi" w:eastAsia="Times New Roman" w:hAnsiTheme="majorHAnsi" w:cs="Times New Roman"/>
          <w:b/>
          <w:color w:val="000000" w:themeColor="text1"/>
          <w:shd w:val="clear" w:color="auto" w:fill="FFFFFF"/>
        </w:rPr>
        <w:t xml:space="preserve"> </w:t>
      </w:r>
    </w:p>
    <w:p w14:paraId="6D96C75A" w14:textId="4C6AC9E2" w:rsidR="00420118" w:rsidRPr="008C4F0F" w:rsidRDefault="00420118" w:rsidP="0014367B">
      <w:pPr>
        <w:spacing w:line="276" w:lineRule="auto"/>
        <w:jc w:val="both"/>
        <w:rPr>
          <w:rFonts w:asciiTheme="majorHAnsi" w:hAnsiTheme="majorHAnsi"/>
          <w:color w:val="000000" w:themeColor="text1"/>
          <w:sz w:val="22"/>
          <w:szCs w:val="22"/>
        </w:rPr>
      </w:pPr>
    </w:p>
    <w:p w14:paraId="11D615FE" w14:textId="080863D3" w:rsidR="00BF7601" w:rsidRPr="008C4F0F" w:rsidRDefault="002B2F80" w:rsidP="00BF7601">
      <w:pPr>
        <w:spacing w:line="276" w:lineRule="auto"/>
        <w:jc w:val="both"/>
        <w:rPr>
          <w:rFonts w:asciiTheme="majorHAnsi" w:hAnsiTheme="majorHAnsi"/>
          <w:color w:val="000000" w:themeColor="text1"/>
          <w:sz w:val="22"/>
          <w:szCs w:val="22"/>
        </w:rPr>
      </w:pPr>
      <w:r w:rsidRPr="008C4F0F">
        <w:rPr>
          <w:rFonts w:asciiTheme="majorHAnsi" w:hAnsiTheme="majorHAnsi"/>
          <w:color w:val="000000" w:themeColor="text1"/>
          <w:sz w:val="22"/>
          <w:szCs w:val="22"/>
        </w:rPr>
        <w:t>Drugi z paneli poświęcony był odpowiedzi na pytanie</w:t>
      </w:r>
      <w:r w:rsidR="000444B8" w:rsidRPr="008C4F0F">
        <w:rPr>
          <w:rFonts w:asciiTheme="majorHAnsi" w:hAnsiTheme="majorHAnsi"/>
          <w:color w:val="000000" w:themeColor="text1"/>
          <w:sz w:val="22"/>
          <w:szCs w:val="22"/>
        </w:rPr>
        <w:t xml:space="preserve"> </w:t>
      </w:r>
      <w:r w:rsidRPr="008C4F0F">
        <w:rPr>
          <w:rFonts w:asciiTheme="majorHAnsi" w:hAnsiTheme="majorHAnsi"/>
          <w:color w:val="000000" w:themeColor="text1"/>
          <w:sz w:val="22"/>
          <w:szCs w:val="22"/>
        </w:rPr>
        <w:t xml:space="preserve">czy na polskim </w:t>
      </w:r>
      <w:r w:rsidR="001665B0" w:rsidRPr="008C4F0F">
        <w:rPr>
          <w:rFonts w:asciiTheme="majorHAnsi" w:hAnsiTheme="majorHAnsi"/>
          <w:color w:val="000000" w:themeColor="text1"/>
          <w:sz w:val="22"/>
          <w:szCs w:val="22"/>
        </w:rPr>
        <w:t xml:space="preserve">rynku farmaceutycznym </w:t>
      </w:r>
      <w:r w:rsidRPr="008C4F0F">
        <w:rPr>
          <w:rFonts w:asciiTheme="majorHAnsi" w:hAnsiTheme="majorHAnsi"/>
          <w:color w:val="000000" w:themeColor="text1"/>
          <w:sz w:val="22"/>
          <w:szCs w:val="22"/>
        </w:rPr>
        <w:t xml:space="preserve">jest miejsce na innowacje. </w:t>
      </w:r>
      <w:r w:rsidR="00C24AA5" w:rsidRPr="008C4F0F">
        <w:rPr>
          <w:rFonts w:asciiTheme="majorHAnsi" w:hAnsiTheme="majorHAnsi"/>
          <w:color w:val="000000" w:themeColor="text1"/>
          <w:sz w:val="22"/>
          <w:szCs w:val="22"/>
        </w:rPr>
        <w:t>Katarzyna Dubno podkreślała</w:t>
      </w:r>
      <w:r w:rsidR="001665B0" w:rsidRPr="008C4F0F">
        <w:rPr>
          <w:rFonts w:asciiTheme="majorHAnsi" w:hAnsiTheme="majorHAnsi"/>
          <w:color w:val="000000" w:themeColor="text1"/>
          <w:sz w:val="22"/>
          <w:szCs w:val="22"/>
        </w:rPr>
        <w:t xml:space="preserve">, że krajowi producenci leków przeznaczają miliardy złotych na prace badawczo-naukowe, podnosząc poziom innowacyjności polskiej gospodarki. </w:t>
      </w:r>
      <w:r w:rsidR="00934580" w:rsidRPr="008C4F0F">
        <w:rPr>
          <w:rFonts w:asciiTheme="majorHAnsi" w:hAnsiTheme="majorHAnsi"/>
          <w:color w:val="000000" w:themeColor="text1"/>
          <w:sz w:val="22"/>
          <w:szCs w:val="22"/>
        </w:rPr>
        <w:t>Jednak w</w:t>
      </w:r>
      <w:r w:rsidR="00BF7601" w:rsidRPr="008C4F0F">
        <w:rPr>
          <w:rFonts w:asciiTheme="majorHAnsi" w:hAnsiTheme="majorHAnsi"/>
          <w:color w:val="000000" w:themeColor="text1"/>
          <w:sz w:val="22"/>
          <w:szCs w:val="22"/>
        </w:rPr>
        <w:t>arunki rynkowe</w:t>
      </w:r>
      <w:r w:rsidR="00934580" w:rsidRPr="008C4F0F">
        <w:rPr>
          <w:rFonts w:asciiTheme="majorHAnsi" w:hAnsiTheme="majorHAnsi"/>
          <w:color w:val="000000" w:themeColor="text1"/>
          <w:sz w:val="22"/>
          <w:szCs w:val="22"/>
        </w:rPr>
        <w:t xml:space="preserve">, </w:t>
      </w:r>
      <w:r w:rsidR="00BF7601" w:rsidRPr="008C4F0F">
        <w:rPr>
          <w:rFonts w:asciiTheme="majorHAnsi" w:hAnsiTheme="majorHAnsi"/>
          <w:color w:val="000000" w:themeColor="text1"/>
          <w:sz w:val="22"/>
          <w:szCs w:val="22"/>
        </w:rPr>
        <w:t>w tym presja cenowa i rosnące koszty sprawiają, że zysk, z którego firmy inwestują w innowacje, jest coraz mniejszy. Dlatego tak potrzebn</w:t>
      </w:r>
      <w:r w:rsidR="00934580" w:rsidRPr="008C4F0F">
        <w:rPr>
          <w:rFonts w:asciiTheme="majorHAnsi" w:hAnsiTheme="majorHAnsi"/>
          <w:color w:val="000000" w:themeColor="text1"/>
          <w:sz w:val="22"/>
          <w:szCs w:val="22"/>
        </w:rPr>
        <w:t xml:space="preserve">y jest system zachęt do inwestowania </w:t>
      </w:r>
      <w:r w:rsidR="00BF7601" w:rsidRPr="008C4F0F">
        <w:rPr>
          <w:rFonts w:asciiTheme="majorHAnsi" w:hAnsiTheme="majorHAnsi"/>
          <w:color w:val="000000" w:themeColor="text1"/>
          <w:sz w:val="22"/>
          <w:szCs w:val="22"/>
        </w:rPr>
        <w:t>w innowacje</w:t>
      </w:r>
      <w:r w:rsidR="00934580" w:rsidRPr="008C4F0F">
        <w:rPr>
          <w:rFonts w:asciiTheme="majorHAnsi" w:hAnsiTheme="majorHAnsi"/>
          <w:color w:val="000000" w:themeColor="text1"/>
          <w:sz w:val="22"/>
          <w:szCs w:val="22"/>
        </w:rPr>
        <w:t xml:space="preserve"> oraz</w:t>
      </w:r>
      <w:r w:rsidR="00BF7601" w:rsidRPr="008C4F0F">
        <w:rPr>
          <w:rFonts w:asciiTheme="majorHAnsi" w:hAnsiTheme="majorHAnsi"/>
          <w:color w:val="000000" w:themeColor="text1"/>
          <w:sz w:val="22"/>
          <w:szCs w:val="22"/>
        </w:rPr>
        <w:t xml:space="preserve"> stabilność biznesowa</w:t>
      </w:r>
      <w:r w:rsidR="00934580" w:rsidRPr="008C4F0F">
        <w:rPr>
          <w:rFonts w:asciiTheme="majorHAnsi" w:hAnsiTheme="majorHAnsi"/>
          <w:color w:val="000000" w:themeColor="text1"/>
          <w:sz w:val="22"/>
          <w:szCs w:val="22"/>
        </w:rPr>
        <w:t>, niezbędna przy projektach</w:t>
      </w:r>
      <w:r w:rsidR="00BF7601" w:rsidRPr="008C4F0F">
        <w:rPr>
          <w:rFonts w:asciiTheme="majorHAnsi" w:hAnsiTheme="majorHAnsi"/>
          <w:color w:val="000000" w:themeColor="text1"/>
          <w:sz w:val="22"/>
          <w:szCs w:val="22"/>
        </w:rPr>
        <w:t xml:space="preserve"> długotermin</w:t>
      </w:r>
      <w:r w:rsidR="00934580" w:rsidRPr="008C4F0F">
        <w:rPr>
          <w:rFonts w:asciiTheme="majorHAnsi" w:hAnsiTheme="majorHAnsi"/>
          <w:color w:val="000000" w:themeColor="text1"/>
          <w:sz w:val="22"/>
          <w:szCs w:val="22"/>
        </w:rPr>
        <w:t>owych, a p</w:t>
      </w:r>
      <w:r w:rsidR="00BF7601" w:rsidRPr="008C4F0F">
        <w:rPr>
          <w:rFonts w:asciiTheme="majorHAnsi" w:hAnsiTheme="majorHAnsi"/>
          <w:color w:val="000000" w:themeColor="text1"/>
          <w:sz w:val="22"/>
          <w:szCs w:val="22"/>
        </w:rPr>
        <w:t>raca nad innowacyjnymi lekami może trwać nawet kilkanaście lat.</w:t>
      </w:r>
      <w:r w:rsidR="00BF7601" w:rsidRPr="008C4F0F">
        <w:rPr>
          <w:rFonts w:asciiTheme="majorHAnsi" w:hAnsiTheme="majorHAnsi"/>
          <w:i/>
          <w:iCs/>
          <w:color w:val="000000" w:themeColor="text1"/>
          <w:sz w:val="22"/>
          <w:szCs w:val="22"/>
        </w:rPr>
        <w:t xml:space="preserve"> </w:t>
      </w:r>
    </w:p>
    <w:p w14:paraId="0E53A4FD" w14:textId="77777777" w:rsidR="001665B0" w:rsidRPr="008C4F0F" w:rsidRDefault="001665B0" w:rsidP="001665B0">
      <w:pPr>
        <w:spacing w:line="276" w:lineRule="auto"/>
        <w:jc w:val="both"/>
        <w:rPr>
          <w:rFonts w:asciiTheme="majorHAnsi" w:hAnsiTheme="majorHAnsi"/>
          <w:color w:val="000000" w:themeColor="text1"/>
          <w:sz w:val="22"/>
          <w:szCs w:val="22"/>
        </w:rPr>
      </w:pPr>
    </w:p>
    <w:p w14:paraId="2EAED51F" w14:textId="6E71AC59" w:rsidR="00C24AA5" w:rsidRPr="008C4F0F" w:rsidRDefault="00753EC0" w:rsidP="00483C72">
      <w:pPr>
        <w:widowControl w:val="0"/>
        <w:tabs>
          <w:tab w:val="left" w:pos="2835"/>
        </w:tabs>
        <w:autoSpaceDE w:val="0"/>
        <w:autoSpaceDN w:val="0"/>
        <w:adjustRightInd w:val="0"/>
        <w:spacing w:after="240" w:line="276" w:lineRule="auto"/>
        <w:jc w:val="both"/>
        <w:rPr>
          <w:rFonts w:asciiTheme="majorHAnsi" w:hAnsiTheme="majorHAnsi"/>
          <w:color w:val="000000" w:themeColor="text1"/>
          <w:sz w:val="22"/>
          <w:szCs w:val="22"/>
        </w:rPr>
      </w:pPr>
      <w:r w:rsidRPr="008C4F0F">
        <w:rPr>
          <w:rFonts w:asciiTheme="majorHAnsi" w:hAnsiTheme="majorHAnsi"/>
          <w:color w:val="000000" w:themeColor="text1"/>
          <w:sz w:val="22"/>
          <w:szCs w:val="22"/>
        </w:rPr>
        <w:t xml:space="preserve">– </w:t>
      </w:r>
      <w:r w:rsidR="001665B0" w:rsidRPr="008C4F0F">
        <w:rPr>
          <w:rFonts w:asciiTheme="majorHAnsi" w:hAnsiTheme="majorHAnsi"/>
          <w:color w:val="000000" w:themeColor="text1"/>
          <w:sz w:val="22"/>
          <w:szCs w:val="22"/>
        </w:rPr>
        <w:t xml:space="preserve"> </w:t>
      </w:r>
      <w:r w:rsidR="001665B0" w:rsidRPr="008C4F0F">
        <w:rPr>
          <w:rFonts w:asciiTheme="majorHAnsi" w:hAnsiTheme="majorHAnsi"/>
          <w:i/>
          <w:iCs/>
          <w:color w:val="000000" w:themeColor="text1"/>
          <w:sz w:val="22"/>
          <w:szCs w:val="22"/>
        </w:rPr>
        <w:t>Z</w:t>
      </w:r>
      <w:r w:rsidR="00C24AA5" w:rsidRPr="008C4F0F">
        <w:rPr>
          <w:rFonts w:asciiTheme="majorHAnsi" w:hAnsiTheme="majorHAnsi"/>
          <w:i/>
          <w:iCs/>
          <w:color w:val="000000" w:themeColor="text1"/>
          <w:sz w:val="22"/>
          <w:szCs w:val="22"/>
        </w:rPr>
        <w:t xml:space="preserve">godnie z definicją </w:t>
      </w:r>
      <w:r w:rsidR="00634B7A" w:rsidRPr="008C4F0F">
        <w:rPr>
          <w:rFonts w:asciiTheme="majorHAnsi" w:hAnsiTheme="majorHAnsi"/>
          <w:i/>
          <w:iCs/>
          <w:color w:val="000000" w:themeColor="text1"/>
          <w:sz w:val="22"/>
          <w:szCs w:val="22"/>
        </w:rPr>
        <w:t>OECD</w:t>
      </w:r>
      <w:r w:rsidR="000444B8" w:rsidRPr="008C4F0F">
        <w:rPr>
          <w:rFonts w:asciiTheme="majorHAnsi" w:hAnsiTheme="majorHAnsi"/>
          <w:i/>
          <w:iCs/>
          <w:color w:val="000000" w:themeColor="text1"/>
          <w:sz w:val="22"/>
          <w:szCs w:val="22"/>
        </w:rPr>
        <w:t xml:space="preserve"> </w:t>
      </w:r>
      <w:r w:rsidR="00634B7A" w:rsidRPr="008C4F0F">
        <w:rPr>
          <w:rFonts w:asciiTheme="majorHAnsi" w:hAnsiTheme="majorHAnsi"/>
          <w:i/>
          <w:iCs/>
          <w:color w:val="000000" w:themeColor="text1"/>
          <w:sz w:val="22"/>
          <w:szCs w:val="22"/>
        </w:rPr>
        <w:t xml:space="preserve">innowacja to nie tylko wdrożenie nowego, ale także znacząco ulepszonego produktu. </w:t>
      </w:r>
      <w:r w:rsidR="0045229A" w:rsidRPr="008C4F0F">
        <w:rPr>
          <w:rFonts w:asciiTheme="majorHAnsi" w:hAnsiTheme="majorHAnsi"/>
          <w:i/>
          <w:iCs/>
          <w:color w:val="000000" w:themeColor="text1"/>
          <w:sz w:val="22"/>
          <w:szCs w:val="22"/>
        </w:rPr>
        <w:t xml:space="preserve">W </w:t>
      </w:r>
      <w:proofErr w:type="spellStart"/>
      <w:r w:rsidR="0045229A" w:rsidRPr="008C4F0F">
        <w:rPr>
          <w:rFonts w:asciiTheme="majorHAnsi" w:hAnsiTheme="majorHAnsi"/>
          <w:i/>
          <w:iCs/>
          <w:color w:val="000000" w:themeColor="text1"/>
          <w:sz w:val="22"/>
          <w:szCs w:val="22"/>
        </w:rPr>
        <w:t>Adamedzie</w:t>
      </w:r>
      <w:proofErr w:type="spellEnd"/>
      <w:r w:rsidR="0045229A" w:rsidRPr="008C4F0F">
        <w:rPr>
          <w:rFonts w:asciiTheme="majorHAnsi" w:hAnsiTheme="majorHAnsi"/>
          <w:i/>
          <w:iCs/>
          <w:color w:val="000000" w:themeColor="text1"/>
          <w:sz w:val="22"/>
          <w:szCs w:val="22"/>
        </w:rPr>
        <w:t xml:space="preserve"> </w:t>
      </w:r>
      <w:r w:rsidR="008031C1">
        <w:rPr>
          <w:rFonts w:asciiTheme="majorHAnsi" w:hAnsiTheme="majorHAnsi"/>
          <w:i/>
          <w:iCs/>
          <w:color w:val="000000" w:themeColor="text1"/>
          <w:sz w:val="22"/>
          <w:szCs w:val="22"/>
        </w:rPr>
        <w:t xml:space="preserve">rozwijamy leki generyczne z wartością dodaną </w:t>
      </w:r>
      <w:r w:rsidR="001665B0" w:rsidRPr="008C4F0F">
        <w:rPr>
          <w:rFonts w:asciiTheme="majorHAnsi" w:hAnsiTheme="majorHAnsi"/>
          <w:i/>
          <w:iCs/>
          <w:color w:val="000000" w:themeColor="text1"/>
          <w:sz w:val="22"/>
          <w:szCs w:val="22"/>
        </w:rPr>
        <w:t xml:space="preserve"> </w:t>
      </w:r>
      <w:r w:rsidR="008031C1">
        <w:rPr>
          <w:rFonts w:asciiTheme="majorHAnsi" w:hAnsiTheme="majorHAnsi"/>
          <w:i/>
          <w:iCs/>
          <w:color w:val="000000" w:themeColor="text1"/>
          <w:sz w:val="22"/>
          <w:szCs w:val="22"/>
        </w:rPr>
        <w:t>w tym leki złożone</w:t>
      </w:r>
      <w:r w:rsidR="001665B0" w:rsidRPr="008C4F0F">
        <w:rPr>
          <w:rFonts w:asciiTheme="majorHAnsi" w:hAnsiTheme="majorHAnsi"/>
          <w:i/>
          <w:iCs/>
          <w:color w:val="000000" w:themeColor="text1"/>
          <w:sz w:val="22"/>
          <w:szCs w:val="22"/>
        </w:rPr>
        <w:t xml:space="preserve">, co wymaga zaawansowanych, innowacyjnych technologii. </w:t>
      </w:r>
      <w:r w:rsidR="00984711" w:rsidRPr="008C4F0F">
        <w:rPr>
          <w:rFonts w:asciiTheme="majorHAnsi" w:hAnsiTheme="majorHAnsi"/>
          <w:i/>
          <w:iCs/>
          <w:color w:val="000000" w:themeColor="text1"/>
          <w:sz w:val="22"/>
          <w:szCs w:val="22"/>
        </w:rPr>
        <w:t>Ponadto</w:t>
      </w:r>
      <w:r w:rsidR="000444B8" w:rsidRPr="008C4F0F">
        <w:rPr>
          <w:rFonts w:asciiTheme="majorHAnsi" w:hAnsiTheme="majorHAnsi"/>
          <w:i/>
          <w:iCs/>
          <w:color w:val="000000" w:themeColor="text1"/>
          <w:sz w:val="22"/>
          <w:szCs w:val="22"/>
        </w:rPr>
        <w:t xml:space="preserve"> </w:t>
      </w:r>
      <w:r w:rsidR="00984711" w:rsidRPr="008C4F0F">
        <w:rPr>
          <w:rFonts w:asciiTheme="majorHAnsi" w:hAnsiTheme="majorHAnsi"/>
          <w:i/>
          <w:iCs/>
          <w:color w:val="000000" w:themeColor="text1"/>
          <w:sz w:val="22"/>
          <w:szCs w:val="22"/>
        </w:rPr>
        <w:t xml:space="preserve">w ramach platformy neuropsychiatrycznej i onkologicznej realizujemy zaawansowane badania nad </w:t>
      </w:r>
      <w:r w:rsidR="008031C1">
        <w:rPr>
          <w:rFonts w:asciiTheme="majorHAnsi" w:hAnsiTheme="majorHAnsi"/>
          <w:i/>
          <w:iCs/>
          <w:color w:val="000000" w:themeColor="text1"/>
          <w:sz w:val="22"/>
          <w:szCs w:val="22"/>
        </w:rPr>
        <w:t>nowymi, oryginalnymi</w:t>
      </w:r>
      <w:r w:rsidR="00984711" w:rsidRPr="008C4F0F">
        <w:rPr>
          <w:rFonts w:asciiTheme="majorHAnsi" w:hAnsiTheme="majorHAnsi"/>
          <w:i/>
          <w:iCs/>
          <w:color w:val="000000" w:themeColor="text1"/>
          <w:sz w:val="22"/>
          <w:szCs w:val="22"/>
        </w:rPr>
        <w:t xml:space="preserve"> </w:t>
      </w:r>
      <w:r w:rsidR="008C4F0F">
        <w:rPr>
          <w:rFonts w:asciiTheme="majorHAnsi" w:hAnsiTheme="majorHAnsi"/>
          <w:i/>
          <w:iCs/>
          <w:color w:val="000000" w:themeColor="text1"/>
          <w:sz w:val="22"/>
          <w:szCs w:val="22"/>
        </w:rPr>
        <w:t xml:space="preserve">polskimi </w:t>
      </w:r>
      <w:r w:rsidR="00984711" w:rsidRPr="008C4F0F">
        <w:rPr>
          <w:rFonts w:asciiTheme="majorHAnsi" w:hAnsiTheme="majorHAnsi"/>
          <w:i/>
          <w:iCs/>
          <w:color w:val="000000" w:themeColor="text1"/>
          <w:sz w:val="22"/>
          <w:szCs w:val="22"/>
        </w:rPr>
        <w:t>lekami</w:t>
      </w:r>
      <w:r w:rsidR="002722D0" w:rsidRPr="008C4F0F">
        <w:rPr>
          <w:rFonts w:asciiTheme="majorHAnsi" w:hAnsiTheme="majorHAnsi"/>
          <w:color w:val="000000" w:themeColor="text1"/>
          <w:sz w:val="22"/>
          <w:szCs w:val="22"/>
        </w:rPr>
        <w:t xml:space="preserve"> – powiedziała Katarzyna Dubno. </w:t>
      </w:r>
    </w:p>
    <w:p w14:paraId="2E565B53" w14:textId="41FA46A2" w:rsidR="001665B0" w:rsidRPr="008C4F0F" w:rsidRDefault="001665B0" w:rsidP="00483C72">
      <w:pPr>
        <w:widowControl w:val="0"/>
        <w:tabs>
          <w:tab w:val="left" w:pos="2835"/>
        </w:tabs>
        <w:autoSpaceDE w:val="0"/>
        <w:autoSpaceDN w:val="0"/>
        <w:adjustRightInd w:val="0"/>
        <w:spacing w:after="240" w:line="276" w:lineRule="auto"/>
        <w:jc w:val="both"/>
        <w:rPr>
          <w:rFonts w:asciiTheme="majorHAnsi" w:hAnsiTheme="majorHAnsi"/>
          <w:color w:val="000000" w:themeColor="text1"/>
          <w:sz w:val="22"/>
          <w:szCs w:val="22"/>
        </w:rPr>
      </w:pPr>
    </w:p>
    <w:p w14:paraId="48745887" w14:textId="22EDA2CB" w:rsidR="001A59FD" w:rsidRPr="008C4F0F" w:rsidRDefault="001A59FD" w:rsidP="00DA6F5F">
      <w:pPr>
        <w:spacing w:line="276" w:lineRule="auto"/>
        <w:jc w:val="both"/>
        <w:rPr>
          <w:rFonts w:eastAsia="Times New Roman" w:cs="Calibri"/>
          <w:color w:val="000000" w:themeColor="text1"/>
          <w:shd w:val="clear" w:color="auto" w:fill="FFFFFF"/>
        </w:rPr>
      </w:pPr>
    </w:p>
    <w:p w14:paraId="3275205D" w14:textId="77777777" w:rsidR="001A59FD" w:rsidRPr="008C4F0F" w:rsidRDefault="001A59FD" w:rsidP="00306647">
      <w:pPr>
        <w:spacing w:line="276" w:lineRule="auto"/>
        <w:rPr>
          <w:rFonts w:asciiTheme="majorHAnsi" w:eastAsia="Times New Roman" w:hAnsiTheme="majorHAnsi" w:cs="Times New Roman"/>
          <w:color w:val="000000" w:themeColor="text1"/>
          <w:sz w:val="22"/>
          <w:szCs w:val="22"/>
        </w:rPr>
      </w:pPr>
    </w:p>
    <w:sectPr w:rsidR="001A59FD" w:rsidRPr="008C4F0F" w:rsidSect="00911B52">
      <w:headerReference w:type="default" r:id="rId8"/>
      <w:footerReference w:type="default" r:id="rId9"/>
      <w:pgSz w:w="11900" w:h="16840"/>
      <w:pgMar w:top="2381" w:right="1417" w:bottom="426" w:left="1417" w:header="680"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390F4" w14:textId="77777777" w:rsidR="00767879" w:rsidRDefault="00767879" w:rsidP="005858FB">
      <w:r>
        <w:separator/>
      </w:r>
    </w:p>
  </w:endnote>
  <w:endnote w:type="continuationSeparator" w:id="0">
    <w:p w14:paraId="4FACF588" w14:textId="77777777" w:rsidR="00767879" w:rsidRDefault="00767879" w:rsidP="0058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EE"/>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Lucida Grande CE">
    <w:altName w:val="Calibri"/>
    <w:panose1 w:val="020B0600040502020204"/>
    <w:charset w:val="00"/>
    <w:family w:val="swiss"/>
    <w:pitch w:val="variable"/>
    <w:sig w:usb0="E1000AEF" w:usb1="5000A1FF" w:usb2="00000000" w:usb3="00000000" w:csb0="000001BF" w:csb1="00000000"/>
  </w:font>
  <w:font w:name="Century Gothic">
    <w:panose1 w:val="020B0502020202020204"/>
    <w:charset w:val="EE"/>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889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502"/>
    </w:tblGrid>
    <w:tr w:rsidR="00911B52" w14:paraId="03B6D8C0" w14:textId="77777777" w:rsidTr="00135A6E">
      <w:trPr>
        <w:trHeight w:val="1141"/>
      </w:trPr>
      <w:tc>
        <w:tcPr>
          <w:tcW w:w="4394" w:type="dxa"/>
        </w:tcPr>
        <w:p w14:paraId="367DF473" w14:textId="77777777" w:rsidR="00911B52" w:rsidRPr="00CA3F12" w:rsidRDefault="00911B52" w:rsidP="00E35050">
          <w:pPr>
            <w:widowControl w:val="0"/>
            <w:autoSpaceDE w:val="0"/>
            <w:autoSpaceDN w:val="0"/>
            <w:adjustRightInd w:val="0"/>
            <w:rPr>
              <w:rFonts w:ascii="Century Gothic" w:hAnsi="Century Gothic" w:cs="Times New Roman"/>
              <w:b/>
              <w:color w:val="003182"/>
              <w:sz w:val="16"/>
              <w:szCs w:val="16"/>
            </w:rPr>
          </w:pPr>
          <w:r>
            <w:rPr>
              <w:rFonts w:ascii="Century Gothic" w:hAnsi="Century Gothic" w:cs="Times New Roman"/>
              <w:b/>
              <w:color w:val="003182"/>
              <w:sz w:val="16"/>
              <w:szCs w:val="16"/>
            </w:rPr>
            <w:t xml:space="preserve">Adamed </w:t>
          </w:r>
          <w:r w:rsidRPr="00CA3F12">
            <w:rPr>
              <w:rFonts w:ascii="Century Gothic" w:hAnsi="Century Gothic" w:cs="Times New Roman"/>
              <w:b/>
              <w:color w:val="003182"/>
              <w:sz w:val="16"/>
              <w:szCs w:val="16"/>
            </w:rPr>
            <w:t>Pharma S.A.</w:t>
          </w:r>
        </w:p>
        <w:p w14:paraId="1917AB9C" w14:textId="77777777" w:rsidR="00911B52" w:rsidRPr="00CA3F12" w:rsidRDefault="00911B52" w:rsidP="00E35050">
          <w:pPr>
            <w:widowControl w:val="0"/>
            <w:autoSpaceDE w:val="0"/>
            <w:autoSpaceDN w:val="0"/>
            <w:adjustRightInd w:val="0"/>
            <w:rPr>
              <w:rFonts w:ascii="Century Gothic" w:hAnsi="Century Gothic" w:cs="Times New Roman"/>
              <w:color w:val="6D6E70"/>
              <w:sz w:val="16"/>
              <w:szCs w:val="16"/>
            </w:rPr>
          </w:pPr>
          <w:r>
            <w:rPr>
              <w:rFonts w:ascii="Century Gothic" w:hAnsi="Century Gothic" w:cs="Times New Roman"/>
              <w:color w:val="6D6E70"/>
              <w:sz w:val="16"/>
              <w:szCs w:val="16"/>
            </w:rPr>
            <w:t>Pieńków, ul. M. Adamkiewicza 6A</w:t>
          </w:r>
          <w:r w:rsidRPr="00CA3F12">
            <w:rPr>
              <w:rFonts w:ascii="Century Gothic" w:hAnsi="Century Gothic" w:cs="Times New Roman"/>
              <w:color w:val="6D6E70"/>
              <w:sz w:val="16"/>
              <w:szCs w:val="16"/>
            </w:rPr>
            <w:t xml:space="preserve">, </w:t>
          </w:r>
          <w:r>
            <w:rPr>
              <w:rFonts w:ascii="Century Gothic" w:hAnsi="Century Gothic" w:cs="Times New Roman"/>
              <w:color w:val="6D6E70"/>
              <w:sz w:val="16"/>
              <w:szCs w:val="16"/>
            </w:rPr>
            <w:t xml:space="preserve">05-152 Czosnów </w:t>
          </w:r>
        </w:p>
        <w:p w14:paraId="3C1F2C41" w14:textId="77777777" w:rsidR="00911B52" w:rsidRPr="00F24227" w:rsidRDefault="00911B52" w:rsidP="001D0D5B">
          <w:pPr>
            <w:widowControl w:val="0"/>
            <w:autoSpaceDE w:val="0"/>
            <w:autoSpaceDN w:val="0"/>
            <w:adjustRightInd w:val="0"/>
            <w:rPr>
              <w:rFonts w:ascii="Century Gothic" w:hAnsi="Century Gothic" w:cs="Times New Roman"/>
              <w:color w:val="6D6E70"/>
              <w:sz w:val="16"/>
              <w:szCs w:val="16"/>
            </w:rPr>
          </w:pPr>
          <w:r w:rsidRPr="00F24227">
            <w:rPr>
              <w:rFonts w:ascii="Century Gothic" w:hAnsi="Century Gothic" w:cs="Times New Roman"/>
              <w:color w:val="6D6E70"/>
              <w:sz w:val="16"/>
              <w:szCs w:val="16"/>
            </w:rPr>
            <w:t>tel.: +48 22 732 77 00, fax: +48 22 732 77 00</w:t>
          </w:r>
        </w:p>
        <w:p w14:paraId="12F19661" w14:textId="77777777" w:rsidR="00911B52" w:rsidRPr="00140CD3" w:rsidRDefault="00911B52" w:rsidP="001D0D5B">
          <w:pPr>
            <w:widowControl w:val="0"/>
            <w:autoSpaceDE w:val="0"/>
            <w:autoSpaceDN w:val="0"/>
            <w:adjustRightInd w:val="0"/>
            <w:rPr>
              <w:rFonts w:ascii="Century Gothic" w:hAnsi="Century Gothic" w:cs="Times New Roman"/>
              <w:color w:val="6D6E70"/>
              <w:sz w:val="16"/>
              <w:szCs w:val="16"/>
              <w:lang w:val="en-US"/>
            </w:rPr>
          </w:pPr>
          <w:r w:rsidRPr="00140CD3">
            <w:rPr>
              <w:rFonts w:ascii="Century Gothic" w:hAnsi="Century Gothic" w:cs="Times New Roman"/>
              <w:color w:val="6D6E70"/>
              <w:sz w:val="16"/>
              <w:szCs w:val="16"/>
              <w:lang w:val="en-US"/>
            </w:rPr>
            <w:t>e-mail: adamed@adamed.com.pl</w:t>
          </w:r>
        </w:p>
        <w:p w14:paraId="5922B5C4" w14:textId="77777777" w:rsidR="00911B52" w:rsidRPr="00135A6E" w:rsidRDefault="00911B52">
          <w:pPr>
            <w:pStyle w:val="Stopka"/>
            <w:rPr>
              <w:rFonts w:ascii="Century Gothic" w:hAnsi="Century Gothic" w:cs="Times New Roman"/>
              <w:color w:val="6D6E70"/>
              <w:sz w:val="16"/>
              <w:szCs w:val="16"/>
            </w:rPr>
          </w:pPr>
          <w:r w:rsidRPr="00DA5D13">
            <w:rPr>
              <w:rFonts w:ascii="Century Gothic" w:hAnsi="Century Gothic" w:cs="Times New Roman"/>
              <w:color w:val="6D6E70"/>
              <w:sz w:val="16"/>
              <w:szCs w:val="16"/>
            </w:rPr>
            <w:t>www.adamed.com.pl</w:t>
          </w:r>
        </w:p>
      </w:tc>
      <w:tc>
        <w:tcPr>
          <w:tcW w:w="4502" w:type="dxa"/>
        </w:tcPr>
        <w:p w14:paraId="23A418B1" w14:textId="77777777" w:rsidR="00911B52" w:rsidRPr="00CA3F12" w:rsidRDefault="00911B52" w:rsidP="00E35050">
          <w:pPr>
            <w:widowControl w:val="0"/>
            <w:autoSpaceDE w:val="0"/>
            <w:autoSpaceDN w:val="0"/>
            <w:adjustRightInd w:val="0"/>
            <w:rPr>
              <w:rFonts w:ascii="Century Gothic" w:hAnsi="Century Gothic" w:cs="Times New Roman"/>
              <w:color w:val="6D6E70"/>
              <w:sz w:val="16"/>
              <w:szCs w:val="16"/>
            </w:rPr>
          </w:pPr>
          <w:r w:rsidRPr="00CA3F12">
            <w:rPr>
              <w:rFonts w:ascii="Century Gothic" w:hAnsi="Century Gothic" w:cs="Times New Roman"/>
              <w:color w:val="6D6E70"/>
              <w:sz w:val="16"/>
              <w:szCs w:val="16"/>
            </w:rPr>
            <w:t xml:space="preserve">Rejestracja: </w:t>
          </w:r>
          <w:r>
            <w:rPr>
              <w:rFonts w:ascii="Century Gothic" w:hAnsi="Century Gothic" w:cs="Times New Roman"/>
              <w:color w:val="6D6E70"/>
              <w:sz w:val="16"/>
              <w:szCs w:val="16"/>
            </w:rPr>
            <w:t>Krajowy Rejestr Są</w:t>
          </w:r>
          <w:r w:rsidRPr="00CA3F12">
            <w:rPr>
              <w:rFonts w:ascii="Century Gothic" w:hAnsi="Century Gothic" w:cs="Times New Roman"/>
              <w:color w:val="6D6E70"/>
              <w:sz w:val="16"/>
              <w:szCs w:val="16"/>
            </w:rPr>
            <w:t>dowy, prowadzony</w:t>
          </w:r>
        </w:p>
        <w:p w14:paraId="6953F4C5" w14:textId="77777777" w:rsidR="00911B52" w:rsidRDefault="00911B52" w:rsidP="00E25F19">
          <w:pPr>
            <w:widowControl w:val="0"/>
            <w:autoSpaceDE w:val="0"/>
            <w:autoSpaceDN w:val="0"/>
            <w:adjustRightInd w:val="0"/>
            <w:rPr>
              <w:rFonts w:ascii="Century Gothic" w:hAnsi="Century Gothic" w:cs="Times New Roman"/>
              <w:color w:val="6D6E70"/>
              <w:sz w:val="16"/>
              <w:szCs w:val="16"/>
            </w:rPr>
          </w:pPr>
          <w:r>
            <w:rPr>
              <w:rFonts w:ascii="Century Gothic" w:hAnsi="Century Gothic" w:cs="Times New Roman"/>
              <w:color w:val="6D6E70"/>
              <w:sz w:val="16"/>
              <w:szCs w:val="16"/>
            </w:rPr>
            <w:t xml:space="preserve">przez </w:t>
          </w:r>
          <w:r w:rsidRPr="00DA5D13">
            <w:rPr>
              <w:rFonts w:ascii="Century Gothic" w:hAnsi="Century Gothic" w:cs="Times New Roman"/>
              <w:color w:val="6D6E70"/>
              <w:sz w:val="16"/>
              <w:szCs w:val="16"/>
            </w:rPr>
            <w:t>Sąd Rejonowy dla m.st. Warszawy, XIV Wydział Gospodarczy Krajowego Rejestru Sądowego</w:t>
          </w:r>
          <w:r w:rsidRPr="00CA3F12">
            <w:rPr>
              <w:rFonts w:ascii="Century Gothic" w:hAnsi="Century Gothic" w:cs="Times New Roman"/>
              <w:color w:val="6D6E70"/>
              <w:sz w:val="16"/>
              <w:szCs w:val="16"/>
            </w:rPr>
            <w:t xml:space="preserve">, </w:t>
          </w:r>
        </w:p>
        <w:p w14:paraId="54E22BCA" w14:textId="77777777" w:rsidR="00911B52" w:rsidRPr="00CA3F12" w:rsidRDefault="00911B52" w:rsidP="00E25F19">
          <w:pPr>
            <w:widowControl w:val="0"/>
            <w:autoSpaceDE w:val="0"/>
            <w:autoSpaceDN w:val="0"/>
            <w:adjustRightInd w:val="0"/>
            <w:rPr>
              <w:rFonts w:ascii="Century Gothic" w:hAnsi="Century Gothic" w:cs="Times New Roman"/>
              <w:color w:val="6D6E70"/>
              <w:sz w:val="16"/>
              <w:szCs w:val="16"/>
            </w:rPr>
          </w:pPr>
          <w:r w:rsidRPr="00CA3F12">
            <w:rPr>
              <w:rFonts w:ascii="Century Gothic" w:hAnsi="Century Gothic" w:cs="Times New Roman"/>
              <w:color w:val="6D6E70"/>
              <w:sz w:val="16"/>
              <w:szCs w:val="16"/>
            </w:rPr>
            <w:t xml:space="preserve">pod nr. KRS 0000116926, NIP 731-17-51-025; </w:t>
          </w:r>
          <w:r>
            <w:rPr>
              <w:rFonts w:ascii="Century Gothic" w:hAnsi="Century Gothic" w:cs="Times New Roman"/>
              <w:color w:val="6D6E70"/>
              <w:sz w:val="16"/>
              <w:szCs w:val="16"/>
            </w:rPr>
            <w:t>K</w:t>
          </w:r>
          <w:r w:rsidRPr="00CA3F12">
            <w:rPr>
              <w:rFonts w:ascii="Century Gothic" w:hAnsi="Century Gothic" w:cs="Times New Roman"/>
              <w:color w:val="6D6E70"/>
              <w:sz w:val="16"/>
              <w:szCs w:val="16"/>
            </w:rPr>
            <w:t>apita</w:t>
          </w:r>
          <w:r w:rsidRPr="00CA3F12">
            <w:rPr>
              <w:rFonts w:ascii="Century Gothic" w:hAnsi="Century Gothic" w:cs="Lucida Grande"/>
              <w:color w:val="6D6E70"/>
              <w:sz w:val="16"/>
              <w:szCs w:val="16"/>
            </w:rPr>
            <w:t>ł</w:t>
          </w:r>
          <w:r w:rsidRPr="00CA3F12">
            <w:rPr>
              <w:rFonts w:ascii="Century Gothic" w:hAnsi="Century Gothic" w:cs="Times New Roman"/>
              <w:color w:val="6D6E70"/>
              <w:sz w:val="16"/>
              <w:szCs w:val="16"/>
            </w:rPr>
            <w:t xml:space="preserve"> zak</w:t>
          </w:r>
          <w:r w:rsidRPr="00CA3F12">
            <w:rPr>
              <w:rFonts w:ascii="Century Gothic" w:hAnsi="Century Gothic" w:cs="Lucida Grande"/>
              <w:color w:val="6D6E70"/>
              <w:sz w:val="16"/>
              <w:szCs w:val="16"/>
            </w:rPr>
            <w:t>ł</w:t>
          </w:r>
          <w:r>
            <w:rPr>
              <w:rFonts w:ascii="Century Gothic" w:hAnsi="Century Gothic" w:cs="Times New Roman"/>
              <w:color w:val="6D6E70"/>
              <w:sz w:val="16"/>
              <w:szCs w:val="16"/>
            </w:rPr>
            <w:t>adowy: 718 430 000</w:t>
          </w:r>
          <w:r w:rsidRPr="00CA3F12">
            <w:rPr>
              <w:rFonts w:ascii="Century Gothic" w:hAnsi="Century Gothic" w:cs="Times New Roman"/>
              <w:color w:val="6D6E70"/>
              <w:sz w:val="16"/>
              <w:szCs w:val="16"/>
            </w:rPr>
            <w:t xml:space="preserve"> PLN</w:t>
          </w:r>
          <w:r>
            <w:rPr>
              <w:rFonts w:ascii="Century Gothic" w:hAnsi="Century Gothic" w:cs="Times New Roman"/>
              <w:color w:val="6D6E70"/>
              <w:sz w:val="16"/>
              <w:szCs w:val="16"/>
            </w:rPr>
            <w:t>,</w:t>
          </w:r>
          <w:r w:rsidRPr="00CA3F12">
            <w:rPr>
              <w:rFonts w:ascii="Century Gothic" w:hAnsi="Century Gothic" w:cs="Times New Roman"/>
              <w:color w:val="6D6E70"/>
              <w:sz w:val="16"/>
              <w:szCs w:val="16"/>
            </w:rPr>
            <w:t xml:space="preserve"> </w:t>
          </w:r>
          <w:r>
            <w:rPr>
              <w:rFonts w:ascii="Century Gothic" w:hAnsi="Century Gothic" w:cs="Times New Roman"/>
              <w:color w:val="6D6E70"/>
              <w:sz w:val="16"/>
              <w:szCs w:val="16"/>
            </w:rPr>
            <w:t>wp</w:t>
          </w:r>
          <w:r w:rsidRPr="00CA3F12">
            <w:rPr>
              <w:rFonts w:ascii="Century Gothic" w:hAnsi="Century Gothic" w:cs="Lucida Grande"/>
              <w:color w:val="6D6E70"/>
              <w:sz w:val="16"/>
              <w:szCs w:val="16"/>
            </w:rPr>
            <w:t>ł</w:t>
          </w:r>
          <w:r w:rsidRPr="00CA3F12">
            <w:rPr>
              <w:rFonts w:ascii="Century Gothic" w:hAnsi="Century Gothic" w:cs="Times New Roman"/>
              <w:color w:val="6D6E70"/>
              <w:sz w:val="16"/>
              <w:szCs w:val="16"/>
            </w:rPr>
            <w:t>acony w ca</w:t>
          </w:r>
          <w:r w:rsidRPr="00CA3F12">
            <w:rPr>
              <w:rFonts w:ascii="Century Gothic" w:hAnsi="Century Gothic" w:cs="Lucida Grande"/>
              <w:color w:val="6D6E70"/>
              <w:sz w:val="16"/>
              <w:szCs w:val="16"/>
            </w:rPr>
            <w:t>ł</w:t>
          </w:r>
          <w:r>
            <w:rPr>
              <w:rFonts w:ascii="Century Gothic" w:hAnsi="Century Gothic" w:cs="Times New Roman"/>
              <w:color w:val="6D6E70"/>
              <w:sz w:val="16"/>
              <w:szCs w:val="16"/>
            </w:rPr>
            <w:t>oś</w:t>
          </w:r>
          <w:r w:rsidRPr="00CA3F12">
            <w:rPr>
              <w:rFonts w:ascii="Century Gothic" w:hAnsi="Century Gothic" w:cs="Times New Roman"/>
              <w:color w:val="6D6E70"/>
              <w:sz w:val="16"/>
              <w:szCs w:val="16"/>
            </w:rPr>
            <w:t>ci</w:t>
          </w:r>
          <w:r>
            <w:rPr>
              <w:rFonts w:ascii="Century Gothic" w:hAnsi="Century Gothic" w:cs="Times New Roman"/>
              <w:color w:val="6D6E70"/>
              <w:sz w:val="16"/>
              <w:szCs w:val="16"/>
            </w:rPr>
            <w:t>.</w:t>
          </w:r>
        </w:p>
      </w:tc>
    </w:tr>
  </w:tbl>
  <w:p w14:paraId="18A5F49A" w14:textId="77777777" w:rsidR="00911B52" w:rsidRDefault="00911B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92F26" w14:textId="77777777" w:rsidR="00767879" w:rsidRDefault="00767879" w:rsidP="005858FB">
      <w:r>
        <w:separator/>
      </w:r>
    </w:p>
  </w:footnote>
  <w:footnote w:type="continuationSeparator" w:id="0">
    <w:p w14:paraId="3C53B66A" w14:textId="77777777" w:rsidR="00767879" w:rsidRDefault="00767879" w:rsidP="0058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D8C3" w14:textId="77777777" w:rsidR="00911B52" w:rsidRDefault="00911B52" w:rsidP="00220EC3">
    <w:pPr>
      <w:pStyle w:val="Nagwek"/>
      <w:jc w:val="center"/>
    </w:pPr>
    <w:r w:rsidRPr="00CA3F12">
      <w:rPr>
        <w:rFonts w:ascii="Century Gothic" w:hAnsi="Century Gothic"/>
        <w:noProof/>
        <w:sz w:val="16"/>
        <w:szCs w:val="16"/>
        <w:lang w:val="en-US"/>
      </w:rPr>
      <w:drawing>
        <wp:inline distT="0" distB="0" distL="0" distR="0" wp14:anchorId="15185ADC" wp14:editId="626270A7">
          <wp:extent cx="1629159" cy="838200"/>
          <wp:effectExtent l="0" t="0" r="0" b="0"/>
          <wp:docPr id="4" name="Obraz 4" descr="Macintosh HD:Users:walk:Documents:KLIENCI:ADAMED:Logotypy i fonty:Adame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lk:Documents:KLIENCI:ADAMED:Logotypy i fonty:Adamed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421" cy="842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244"/>
    <w:multiLevelType w:val="hybridMultilevel"/>
    <w:tmpl w:val="DE2A7A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84B95"/>
    <w:multiLevelType w:val="hybridMultilevel"/>
    <w:tmpl w:val="C014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A04D9"/>
    <w:multiLevelType w:val="hybridMultilevel"/>
    <w:tmpl w:val="608A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42CA"/>
    <w:multiLevelType w:val="hybridMultilevel"/>
    <w:tmpl w:val="7F50A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B1B2B"/>
    <w:multiLevelType w:val="hybridMultilevel"/>
    <w:tmpl w:val="E3AA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0712E"/>
    <w:multiLevelType w:val="hybridMultilevel"/>
    <w:tmpl w:val="83A6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25E1A"/>
    <w:multiLevelType w:val="hybridMultilevel"/>
    <w:tmpl w:val="B9D0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E429C"/>
    <w:multiLevelType w:val="hybridMultilevel"/>
    <w:tmpl w:val="ADC03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533F22"/>
    <w:multiLevelType w:val="hybridMultilevel"/>
    <w:tmpl w:val="7870FF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33FC3"/>
    <w:multiLevelType w:val="hybridMultilevel"/>
    <w:tmpl w:val="ABA0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32228"/>
    <w:multiLevelType w:val="hybridMultilevel"/>
    <w:tmpl w:val="3CBA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736C40"/>
    <w:multiLevelType w:val="hybridMultilevel"/>
    <w:tmpl w:val="C852AE6E"/>
    <w:lvl w:ilvl="0" w:tplc="351023D4">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253A0"/>
    <w:multiLevelType w:val="hybridMultilevel"/>
    <w:tmpl w:val="5114D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5D77C5"/>
    <w:multiLevelType w:val="hybridMultilevel"/>
    <w:tmpl w:val="2FF081FE"/>
    <w:lvl w:ilvl="0" w:tplc="8AAA18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C33AFA"/>
    <w:multiLevelType w:val="hybridMultilevel"/>
    <w:tmpl w:val="7CF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31E1B"/>
    <w:multiLevelType w:val="multilevel"/>
    <w:tmpl w:val="7772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5B4291"/>
    <w:multiLevelType w:val="hybridMultilevel"/>
    <w:tmpl w:val="F05CB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BD7D6D"/>
    <w:multiLevelType w:val="hybridMultilevel"/>
    <w:tmpl w:val="497C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D795D"/>
    <w:multiLevelType w:val="hybridMultilevel"/>
    <w:tmpl w:val="E80CD6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1F0BD9"/>
    <w:multiLevelType w:val="hybridMultilevel"/>
    <w:tmpl w:val="826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A2EDE"/>
    <w:multiLevelType w:val="hybridMultilevel"/>
    <w:tmpl w:val="74FEA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364CF9"/>
    <w:multiLevelType w:val="hybridMultilevel"/>
    <w:tmpl w:val="26C48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4326A"/>
    <w:multiLevelType w:val="hybridMultilevel"/>
    <w:tmpl w:val="9926F1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3F22B0"/>
    <w:multiLevelType w:val="hybridMultilevel"/>
    <w:tmpl w:val="CDC6B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4114A8"/>
    <w:multiLevelType w:val="hybridMultilevel"/>
    <w:tmpl w:val="6308B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A641D0"/>
    <w:multiLevelType w:val="hybridMultilevel"/>
    <w:tmpl w:val="348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86D96"/>
    <w:multiLevelType w:val="hybridMultilevel"/>
    <w:tmpl w:val="CEC2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CB5E54"/>
    <w:multiLevelType w:val="multilevel"/>
    <w:tmpl w:val="7772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3451C5"/>
    <w:multiLevelType w:val="hybridMultilevel"/>
    <w:tmpl w:val="5E22C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4"/>
  </w:num>
  <w:num w:numId="4">
    <w:abstractNumId w:val="18"/>
  </w:num>
  <w:num w:numId="5">
    <w:abstractNumId w:val="22"/>
  </w:num>
  <w:num w:numId="6">
    <w:abstractNumId w:val="0"/>
  </w:num>
  <w:num w:numId="7">
    <w:abstractNumId w:val="8"/>
  </w:num>
  <w:num w:numId="8">
    <w:abstractNumId w:val="19"/>
  </w:num>
  <w:num w:numId="9">
    <w:abstractNumId w:val="6"/>
  </w:num>
  <w:num w:numId="10">
    <w:abstractNumId w:val="25"/>
  </w:num>
  <w:num w:numId="11">
    <w:abstractNumId w:val="9"/>
  </w:num>
  <w:num w:numId="12">
    <w:abstractNumId w:val="13"/>
  </w:num>
  <w:num w:numId="13">
    <w:abstractNumId w:val="11"/>
  </w:num>
  <w:num w:numId="14">
    <w:abstractNumId w:val="12"/>
  </w:num>
  <w:num w:numId="15">
    <w:abstractNumId w:val="28"/>
  </w:num>
  <w:num w:numId="16">
    <w:abstractNumId w:val="23"/>
  </w:num>
  <w:num w:numId="17">
    <w:abstractNumId w:val="16"/>
  </w:num>
  <w:num w:numId="18">
    <w:abstractNumId w:val="3"/>
  </w:num>
  <w:num w:numId="19">
    <w:abstractNumId w:val="2"/>
  </w:num>
  <w:num w:numId="20">
    <w:abstractNumId w:val="17"/>
  </w:num>
  <w:num w:numId="21">
    <w:abstractNumId w:val="20"/>
  </w:num>
  <w:num w:numId="22">
    <w:abstractNumId w:val="7"/>
  </w:num>
  <w:num w:numId="23">
    <w:abstractNumId w:val="10"/>
  </w:num>
  <w:num w:numId="24">
    <w:abstractNumId w:val="26"/>
  </w:num>
  <w:num w:numId="25">
    <w:abstractNumId w:val="14"/>
  </w:num>
  <w:num w:numId="26">
    <w:abstractNumId w:val="1"/>
  </w:num>
  <w:num w:numId="27">
    <w:abstractNumId w:val="24"/>
  </w:num>
  <w:num w:numId="28">
    <w:abstractNumId w:val="1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FB"/>
    <w:rsid w:val="000169FE"/>
    <w:rsid w:val="000176E8"/>
    <w:rsid w:val="00022E0C"/>
    <w:rsid w:val="00031BCF"/>
    <w:rsid w:val="000444B8"/>
    <w:rsid w:val="000512A3"/>
    <w:rsid w:val="00076DA4"/>
    <w:rsid w:val="000A7D2E"/>
    <w:rsid w:val="000B7850"/>
    <w:rsid w:val="000D067E"/>
    <w:rsid w:val="000D08B5"/>
    <w:rsid w:val="000E0027"/>
    <w:rsid w:val="000E481B"/>
    <w:rsid w:val="000E6D55"/>
    <w:rsid w:val="0010645D"/>
    <w:rsid w:val="00106DE9"/>
    <w:rsid w:val="001265D5"/>
    <w:rsid w:val="00131891"/>
    <w:rsid w:val="00135A6E"/>
    <w:rsid w:val="00135F1E"/>
    <w:rsid w:val="00140CD3"/>
    <w:rsid w:val="0014367B"/>
    <w:rsid w:val="001665B0"/>
    <w:rsid w:val="001667DF"/>
    <w:rsid w:val="001733E1"/>
    <w:rsid w:val="001874B3"/>
    <w:rsid w:val="001907FF"/>
    <w:rsid w:val="0019527F"/>
    <w:rsid w:val="001A59FD"/>
    <w:rsid w:val="001D0D5B"/>
    <w:rsid w:val="001E73E8"/>
    <w:rsid w:val="001F0E44"/>
    <w:rsid w:val="002140C4"/>
    <w:rsid w:val="00220EC3"/>
    <w:rsid w:val="00226463"/>
    <w:rsid w:val="00230D36"/>
    <w:rsid w:val="0025541C"/>
    <w:rsid w:val="00264299"/>
    <w:rsid w:val="002722D0"/>
    <w:rsid w:val="00285BDB"/>
    <w:rsid w:val="002868BE"/>
    <w:rsid w:val="002920FD"/>
    <w:rsid w:val="002B2F80"/>
    <w:rsid w:val="002B61A0"/>
    <w:rsid w:val="002E2D41"/>
    <w:rsid w:val="002E5660"/>
    <w:rsid w:val="00306647"/>
    <w:rsid w:val="00313653"/>
    <w:rsid w:val="00314443"/>
    <w:rsid w:val="00324CC0"/>
    <w:rsid w:val="00336FA3"/>
    <w:rsid w:val="0033746C"/>
    <w:rsid w:val="0036185A"/>
    <w:rsid w:val="003871C3"/>
    <w:rsid w:val="00396DEE"/>
    <w:rsid w:val="003A4B62"/>
    <w:rsid w:val="004104E9"/>
    <w:rsid w:val="00420118"/>
    <w:rsid w:val="004201F3"/>
    <w:rsid w:val="00443D56"/>
    <w:rsid w:val="00451E87"/>
    <w:rsid w:val="0045229A"/>
    <w:rsid w:val="00456542"/>
    <w:rsid w:val="00483C72"/>
    <w:rsid w:val="00491EB0"/>
    <w:rsid w:val="004A1713"/>
    <w:rsid w:val="004A1C43"/>
    <w:rsid w:val="004B5209"/>
    <w:rsid w:val="004C02E3"/>
    <w:rsid w:val="004C4612"/>
    <w:rsid w:val="004E1A74"/>
    <w:rsid w:val="005421CD"/>
    <w:rsid w:val="00557598"/>
    <w:rsid w:val="0057164A"/>
    <w:rsid w:val="00576535"/>
    <w:rsid w:val="005858FB"/>
    <w:rsid w:val="005A0264"/>
    <w:rsid w:val="005A34AC"/>
    <w:rsid w:val="005C4CC7"/>
    <w:rsid w:val="005E36C8"/>
    <w:rsid w:val="005E6C2E"/>
    <w:rsid w:val="005F3755"/>
    <w:rsid w:val="00615E6B"/>
    <w:rsid w:val="00630DCE"/>
    <w:rsid w:val="00632288"/>
    <w:rsid w:val="00634B7A"/>
    <w:rsid w:val="0063608B"/>
    <w:rsid w:val="00636F1E"/>
    <w:rsid w:val="006401FA"/>
    <w:rsid w:val="00642643"/>
    <w:rsid w:val="00657A9E"/>
    <w:rsid w:val="0068459B"/>
    <w:rsid w:val="006C196F"/>
    <w:rsid w:val="006D4F27"/>
    <w:rsid w:val="006E7F57"/>
    <w:rsid w:val="006F27A2"/>
    <w:rsid w:val="006F760A"/>
    <w:rsid w:val="00701871"/>
    <w:rsid w:val="00704ABA"/>
    <w:rsid w:val="00712F53"/>
    <w:rsid w:val="00713D90"/>
    <w:rsid w:val="0073318F"/>
    <w:rsid w:val="00753EC0"/>
    <w:rsid w:val="00767879"/>
    <w:rsid w:val="00770778"/>
    <w:rsid w:val="00780383"/>
    <w:rsid w:val="00781057"/>
    <w:rsid w:val="007952DF"/>
    <w:rsid w:val="007958BF"/>
    <w:rsid w:val="007B5C40"/>
    <w:rsid w:val="007C7564"/>
    <w:rsid w:val="007D0335"/>
    <w:rsid w:val="007D04C8"/>
    <w:rsid w:val="007E74B1"/>
    <w:rsid w:val="007F2D8D"/>
    <w:rsid w:val="008031C1"/>
    <w:rsid w:val="00827DDB"/>
    <w:rsid w:val="00830924"/>
    <w:rsid w:val="00856198"/>
    <w:rsid w:val="00860407"/>
    <w:rsid w:val="008972C5"/>
    <w:rsid w:val="008C4F0F"/>
    <w:rsid w:val="008D0B01"/>
    <w:rsid w:val="008D5DBD"/>
    <w:rsid w:val="008D7DA6"/>
    <w:rsid w:val="008E24CB"/>
    <w:rsid w:val="009031B4"/>
    <w:rsid w:val="00911B52"/>
    <w:rsid w:val="009334EC"/>
    <w:rsid w:val="00934580"/>
    <w:rsid w:val="00936E60"/>
    <w:rsid w:val="0097382D"/>
    <w:rsid w:val="00973CA9"/>
    <w:rsid w:val="00984711"/>
    <w:rsid w:val="0099453B"/>
    <w:rsid w:val="009C0B0B"/>
    <w:rsid w:val="009D6AE2"/>
    <w:rsid w:val="009D7BD8"/>
    <w:rsid w:val="009E1239"/>
    <w:rsid w:val="00A00E02"/>
    <w:rsid w:val="00A20339"/>
    <w:rsid w:val="00A22A01"/>
    <w:rsid w:val="00A24CC3"/>
    <w:rsid w:val="00A60763"/>
    <w:rsid w:val="00A61C0D"/>
    <w:rsid w:val="00A71E20"/>
    <w:rsid w:val="00A83CA3"/>
    <w:rsid w:val="00A93429"/>
    <w:rsid w:val="00A96AAD"/>
    <w:rsid w:val="00AC1933"/>
    <w:rsid w:val="00AE22F3"/>
    <w:rsid w:val="00AE51C4"/>
    <w:rsid w:val="00AE7A70"/>
    <w:rsid w:val="00B17E85"/>
    <w:rsid w:val="00B40B85"/>
    <w:rsid w:val="00B759A6"/>
    <w:rsid w:val="00B844D2"/>
    <w:rsid w:val="00B96CB9"/>
    <w:rsid w:val="00B96E67"/>
    <w:rsid w:val="00BA394E"/>
    <w:rsid w:val="00BA4E60"/>
    <w:rsid w:val="00BC41A3"/>
    <w:rsid w:val="00BD3A2B"/>
    <w:rsid w:val="00BE66DC"/>
    <w:rsid w:val="00BF3116"/>
    <w:rsid w:val="00BF7601"/>
    <w:rsid w:val="00C24AA5"/>
    <w:rsid w:val="00C36B58"/>
    <w:rsid w:val="00C42D91"/>
    <w:rsid w:val="00C5261B"/>
    <w:rsid w:val="00C9357D"/>
    <w:rsid w:val="00CA1CDB"/>
    <w:rsid w:val="00CA2290"/>
    <w:rsid w:val="00CA3F12"/>
    <w:rsid w:val="00CD05D1"/>
    <w:rsid w:val="00CE777C"/>
    <w:rsid w:val="00CF26E7"/>
    <w:rsid w:val="00D004E9"/>
    <w:rsid w:val="00D00B6F"/>
    <w:rsid w:val="00D03E0A"/>
    <w:rsid w:val="00D10D86"/>
    <w:rsid w:val="00D151F7"/>
    <w:rsid w:val="00D33BCA"/>
    <w:rsid w:val="00D343A1"/>
    <w:rsid w:val="00D47454"/>
    <w:rsid w:val="00D5582D"/>
    <w:rsid w:val="00D62A55"/>
    <w:rsid w:val="00D962C3"/>
    <w:rsid w:val="00DA287A"/>
    <w:rsid w:val="00DA5D13"/>
    <w:rsid w:val="00DA68B3"/>
    <w:rsid w:val="00DA6F5F"/>
    <w:rsid w:val="00DC0CAA"/>
    <w:rsid w:val="00DD4768"/>
    <w:rsid w:val="00DD71E3"/>
    <w:rsid w:val="00DE0B33"/>
    <w:rsid w:val="00DF1A18"/>
    <w:rsid w:val="00E01643"/>
    <w:rsid w:val="00E25F19"/>
    <w:rsid w:val="00E26AD4"/>
    <w:rsid w:val="00E3201A"/>
    <w:rsid w:val="00E328C5"/>
    <w:rsid w:val="00E3406C"/>
    <w:rsid w:val="00E35050"/>
    <w:rsid w:val="00E35AB3"/>
    <w:rsid w:val="00E3645E"/>
    <w:rsid w:val="00E568FC"/>
    <w:rsid w:val="00E704A2"/>
    <w:rsid w:val="00E76CF3"/>
    <w:rsid w:val="00E973F8"/>
    <w:rsid w:val="00EA77AF"/>
    <w:rsid w:val="00ED38B2"/>
    <w:rsid w:val="00EE766F"/>
    <w:rsid w:val="00F00CED"/>
    <w:rsid w:val="00F12769"/>
    <w:rsid w:val="00F152FF"/>
    <w:rsid w:val="00F24227"/>
    <w:rsid w:val="00F25253"/>
    <w:rsid w:val="00F31FE6"/>
    <w:rsid w:val="00F35ABB"/>
    <w:rsid w:val="00F36FB9"/>
    <w:rsid w:val="00F37745"/>
    <w:rsid w:val="00F41880"/>
    <w:rsid w:val="00F672C8"/>
    <w:rsid w:val="00F8062C"/>
    <w:rsid w:val="00F85322"/>
    <w:rsid w:val="00F95CC4"/>
    <w:rsid w:val="00FB5BAA"/>
    <w:rsid w:val="00FB7D4B"/>
    <w:rsid w:val="00FC647D"/>
    <w:rsid w:val="00FD4200"/>
    <w:rsid w:val="00FE771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CE7DDD"/>
  <w15:docId w15:val="{80EB4EA3-B8DB-0D4D-A7B6-CCE16853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116"/>
    <w:rPr>
      <w:lang w:val="pl-PL"/>
    </w:rPr>
  </w:style>
  <w:style w:type="paragraph" w:styleId="Nagwek1">
    <w:name w:val="heading 1"/>
    <w:basedOn w:val="Normalny"/>
    <w:next w:val="Normalny"/>
    <w:link w:val="Nagwek1Znak"/>
    <w:uiPriority w:val="9"/>
    <w:qFormat/>
    <w:rsid w:val="001874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link w:val="Nagwek2Znak"/>
    <w:uiPriority w:val="9"/>
    <w:qFormat/>
    <w:rsid w:val="009D7BD8"/>
    <w:pPr>
      <w:spacing w:before="100" w:beforeAutospacing="1" w:after="100" w:afterAutospacing="1"/>
      <w:outlineLvl w:val="1"/>
    </w:pPr>
    <w:rPr>
      <w:rFonts w:ascii="Times" w:hAnsi="Times"/>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8FB"/>
    <w:pPr>
      <w:tabs>
        <w:tab w:val="center" w:pos="4536"/>
        <w:tab w:val="right" w:pos="9072"/>
      </w:tabs>
    </w:pPr>
  </w:style>
  <w:style w:type="character" w:customStyle="1" w:styleId="NagwekZnak">
    <w:name w:val="Nagłówek Znak"/>
    <w:basedOn w:val="Domylnaczcionkaakapitu"/>
    <w:link w:val="Nagwek"/>
    <w:uiPriority w:val="99"/>
    <w:rsid w:val="005858FB"/>
    <w:rPr>
      <w:lang w:val="pl-PL"/>
    </w:rPr>
  </w:style>
  <w:style w:type="paragraph" w:styleId="Stopka">
    <w:name w:val="footer"/>
    <w:basedOn w:val="Normalny"/>
    <w:link w:val="StopkaZnak"/>
    <w:uiPriority w:val="99"/>
    <w:unhideWhenUsed/>
    <w:rsid w:val="005858FB"/>
    <w:pPr>
      <w:tabs>
        <w:tab w:val="center" w:pos="4536"/>
        <w:tab w:val="right" w:pos="9072"/>
      </w:tabs>
    </w:pPr>
  </w:style>
  <w:style w:type="character" w:customStyle="1" w:styleId="StopkaZnak">
    <w:name w:val="Stopka Znak"/>
    <w:basedOn w:val="Domylnaczcionkaakapitu"/>
    <w:link w:val="Stopka"/>
    <w:uiPriority w:val="99"/>
    <w:rsid w:val="005858FB"/>
    <w:rPr>
      <w:lang w:val="pl-PL"/>
    </w:rPr>
  </w:style>
  <w:style w:type="character" w:styleId="Hipercze">
    <w:name w:val="Hyperlink"/>
    <w:basedOn w:val="Domylnaczcionkaakapitu"/>
    <w:uiPriority w:val="99"/>
    <w:unhideWhenUsed/>
    <w:rsid w:val="00396DEE"/>
    <w:rPr>
      <w:color w:val="0000FF" w:themeColor="hyperlink"/>
      <w:u w:val="single"/>
    </w:rPr>
  </w:style>
  <w:style w:type="paragraph" w:styleId="Tekstdymka">
    <w:name w:val="Balloon Text"/>
    <w:basedOn w:val="Normalny"/>
    <w:link w:val="TekstdymkaZnak"/>
    <w:uiPriority w:val="99"/>
    <w:semiHidden/>
    <w:unhideWhenUsed/>
    <w:rsid w:val="009D6AE2"/>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D6AE2"/>
    <w:rPr>
      <w:rFonts w:ascii="Lucida Grande CE" w:hAnsi="Lucida Grande CE" w:cs="Lucida Grande CE"/>
      <w:sz w:val="18"/>
      <w:szCs w:val="18"/>
      <w:lang w:val="pl-PL"/>
    </w:rPr>
  </w:style>
  <w:style w:type="table" w:styleId="Tabela-Siatka">
    <w:name w:val="Table Grid"/>
    <w:basedOn w:val="Standardowy"/>
    <w:uiPriority w:val="39"/>
    <w:rsid w:val="009D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12769"/>
    <w:pPr>
      <w:spacing w:before="100" w:beforeAutospacing="1" w:after="100" w:afterAutospacing="1"/>
    </w:pPr>
    <w:rPr>
      <w:rFonts w:ascii="Times" w:hAnsi="Times" w:cs="Times New Roman"/>
      <w:sz w:val="20"/>
      <w:szCs w:val="20"/>
    </w:rPr>
  </w:style>
  <w:style w:type="character" w:styleId="Odwoaniedokomentarza">
    <w:name w:val="annotation reference"/>
    <w:basedOn w:val="Domylnaczcionkaakapitu"/>
    <w:uiPriority w:val="99"/>
    <w:semiHidden/>
    <w:unhideWhenUsed/>
    <w:rsid w:val="006401FA"/>
    <w:rPr>
      <w:sz w:val="18"/>
      <w:szCs w:val="18"/>
    </w:rPr>
  </w:style>
  <w:style w:type="paragraph" w:styleId="Tekstkomentarza">
    <w:name w:val="annotation text"/>
    <w:basedOn w:val="Normalny"/>
    <w:link w:val="TekstkomentarzaZnak"/>
    <w:uiPriority w:val="99"/>
    <w:semiHidden/>
    <w:unhideWhenUsed/>
    <w:rsid w:val="006401FA"/>
  </w:style>
  <w:style w:type="character" w:customStyle="1" w:styleId="TekstkomentarzaZnak">
    <w:name w:val="Tekst komentarza Znak"/>
    <w:basedOn w:val="Domylnaczcionkaakapitu"/>
    <w:link w:val="Tekstkomentarza"/>
    <w:uiPriority w:val="99"/>
    <w:semiHidden/>
    <w:rsid w:val="006401FA"/>
    <w:rPr>
      <w:lang w:val="pl-PL"/>
    </w:rPr>
  </w:style>
  <w:style w:type="paragraph" w:styleId="Tematkomentarza">
    <w:name w:val="annotation subject"/>
    <w:basedOn w:val="Tekstkomentarza"/>
    <w:next w:val="Tekstkomentarza"/>
    <w:link w:val="TematkomentarzaZnak"/>
    <w:uiPriority w:val="99"/>
    <w:semiHidden/>
    <w:unhideWhenUsed/>
    <w:rsid w:val="006401FA"/>
    <w:rPr>
      <w:b/>
      <w:bCs/>
      <w:sz w:val="20"/>
      <w:szCs w:val="20"/>
    </w:rPr>
  </w:style>
  <w:style w:type="character" w:customStyle="1" w:styleId="TematkomentarzaZnak">
    <w:name w:val="Temat komentarza Znak"/>
    <w:basedOn w:val="TekstkomentarzaZnak"/>
    <w:link w:val="Tematkomentarza"/>
    <w:uiPriority w:val="99"/>
    <w:semiHidden/>
    <w:rsid w:val="006401FA"/>
    <w:rPr>
      <w:b/>
      <w:bCs/>
      <w:sz w:val="20"/>
      <w:szCs w:val="20"/>
      <w:lang w:val="pl-PL"/>
    </w:rPr>
  </w:style>
  <w:style w:type="character" w:styleId="UyteHipercze">
    <w:name w:val="FollowedHyperlink"/>
    <w:basedOn w:val="Domylnaczcionkaakapitu"/>
    <w:uiPriority w:val="99"/>
    <w:semiHidden/>
    <w:unhideWhenUsed/>
    <w:rsid w:val="00314443"/>
    <w:rPr>
      <w:color w:val="800080" w:themeColor="followedHyperlink"/>
      <w:u w:val="single"/>
    </w:rPr>
  </w:style>
  <w:style w:type="paragraph" w:styleId="Poprawka">
    <w:name w:val="Revision"/>
    <w:hidden/>
    <w:uiPriority w:val="99"/>
    <w:semiHidden/>
    <w:rsid w:val="003A4B62"/>
    <w:rPr>
      <w:lang w:val="pl-PL"/>
    </w:rPr>
  </w:style>
  <w:style w:type="paragraph" w:styleId="Akapitzlist">
    <w:name w:val="List Paragraph"/>
    <w:basedOn w:val="Normalny"/>
    <w:uiPriority w:val="34"/>
    <w:qFormat/>
    <w:rsid w:val="00CF26E7"/>
    <w:pPr>
      <w:ind w:left="720"/>
      <w:contextualSpacing/>
    </w:pPr>
  </w:style>
  <w:style w:type="character" w:customStyle="1" w:styleId="Nagwek2Znak">
    <w:name w:val="Nagłówek 2 Znak"/>
    <w:basedOn w:val="Domylnaczcionkaakapitu"/>
    <w:link w:val="Nagwek2"/>
    <w:uiPriority w:val="9"/>
    <w:rsid w:val="009D7BD8"/>
    <w:rPr>
      <w:rFonts w:ascii="Times" w:hAnsi="Times"/>
      <w:b/>
      <w:bCs/>
      <w:sz w:val="36"/>
      <w:szCs w:val="36"/>
      <w:lang w:val="pl-PL"/>
    </w:rPr>
  </w:style>
  <w:style w:type="character" w:styleId="Pogrubienie">
    <w:name w:val="Strong"/>
    <w:basedOn w:val="Domylnaczcionkaakapitu"/>
    <w:uiPriority w:val="22"/>
    <w:qFormat/>
    <w:rsid w:val="001733E1"/>
    <w:rPr>
      <w:b/>
      <w:bCs/>
    </w:rPr>
  </w:style>
  <w:style w:type="paragraph" w:styleId="Tekstprzypisudolnego">
    <w:name w:val="footnote text"/>
    <w:basedOn w:val="Normalny"/>
    <w:link w:val="TekstprzypisudolnegoZnak"/>
    <w:uiPriority w:val="99"/>
    <w:unhideWhenUsed/>
    <w:rsid w:val="00DC0CAA"/>
  </w:style>
  <w:style w:type="character" w:customStyle="1" w:styleId="TekstprzypisudolnegoZnak">
    <w:name w:val="Tekst przypisu dolnego Znak"/>
    <w:basedOn w:val="Domylnaczcionkaakapitu"/>
    <w:link w:val="Tekstprzypisudolnego"/>
    <w:uiPriority w:val="99"/>
    <w:rsid w:val="00DC0CAA"/>
    <w:rPr>
      <w:lang w:val="pl-PL"/>
    </w:rPr>
  </w:style>
  <w:style w:type="character" w:styleId="Odwoanieprzypisudolnego">
    <w:name w:val="footnote reference"/>
    <w:basedOn w:val="Domylnaczcionkaakapitu"/>
    <w:uiPriority w:val="99"/>
    <w:unhideWhenUsed/>
    <w:rsid w:val="00DC0CAA"/>
    <w:rPr>
      <w:vertAlign w:val="superscript"/>
    </w:rPr>
  </w:style>
  <w:style w:type="character" w:customStyle="1" w:styleId="Nagwek1Znak">
    <w:name w:val="Nagłówek 1 Znak"/>
    <w:basedOn w:val="Domylnaczcionkaakapitu"/>
    <w:link w:val="Nagwek1"/>
    <w:uiPriority w:val="9"/>
    <w:rsid w:val="001874B3"/>
    <w:rPr>
      <w:rFonts w:asciiTheme="majorHAnsi" w:eastAsiaTheme="majorEastAsia" w:hAnsiTheme="majorHAnsi" w:cstheme="majorBidi"/>
      <w:b/>
      <w:bCs/>
      <w:color w:val="345A8A" w:themeColor="accent1" w:themeShade="B5"/>
      <w:sz w:val="32"/>
      <w:szCs w:val="32"/>
      <w:lang w:val="pl-PL"/>
    </w:rPr>
  </w:style>
  <w:style w:type="paragraph" w:customStyle="1" w:styleId="lead">
    <w:name w:val="lead"/>
    <w:basedOn w:val="Normalny"/>
    <w:rsid w:val="001874B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1342">
      <w:bodyDiv w:val="1"/>
      <w:marLeft w:val="0"/>
      <w:marRight w:val="0"/>
      <w:marTop w:val="0"/>
      <w:marBottom w:val="0"/>
      <w:divBdr>
        <w:top w:val="none" w:sz="0" w:space="0" w:color="auto"/>
        <w:left w:val="none" w:sz="0" w:space="0" w:color="auto"/>
        <w:bottom w:val="none" w:sz="0" w:space="0" w:color="auto"/>
        <w:right w:val="none" w:sz="0" w:space="0" w:color="auto"/>
      </w:divBdr>
    </w:div>
    <w:div w:id="164368789">
      <w:bodyDiv w:val="1"/>
      <w:marLeft w:val="0"/>
      <w:marRight w:val="0"/>
      <w:marTop w:val="0"/>
      <w:marBottom w:val="0"/>
      <w:divBdr>
        <w:top w:val="none" w:sz="0" w:space="0" w:color="auto"/>
        <w:left w:val="none" w:sz="0" w:space="0" w:color="auto"/>
        <w:bottom w:val="none" w:sz="0" w:space="0" w:color="auto"/>
        <w:right w:val="none" w:sz="0" w:space="0" w:color="auto"/>
      </w:divBdr>
    </w:div>
    <w:div w:id="274947325">
      <w:bodyDiv w:val="1"/>
      <w:marLeft w:val="0"/>
      <w:marRight w:val="0"/>
      <w:marTop w:val="0"/>
      <w:marBottom w:val="0"/>
      <w:divBdr>
        <w:top w:val="none" w:sz="0" w:space="0" w:color="auto"/>
        <w:left w:val="none" w:sz="0" w:space="0" w:color="auto"/>
        <w:bottom w:val="none" w:sz="0" w:space="0" w:color="auto"/>
        <w:right w:val="none" w:sz="0" w:space="0" w:color="auto"/>
      </w:divBdr>
    </w:div>
    <w:div w:id="294529592">
      <w:bodyDiv w:val="1"/>
      <w:marLeft w:val="0"/>
      <w:marRight w:val="0"/>
      <w:marTop w:val="0"/>
      <w:marBottom w:val="0"/>
      <w:divBdr>
        <w:top w:val="none" w:sz="0" w:space="0" w:color="auto"/>
        <w:left w:val="none" w:sz="0" w:space="0" w:color="auto"/>
        <w:bottom w:val="none" w:sz="0" w:space="0" w:color="auto"/>
        <w:right w:val="none" w:sz="0" w:space="0" w:color="auto"/>
      </w:divBdr>
    </w:div>
    <w:div w:id="531922488">
      <w:bodyDiv w:val="1"/>
      <w:marLeft w:val="0"/>
      <w:marRight w:val="0"/>
      <w:marTop w:val="0"/>
      <w:marBottom w:val="0"/>
      <w:divBdr>
        <w:top w:val="none" w:sz="0" w:space="0" w:color="auto"/>
        <w:left w:val="none" w:sz="0" w:space="0" w:color="auto"/>
        <w:bottom w:val="none" w:sz="0" w:space="0" w:color="auto"/>
        <w:right w:val="none" w:sz="0" w:space="0" w:color="auto"/>
      </w:divBdr>
    </w:div>
    <w:div w:id="708186732">
      <w:bodyDiv w:val="1"/>
      <w:marLeft w:val="0"/>
      <w:marRight w:val="0"/>
      <w:marTop w:val="0"/>
      <w:marBottom w:val="0"/>
      <w:divBdr>
        <w:top w:val="none" w:sz="0" w:space="0" w:color="auto"/>
        <w:left w:val="none" w:sz="0" w:space="0" w:color="auto"/>
        <w:bottom w:val="none" w:sz="0" w:space="0" w:color="auto"/>
        <w:right w:val="none" w:sz="0" w:space="0" w:color="auto"/>
      </w:divBdr>
    </w:div>
    <w:div w:id="708719996">
      <w:bodyDiv w:val="1"/>
      <w:marLeft w:val="0"/>
      <w:marRight w:val="0"/>
      <w:marTop w:val="0"/>
      <w:marBottom w:val="0"/>
      <w:divBdr>
        <w:top w:val="none" w:sz="0" w:space="0" w:color="auto"/>
        <w:left w:val="none" w:sz="0" w:space="0" w:color="auto"/>
        <w:bottom w:val="none" w:sz="0" w:space="0" w:color="auto"/>
        <w:right w:val="none" w:sz="0" w:space="0" w:color="auto"/>
      </w:divBdr>
    </w:div>
    <w:div w:id="777138483">
      <w:bodyDiv w:val="1"/>
      <w:marLeft w:val="0"/>
      <w:marRight w:val="0"/>
      <w:marTop w:val="0"/>
      <w:marBottom w:val="0"/>
      <w:divBdr>
        <w:top w:val="none" w:sz="0" w:space="0" w:color="auto"/>
        <w:left w:val="none" w:sz="0" w:space="0" w:color="auto"/>
        <w:bottom w:val="none" w:sz="0" w:space="0" w:color="auto"/>
        <w:right w:val="none" w:sz="0" w:space="0" w:color="auto"/>
      </w:divBdr>
    </w:div>
    <w:div w:id="825631386">
      <w:bodyDiv w:val="1"/>
      <w:marLeft w:val="0"/>
      <w:marRight w:val="0"/>
      <w:marTop w:val="0"/>
      <w:marBottom w:val="0"/>
      <w:divBdr>
        <w:top w:val="none" w:sz="0" w:space="0" w:color="auto"/>
        <w:left w:val="none" w:sz="0" w:space="0" w:color="auto"/>
        <w:bottom w:val="none" w:sz="0" w:space="0" w:color="auto"/>
        <w:right w:val="none" w:sz="0" w:space="0" w:color="auto"/>
      </w:divBdr>
    </w:div>
    <w:div w:id="887573833">
      <w:bodyDiv w:val="1"/>
      <w:marLeft w:val="0"/>
      <w:marRight w:val="0"/>
      <w:marTop w:val="0"/>
      <w:marBottom w:val="0"/>
      <w:divBdr>
        <w:top w:val="none" w:sz="0" w:space="0" w:color="auto"/>
        <w:left w:val="none" w:sz="0" w:space="0" w:color="auto"/>
        <w:bottom w:val="none" w:sz="0" w:space="0" w:color="auto"/>
        <w:right w:val="none" w:sz="0" w:space="0" w:color="auto"/>
      </w:divBdr>
    </w:div>
    <w:div w:id="1043020818">
      <w:bodyDiv w:val="1"/>
      <w:marLeft w:val="0"/>
      <w:marRight w:val="0"/>
      <w:marTop w:val="0"/>
      <w:marBottom w:val="0"/>
      <w:divBdr>
        <w:top w:val="none" w:sz="0" w:space="0" w:color="auto"/>
        <w:left w:val="none" w:sz="0" w:space="0" w:color="auto"/>
        <w:bottom w:val="none" w:sz="0" w:space="0" w:color="auto"/>
        <w:right w:val="none" w:sz="0" w:space="0" w:color="auto"/>
      </w:divBdr>
      <w:divsChild>
        <w:div w:id="318315800">
          <w:marLeft w:val="0"/>
          <w:marRight w:val="0"/>
          <w:marTop w:val="0"/>
          <w:marBottom w:val="0"/>
          <w:divBdr>
            <w:top w:val="none" w:sz="0" w:space="0" w:color="auto"/>
            <w:left w:val="none" w:sz="0" w:space="0" w:color="auto"/>
            <w:bottom w:val="none" w:sz="0" w:space="0" w:color="auto"/>
            <w:right w:val="none" w:sz="0" w:space="0" w:color="auto"/>
          </w:divBdr>
          <w:divsChild>
            <w:div w:id="110899030">
              <w:marLeft w:val="0"/>
              <w:marRight w:val="0"/>
              <w:marTop w:val="0"/>
              <w:marBottom w:val="0"/>
              <w:divBdr>
                <w:top w:val="none" w:sz="0" w:space="0" w:color="auto"/>
                <w:left w:val="none" w:sz="0" w:space="0" w:color="auto"/>
                <w:bottom w:val="none" w:sz="0" w:space="0" w:color="auto"/>
                <w:right w:val="none" w:sz="0" w:space="0" w:color="auto"/>
              </w:divBdr>
            </w:div>
          </w:divsChild>
        </w:div>
        <w:div w:id="1494301231">
          <w:marLeft w:val="0"/>
          <w:marRight w:val="0"/>
          <w:marTop w:val="0"/>
          <w:marBottom w:val="0"/>
          <w:divBdr>
            <w:top w:val="none" w:sz="0" w:space="0" w:color="auto"/>
            <w:left w:val="none" w:sz="0" w:space="0" w:color="auto"/>
            <w:bottom w:val="none" w:sz="0" w:space="0" w:color="auto"/>
            <w:right w:val="none" w:sz="0" w:space="0" w:color="auto"/>
          </w:divBdr>
          <w:divsChild>
            <w:div w:id="1516186022">
              <w:marLeft w:val="0"/>
              <w:marRight w:val="0"/>
              <w:marTop w:val="0"/>
              <w:marBottom w:val="0"/>
              <w:divBdr>
                <w:top w:val="none" w:sz="0" w:space="0" w:color="auto"/>
                <w:left w:val="none" w:sz="0" w:space="0" w:color="auto"/>
                <w:bottom w:val="none" w:sz="0" w:space="0" w:color="auto"/>
                <w:right w:val="none" w:sz="0" w:space="0" w:color="auto"/>
              </w:divBdr>
              <w:divsChild>
                <w:div w:id="284191787">
                  <w:marLeft w:val="0"/>
                  <w:marRight w:val="0"/>
                  <w:marTop w:val="0"/>
                  <w:marBottom w:val="0"/>
                  <w:divBdr>
                    <w:top w:val="none" w:sz="0" w:space="0" w:color="auto"/>
                    <w:left w:val="none" w:sz="0" w:space="0" w:color="auto"/>
                    <w:bottom w:val="none" w:sz="0" w:space="0" w:color="auto"/>
                    <w:right w:val="none" w:sz="0" w:space="0" w:color="auto"/>
                  </w:divBdr>
                  <w:divsChild>
                    <w:div w:id="1430812624">
                      <w:marLeft w:val="0"/>
                      <w:marRight w:val="0"/>
                      <w:marTop w:val="0"/>
                      <w:marBottom w:val="0"/>
                      <w:divBdr>
                        <w:top w:val="none" w:sz="0" w:space="0" w:color="auto"/>
                        <w:left w:val="none" w:sz="0" w:space="0" w:color="auto"/>
                        <w:bottom w:val="none" w:sz="0" w:space="0" w:color="auto"/>
                        <w:right w:val="none" w:sz="0" w:space="0" w:color="auto"/>
                      </w:divBdr>
                      <w:divsChild>
                        <w:div w:id="1132093819">
                          <w:marLeft w:val="0"/>
                          <w:marRight w:val="0"/>
                          <w:marTop w:val="0"/>
                          <w:marBottom w:val="0"/>
                          <w:divBdr>
                            <w:top w:val="none" w:sz="0" w:space="0" w:color="auto"/>
                            <w:left w:val="none" w:sz="0" w:space="0" w:color="auto"/>
                            <w:bottom w:val="none" w:sz="0" w:space="0" w:color="auto"/>
                            <w:right w:val="none" w:sz="0" w:space="0" w:color="auto"/>
                          </w:divBdr>
                          <w:divsChild>
                            <w:div w:id="1665816160">
                              <w:marLeft w:val="0"/>
                              <w:marRight w:val="0"/>
                              <w:marTop w:val="0"/>
                              <w:marBottom w:val="0"/>
                              <w:divBdr>
                                <w:top w:val="none" w:sz="0" w:space="0" w:color="auto"/>
                                <w:left w:val="none" w:sz="0" w:space="0" w:color="auto"/>
                                <w:bottom w:val="none" w:sz="0" w:space="0" w:color="auto"/>
                                <w:right w:val="none" w:sz="0" w:space="0" w:color="auto"/>
                              </w:divBdr>
                              <w:divsChild>
                                <w:div w:id="1156141044">
                                  <w:marLeft w:val="0"/>
                                  <w:marRight w:val="0"/>
                                  <w:marTop w:val="0"/>
                                  <w:marBottom w:val="0"/>
                                  <w:divBdr>
                                    <w:top w:val="none" w:sz="0" w:space="0" w:color="auto"/>
                                    <w:left w:val="none" w:sz="0" w:space="0" w:color="auto"/>
                                    <w:bottom w:val="none" w:sz="0" w:space="0" w:color="auto"/>
                                    <w:right w:val="none" w:sz="0" w:space="0" w:color="auto"/>
                                  </w:divBdr>
                                  <w:divsChild>
                                    <w:div w:id="178929573">
                                      <w:marLeft w:val="0"/>
                                      <w:marRight w:val="0"/>
                                      <w:marTop w:val="0"/>
                                      <w:marBottom w:val="0"/>
                                      <w:divBdr>
                                        <w:top w:val="none" w:sz="0" w:space="0" w:color="auto"/>
                                        <w:left w:val="none" w:sz="0" w:space="0" w:color="auto"/>
                                        <w:bottom w:val="none" w:sz="0" w:space="0" w:color="auto"/>
                                        <w:right w:val="none" w:sz="0" w:space="0" w:color="auto"/>
                                      </w:divBdr>
                                      <w:divsChild>
                                        <w:div w:id="897085371">
                                          <w:marLeft w:val="0"/>
                                          <w:marRight w:val="0"/>
                                          <w:marTop w:val="0"/>
                                          <w:marBottom w:val="0"/>
                                          <w:divBdr>
                                            <w:top w:val="none" w:sz="0" w:space="0" w:color="auto"/>
                                            <w:left w:val="none" w:sz="0" w:space="0" w:color="auto"/>
                                            <w:bottom w:val="none" w:sz="0" w:space="0" w:color="auto"/>
                                            <w:right w:val="none" w:sz="0" w:space="0" w:color="auto"/>
                                          </w:divBdr>
                                          <w:divsChild>
                                            <w:div w:id="923953030">
                                              <w:marLeft w:val="0"/>
                                              <w:marRight w:val="0"/>
                                              <w:marTop w:val="0"/>
                                              <w:marBottom w:val="0"/>
                                              <w:divBdr>
                                                <w:top w:val="none" w:sz="0" w:space="0" w:color="auto"/>
                                                <w:left w:val="none" w:sz="0" w:space="0" w:color="auto"/>
                                                <w:bottom w:val="none" w:sz="0" w:space="0" w:color="auto"/>
                                                <w:right w:val="none" w:sz="0" w:space="0" w:color="auto"/>
                                              </w:divBdr>
                                              <w:divsChild>
                                                <w:div w:id="1549611476">
                                                  <w:marLeft w:val="0"/>
                                                  <w:marRight w:val="0"/>
                                                  <w:marTop w:val="0"/>
                                                  <w:marBottom w:val="0"/>
                                                  <w:divBdr>
                                                    <w:top w:val="none" w:sz="0" w:space="0" w:color="auto"/>
                                                    <w:left w:val="none" w:sz="0" w:space="0" w:color="auto"/>
                                                    <w:bottom w:val="none" w:sz="0" w:space="0" w:color="auto"/>
                                                    <w:right w:val="none" w:sz="0" w:space="0" w:color="auto"/>
                                                  </w:divBdr>
                                                  <w:divsChild>
                                                    <w:div w:id="1038120225">
                                                      <w:marLeft w:val="0"/>
                                                      <w:marRight w:val="0"/>
                                                      <w:marTop w:val="0"/>
                                                      <w:marBottom w:val="0"/>
                                                      <w:divBdr>
                                                        <w:top w:val="none" w:sz="0" w:space="0" w:color="auto"/>
                                                        <w:left w:val="none" w:sz="0" w:space="0" w:color="auto"/>
                                                        <w:bottom w:val="none" w:sz="0" w:space="0" w:color="auto"/>
                                                        <w:right w:val="none" w:sz="0" w:space="0" w:color="auto"/>
                                                      </w:divBdr>
                                                    </w:div>
                                                    <w:div w:id="937442725">
                                                      <w:marLeft w:val="0"/>
                                                      <w:marRight w:val="0"/>
                                                      <w:marTop w:val="0"/>
                                                      <w:marBottom w:val="0"/>
                                                      <w:divBdr>
                                                        <w:top w:val="none" w:sz="0" w:space="0" w:color="auto"/>
                                                        <w:left w:val="none" w:sz="0" w:space="0" w:color="auto"/>
                                                        <w:bottom w:val="none" w:sz="0" w:space="0" w:color="auto"/>
                                                        <w:right w:val="none" w:sz="0" w:space="0" w:color="auto"/>
                                                      </w:divBdr>
                                                    </w:div>
                                                    <w:div w:id="2033459852">
                                                      <w:marLeft w:val="0"/>
                                                      <w:marRight w:val="0"/>
                                                      <w:marTop w:val="0"/>
                                                      <w:marBottom w:val="0"/>
                                                      <w:divBdr>
                                                        <w:top w:val="none" w:sz="0" w:space="0" w:color="auto"/>
                                                        <w:left w:val="none" w:sz="0" w:space="0" w:color="auto"/>
                                                        <w:bottom w:val="none" w:sz="0" w:space="0" w:color="auto"/>
                                                        <w:right w:val="none" w:sz="0" w:space="0" w:color="auto"/>
                                                      </w:divBdr>
                                                    </w:div>
                                                    <w:div w:id="1778136290">
                                                      <w:marLeft w:val="0"/>
                                                      <w:marRight w:val="0"/>
                                                      <w:marTop w:val="0"/>
                                                      <w:marBottom w:val="0"/>
                                                      <w:divBdr>
                                                        <w:top w:val="none" w:sz="0" w:space="0" w:color="auto"/>
                                                        <w:left w:val="none" w:sz="0" w:space="0" w:color="auto"/>
                                                        <w:bottom w:val="none" w:sz="0" w:space="0" w:color="auto"/>
                                                        <w:right w:val="none" w:sz="0" w:space="0" w:color="auto"/>
                                                      </w:divBdr>
                                                    </w:div>
                                                    <w:div w:id="17110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876278">
      <w:bodyDiv w:val="1"/>
      <w:marLeft w:val="0"/>
      <w:marRight w:val="0"/>
      <w:marTop w:val="0"/>
      <w:marBottom w:val="0"/>
      <w:divBdr>
        <w:top w:val="none" w:sz="0" w:space="0" w:color="auto"/>
        <w:left w:val="none" w:sz="0" w:space="0" w:color="auto"/>
        <w:bottom w:val="none" w:sz="0" w:space="0" w:color="auto"/>
        <w:right w:val="none" w:sz="0" w:space="0" w:color="auto"/>
      </w:divBdr>
    </w:div>
    <w:div w:id="1337265783">
      <w:bodyDiv w:val="1"/>
      <w:marLeft w:val="0"/>
      <w:marRight w:val="0"/>
      <w:marTop w:val="0"/>
      <w:marBottom w:val="0"/>
      <w:divBdr>
        <w:top w:val="none" w:sz="0" w:space="0" w:color="auto"/>
        <w:left w:val="none" w:sz="0" w:space="0" w:color="auto"/>
        <w:bottom w:val="none" w:sz="0" w:space="0" w:color="auto"/>
        <w:right w:val="none" w:sz="0" w:space="0" w:color="auto"/>
      </w:divBdr>
    </w:div>
    <w:div w:id="1361324987">
      <w:bodyDiv w:val="1"/>
      <w:marLeft w:val="0"/>
      <w:marRight w:val="0"/>
      <w:marTop w:val="0"/>
      <w:marBottom w:val="0"/>
      <w:divBdr>
        <w:top w:val="none" w:sz="0" w:space="0" w:color="auto"/>
        <w:left w:val="none" w:sz="0" w:space="0" w:color="auto"/>
        <w:bottom w:val="none" w:sz="0" w:space="0" w:color="auto"/>
        <w:right w:val="none" w:sz="0" w:space="0" w:color="auto"/>
      </w:divBdr>
    </w:div>
    <w:div w:id="1491017149">
      <w:bodyDiv w:val="1"/>
      <w:marLeft w:val="0"/>
      <w:marRight w:val="0"/>
      <w:marTop w:val="0"/>
      <w:marBottom w:val="0"/>
      <w:divBdr>
        <w:top w:val="none" w:sz="0" w:space="0" w:color="auto"/>
        <w:left w:val="none" w:sz="0" w:space="0" w:color="auto"/>
        <w:bottom w:val="none" w:sz="0" w:space="0" w:color="auto"/>
        <w:right w:val="none" w:sz="0" w:space="0" w:color="auto"/>
      </w:divBdr>
    </w:div>
    <w:div w:id="1759398246">
      <w:bodyDiv w:val="1"/>
      <w:marLeft w:val="0"/>
      <w:marRight w:val="0"/>
      <w:marTop w:val="0"/>
      <w:marBottom w:val="0"/>
      <w:divBdr>
        <w:top w:val="none" w:sz="0" w:space="0" w:color="auto"/>
        <w:left w:val="none" w:sz="0" w:space="0" w:color="auto"/>
        <w:bottom w:val="none" w:sz="0" w:space="0" w:color="auto"/>
        <w:right w:val="none" w:sz="0" w:space="0" w:color="auto"/>
      </w:divBdr>
    </w:div>
    <w:div w:id="1807120144">
      <w:bodyDiv w:val="1"/>
      <w:marLeft w:val="0"/>
      <w:marRight w:val="0"/>
      <w:marTop w:val="0"/>
      <w:marBottom w:val="0"/>
      <w:divBdr>
        <w:top w:val="none" w:sz="0" w:space="0" w:color="auto"/>
        <w:left w:val="none" w:sz="0" w:space="0" w:color="auto"/>
        <w:bottom w:val="none" w:sz="0" w:space="0" w:color="auto"/>
        <w:right w:val="none" w:sz="0" w:space="0" w:color="auto"/>
      </w:divBdr>
    </w:div>
    <w:div w:id="1831745938">
      <w:bodyDiv w:val="1"/>
      <w:marLeft w:val="0"/>
      <w:marRight w:val="0"/>
      <w:marTop w:val="0"/>
      <w:marBottom w:val="0"/>
      <w:divBdr>
        <w:top w:val="none" w:sz="0" w:space="0" w:color="auto"/>
        <w:left w:val="none" w:sz="0" w:space="0" w:color="auto"/>
        <w:bottom w:val="none" w:sz="0" w:space="0" w:color="auto"/>
        <w:right w:val="none" w:sz="0" w:space="0" w:color="auto"/>
      </w:divBdr>
    </w:div>
    <w:div w:id="1850633625">
      <w:bodyDiv w:val="1"/>
      <w:marLeft w:val="0"/>
      <w:marRight w:val="0"/>
      <w:marTop w:val="0"/>
      <w:marBottom w:val="0"/>
      <w:divBdr>
        <w:top w:val="none" w:sz="0" w:space="0" w:color="auto"/>
        <w:left w:val="none" w:sz="0" w:space="0" w:color="auto"/>
        <w:bottom w:val="none" w:sz="0" w:space="0" w:color="auto"/>
        <w:right w:val="none" w:sz="0" w:space="0" w:color="auto"/>
      </w:divBdr>
    </w:div>
    <w:div w:id="1856337974">
      <w:bodyDiv w:val="1"/>
      <w:marLeft w:val="0"/>
      <w:marRight w:val="0"/>
      <w:marTop w:val="0"/>
      <w:marBottom w:val="0"/>
      <w:divBdr>
        <w:top w:val="none" w:sz="0" w:space="0" w:color="auto"/>
        <w:left w:val="none" w:sz="0" w:space="0" w:color="auto"/>
        <w:bottom w:val="none" w:sz="0" w:space="0" w:color="auto"/>
        <w:right w:val="none" w:sz="0" w:space="0" w:color="auto"/>
      </w:divBdr>
    </w:div>
    <w:div w:id="2044668240">
      <w:bodyDiv w:val="1"/>
      <w:marLeft w:val="0"/>
      <w:marRight w:val="0"/>
      <w:marTop w:val="0"/>
      <w:marBottom w:val="0"/>
      <w:divBdr>
        <w:top w:val="none" w:sz="0" w:space="0" w:color="auto"/>
        <w:left w:val="none" w:sz="0" w:space="0" w:color="auto"/>
        <w:bottom w:val="none" w:sz="0" w:space="0" w:color="auto"/>
        <w:right w:val="none" w:sz="0" w:space="0" w:color="auto"/>
      </w:divBdr>
      <w:divsChild>
        <w:div w:id="883326518">
          <w:marLeft w:val="0"/>
          <w:marRight w:val="0"/>
          <w:marTop w:val="0"/>
          <w:marBottom w:val="0"/>
          <w:divBdr>
            <w:top w:val="none" w:sz="0" w:space="0" w:color="auto"/>
            <w:left w:val="none" w:sz="0" w:space="0" w:color="auto"/>
            <w:bottom w:val="none" w:sz="0" w:space="0" w:color="auto"/>
            <w:right w:val="none" w:sz="0" w:space="0" w:color="auto"/>
          </w:divBdr>
          <w:divsChild>
            <w:div w:id="1414357677">
              <w:marLeft w:val="0"/>
              <w:marRight w:val="0"/>
              <w:marTop w:val="0"/>
              <w:marBottom w:val="0"/>
              <w:divBdr>
                <w:top w:val="none" w:sz="0" w:space="0" w:color="auto"/>
                <w:left w:val="none" w:sz="0" w:space="0" w:color="auto"/>
                <w:bottom w:val="none" w:sz="0" w:space="0" w:color="auto"/>
                <w:right w:val="none" w:sz="0" w:space="0" w:color="auto"/>
              </w:divBdr>
            </w:div>
          </w:divsChild>
        </w:div>
        <w:div w:id="2131585595">
          <w:marLeft w:val="0"/>
          <w:marRight w:val="0"/>
          <w:marTop w:val="0"/>
          <w:marBottom w:val="0"/>
          <w:divBdr>
            <w:top w:val="none" w:sz="0" w:space="0" w:color="auto"/>
            <w:left w:val="none" w:sz="0" w:space="0" w:color="auto"/>
            <w:bottom w:val="none" w:sz="0" w:space="0" w:color="auto"/>
            <w:right w:val="none" w:sz="0" w:space="0" w:color="auto"/>
          </w:divBdr>
          <w:divsChild>
            <w:div w:id="2042853498">
              <w:marLeft w:val="0"/>
              <w:marRight w:val="0"/>
              <w:marTop w:val="0"/>
              <w:marBottom w:val="0"/>
              <w:divBdr>
                <w:top w:val="none" w:sz="0" w:space="0" w:color="auto"/>
                <w:left w:val="none" w:sz="0" w:space="0" w:color="auto"/>
                <w:bottom w:val="none" w:sz="0" w:space="0" w:color="auto"/>
                <w:right w:val="none" w:sz="0" w:space="0" w:color="auto"/>
              </w:divBdr>
              <w:divsChild>
                <w:div w:id="1834487896">
                  <w:marLeft w:val="0"/>
                  <w:marRight w:val="0"/>
                  <w:marTop w:val="0"/>
                  <w:marBottom w:val="0"/>
                  <w:divBdr>
                    <w:top w:val="none" w:sz="0" w:space="0" w:color="auto"/>
                    <w:left w:val="none" w:sz="0" w:space="0" w:color="auto"/>
                    <w:bottom w:val="none" w:sz="0" w:space="0" w:color="auto"/>
                    <w:right w:val="none" w:sz="0" w:space="0" w:color="auto"/>
                  </w:divBdr>
                  <w:divsChild>
                    <w:div w:id="38626300">
                      <w:marLeft w:val="0"/>
                      <w:marRight w:val="0"/>
                      <w:marTop w:val="0"/>
                      <w:marBottom w:val="0"/>
                      <w:divBdr>
                        <w:top w:val="none" w:sz="0" w:space="0" w:color="auto"/>
                        <w:left w:val="none" w:sz="0" w:space="0" w:color="auto"/>
                        <w:bottom w:val="none" w:sz="0" w:space="0" w:color="auto"/>
                        <w:right w:val="none" w:sz="0" w:space="0" w:color="auto"/>
                      </w:divBdr>
                      <w:divsChild>
                        <w:div w:id="1836994916">
                          <w:marLeft w:val="0"/>
                          <w:marRight w:val="0"/>
                          <w:marTop w:val="0"/>
                          <w:marBottom w:val="0"/>
                          <w:divBdr>
                            <w:top w:val="none" w:sz="0" w:space="0" w:color="auto"/>
                            <w:left w:val="none" w:sz="0" w:space="0" w:color="auto"/>
                            <w:bottom w:val="none" w:sz="0" w:space="0" w:color="auto"/>
                            <w:right w:val="none" w:sz="0" w:space="0" w:color="auto"/>
                          </w:divBdr>
                          <w:divsChild>
                            <w:div w:id="1440835607">
                              <w:marLeft w:val="0"/>
                              <w:marRight w:val="0"/>
                              <w:marTop w:val="0"/>
                              <w:marBottom w:val="0"/>
                              <w:divBdr>
                                <w:top w:val="none" w:sz="0" w:space="0" w:color="auto"/>
                                <w:left w:val="none" w:sz="0" w:space="0" w:color="auto"/>
                                <w:bottom w:val="none" w:sz="0" w:space="0" w:color="auto"/>
                                <w:right w:val="none" w:sz="0" w:space="0" w:color="auto"/>
                              </w:divBdr>
                              <w:divsChild>
                                <w:div w:id="1741827504">
                                  <w:marLeft w:val="0"/>
                                  <w:marRight w:val="0"/>
                                  <w:marTop w:val="0"/>
                                  <w:marBottom w:val="0"/>
                                  <w:divBdr>
                                    <w:top w:val="none" w:sz="0" w:space="0" w:color="auto"/>
                                    <w:left w:val="none" w:sz="0" w:space="0" w:color="auto"/>
                                    <w:bottom w:val="none" w:sz="0" w:space="0" w:color="auto"/>
                                    <w:right w:val="none" w:sz="0" w:space="0" w:color="auto"/>
                                  </w:divBdr>
                                  <w:divsChild>
                                    <w:div w:id="1957636302">
                                      <w:marLeft w:val="0"/>
                                      <w:marRight w:val="0"/>
                                      <w:marTop w:val="0"/>
                                      <w:marBottom w:val="0"/>
                                      <w:divBdr>
                                        <w:top w:val="none" w:sz="0" w:space="0" w:color="auto"/>
                                        <w:left w:val="none" w:sz="0" w:space="0" w:color="auto"/>
                                        <w:bottom w:val="none" w:sz="0" w:space="0" w:color="auto"/>
                                        <w:right w:val="none" w:sz="0" w:space="0" w:color="auto"/>
                                      </w:divBdr>
                                      <w:divsChild>
                                        <w:div w:id="1154948671">
                                          <w:marLeft w:val="0"/>
                                          <w:marRight w:val="0"/>
                                          <w:marTop w:val="0"/>
                                          <w:marBottom w:val="0"/>
                                          <w:divBdr>
                                            <w:top w:val="none" w:sz="0" w:space="0" w:color="auto"/>
                                            <w:left w:val="none" w:sz="0" w:space="0" w:color="auto"/>
                                            <w:bottom w:val="none" w:sz="0" w:space="0" w:color="auto"/>
                                            <w:right w:val="none" w:sz="0" w:space="0" w:color="auto"/>
                                          </w:divBdr>
                                          <w:divsChild>
                                            <w:div w:id="1778212165">
                                              <w:marLeft w:val="0"/>
                                              <w:marRight w:val="0"/>
                                              <w:marTop w:val="0"/>
                                              <w:marBottom w:val="0"/>
                                              <w:divBdr>
                                                <w:top w:val="none" w:sz="0" w:space="0" w:color="auto"/>
                                                <w:left w:val="none" w:sz="0" w:space="0" w:color="auto"/>
                                                <w:bottom w:val="none" w:sz="0" w:space="0" w:color="auto"/>
                                                <w:right w:val="none" w:sz="0" w:space="0" w:color="auto"/>
                                              </w:divBdr>
                                              <w:divsChild>
                                                <w:div w:id="1163669050">
                                                  <w:marLeft w:val="0"/>
                                                  <w:marRight w:val="0"/>
                                                  <w:marTop w:val="0"/>
                                                  <w:marBottom w:val="0"/>
                                                  <w:divBdr>
                                                    <w:top w:val="none" w:sz="0" w:space="0" w:color="auto"/>
                                                    <w:left w:val="none" w:sz="0" w:space="0" w:color="auto"/>
                                                    <w:bottom w:val="none" w:sz="0" w:space="0" w:color="auto"/>
                                                    <w:right w:val="none" w:sz="0" w:space="0" w:color="auto"/>
                                                  </w:divBdr>
                                                  <w:divsChild>
                                                    <w:div w:id="20708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5CA3D-5E52-8142-9D25-75CC4795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1971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Grzybowski</dc:creator>
  <cp:lastModifiedBy>Anna Borowiec-Góra</cp:lastModifiedBy>
  <cp:revision>2</cp:revision>
  <cp:lastPrinted>2018-09-03T13:57:00Z</cp:lastPrinted>
  <dcterms:created xsi:type="dcterms:W3CDTF">2019-09-18T09:43:00Z</dcterms:created>
  <dcterms:modified xsi:type="dcterms:W3CDTF">2019-09-18T09:43:00Z</dcterms:modified>
</cp:coreProperties>
</file>