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BE45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6"/>
          <w:szCs w:val="36"/>
        </w:rPr>
        <w:t>Fantasyexpo</w:t>
      </w:r>
      <w:proofErr w:type="spellEnd"/>
      <w:r>
        <w:rPr>
          <w:b/>
          <w:bCs/>
          <w:color w:val="000000"/>
          <w:sz w:val="36"/>
          <w:szCs w:val="36"/>
        </w:rPr>
        <w:t xml:space="preserve"> odświeża swój wizerunek</w:t>
      </w:r>
    </w:p>
    <w:p w14:paraId="4ED9485D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14:paraId="00B9F5D3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Po blisko siedmiu latach na rynku agencja </w:t>
      </w:r>
      <w:proofErr w:type="spellStart"/>
      <w:r>
        <w:rPr>
          <w:b/>
          <w:bCs/>
          <w:color w:val="000000"/>
        </w:rPr>
        <w:t>Fantasyexpo</w:t>
      </w:r>
      <w:proofErr w:type="spellEnd"/>
      <w:r>
        <w:rPr>
          <w:b/>
          <w:bCs/>
          <w:color w:val="000000"/>
        </w:rPr>
        <w:t xml:space="preserve"> przechodzi rebranding. Oprócz zmiany logo oraz logotypu nowym elementem charakterystycznym dla marki będzie hasło: “</w:t>
      </w:r>
      <w:proofErr w:type="spellStart"/>
      <w:r>
        <w:rPr>
          <w:b/>
          <w:bCs/>
          <w:color w:val="000000"/>
        </w:rPr>
        <w:t>first</w:t>
      </w:r>
      <w:proofErr w:type="spellEnd"/>
      <w:r>
        <w:rPr>
          <w:b/>
          <w:bCs/>
          <w:color w:val="000000"/>
        </w:rPr>
        <w:t xml:space="preserve"> choice in </w:t>
      </w:r>
      <w:proofErr w:type="spellStart"/>
      <w:r>
        <w:rPr>
          <w:b/>
          <w:bCs/>
          <w:color w:val="000000"/>
        </w:rPr>
        <w:t>gaming</w:t>
      </w:r>
      <w:proofErr w:type="spellEnd"/>
      <w:r>
        <w:rPr>
          <w:b/>
          <w:bCs/>
          <w:color w:val="000000"/>
        </w:rPr>
        <w:t>”.</w:t>
      </w:r>
    </w:p>
    <w:p w14:paraId="7918518D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34FD8D61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w świadomości graczy zakorzeniło się już na dobre. Agencja od ponad 6 lat działa na rynku. W tym czasie stała się liderem w kraju w zakresie polskich transmisji turniejów </w:t>
      </w:r>
      <w:proofErr w:type="spellStart"/>
      <w:r>
        <w:rPr>
          <w:color w:val="000000"/>
        </w:rPr>
        <w:t>esportowych</w:t>
      </w:r>
      <w:proofErr w:type="spellEnd"/>
      <w:r>
        <w:rPr>
          <w:color w:val="000000"/>
        </w:rPr>
        <w:t xml:space="preserve">, odpowiada również za organizację Polskiej Ligi </w:t>
      </w:r>
      <w:proofErr w:type="spellStart"/>
      <w:r>
        <w:rPr>
          <w:color w:val="000000"/>
        </w:rPr>
        <w:t>Esportowej</w:t>
      </w:r>
      <w:proofErr w:type="spellEnd"/>
      <w:r>
        <w:rPr>
          <w:color w:val="000000"/>
        </w:rPr>
        <w:t xml:space="preserve">. Stawia na przygotowywanie eventów oraz promowanie nowych talentów w branży </w:t>
      </w:r>
      <w:proofErr w:type="spellStart"/>
      <w:r>
        <w:rPr>
          <w:color w:val="000000"/>
        </w:rPr>
        <w:t>gamingowej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odpowiadało również za 18 urodziny CD-Action, </w:t>
      </w:r>
      <w:proofErr w:type="spellStart"/>
      <w:r>
        <w:rPr>
          <w:color w:val="000000"/>
        </w:rPr>
        <w:t>Techland</w:t>
      </w:r>
      <w:proofErr w:type="spellEnd"/>
      <w:r>
        <w:rPr>
          <w:color w:val="000000"/>
        </w:rPr>
        <w:t xml:space="preserve"> Fantasy Expo, czy głośne kampanie jak KFC na mapach CS:GO czy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Spice Wejdź na </w:t>
      </w:r>
      <w:proofErr w:type="spellStart"/>
      <w:r>
        <w:rPr>
          <w:color w:val="000000"/>
        </w:rPr>
        <w:t>zapachnisty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>!</w:t>
      </w:r>
    </w:p>
    <w:p w14:paraId="7E258AB1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01469AF2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Ewolucja zamiast rewolucji</w:t>
      </w:r>
    </w:p>
    <w:p w14:paraId="0CB2E619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Podążając za aktualnymi trendami zmianie uległo logo agencji oraz strona internetowa. Rebranding to naturalna kolej rzeczy. Firma idzie z duchem czasu, a rynek </w:t>
      </w:r>
      <w:proofErr w:type="spellStart"/>
      <w:r>
        <w:rPr>
          <w:color w:val="000000"/>
        </w:rPr>
        <w:t>gamingowy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esportowy</w:t>
      </w:r>
      <w:proofErr w:type="spellEnd"/>
      <w:r>
        <w:rPr>
          <w:color w:val="000000"/>
        </w:rPr>
        <w:t xml:space="preserve"> bardzo się rozwija: - </w:t>
      </w:r>
      <w:r>
        <w:rPr>
          <w:i/>
          <w:iCs/>
          <w:color w:val="000000"/>
        </w:rPr>
        <w:t xml:space="preserve">Pracujemy w dynamicznej branży. Tutaj pewne rzeczy zmieniają się z dnia na dzień. Przez dokonanie rebrandingu chcemy pokazać, jak nasza firma rozwinęła się w ciągu ostatnich 6 lat. Dzięki zmianie będziemy mogli jeszcze nowocześniej prezentować marki w społeczności </w:t>
      </w:r>
      <w:proofErr w:type="spellStart"/>
      <w:r>
        <w:rPr>
          <w:i/>
          <w:iCs/>
          <w:color w:val="000000"/>
        </w:rPr>
        <w:t>gamingowej</w:t>
      </w:r>
      <w:proofErr w:type="spellEnd"/>
      <w:r>
        <w:rPr>
          <w:i/>
          <w:iCs/>
          <w:color w:val="000000"/>
        </w:rPr>
        <w:t xml:space="preserve"> i </w:t>
      </w:r>
      <w:proofErr w:type="spellStart"/>
      <w:r>
        <w:rPr>
          <w:i/>
          <w:iCs/>
          <w:color w:val="000000"/>
        </w:rPr>
        <w:t>esportowej</w:t>
      </w:r>
      <w:proofErr w:type="spellEnd"/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 – mówi Kamil Górecki z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>.</w:t>
      </w:r>
    </w:p>
    <w:p w14:paraId="061E78B5" w14:textId="2A6A0AF0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5A095DD1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Nowe motto</w:t>
      </w:r>
    </w:p>
    <w:p w14:paraId="3460FF41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W parze ze zmianą barw idzie również nowa dewiza : - „First choice in </w:t>
      </w:r>
      <w:proofErr w:type="spellStart"/>
      <w:r>
        <w:rPr>
          <w:color w:val="000000"/>
        </w:rPr>
        <w:t>gaming</w:t>
      </w:r>
      <w:proofErr w:type="spellEnd"/>
      <w:r>
        <w:rPr>
          <w:color w:val="000000"/>
        </w:rPr>
        <w:t xml:space="preserve">”, która od tej pory będzie towarzyszyła marce. Ma ona jednoznacznie pokazać, do kogo skierowane są usługi świadczone przez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. To znane marki, które zainteresowane są promocją w świecie </w:t>
      </w:r>
      <w:proofErr w:type="spellStart"/>
      <w:r>
        <w:rPr>
          <w:color w:val="000000"/>
        </w:rPr>
        <w:t>esportu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gamingu</w:t>
      </w:r>
      <w:proofErr w:type="spellEnd"/>
      <w:r>
        <w:rPr>
          <w:color w:val="000000"/>
        </w:rPr>
        <w:t xml:space="preserve">. Które chcą komunikować się ze społecznością graczy.  Dzięki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mają gwarancję, że treści będą prezentowane w sposób, którego nie powstydziłaby się telewizja ale okraszone internetowym zrozumieniem/szaleństwem.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swój profesjonalizm pokazuje również w sposobie prezentowania treści reklamowych świadcząc od 2 lat usługi produkcyjne na najwyższym poziomie, co potwierdzają zdobyte nagrody. Oprócz tego agencja zapewnia pełną obsługę turniejów łącznie z profesjonalnymi komentatorami i studiem eksperckim. </w:t>
      </w:r>
    </w:p>
    <w:p w14:paraId="082D42C6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4B675775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Rebranding marki jest jasnym i czytelnym sygnałem dla każdego pasjonata </w:t>
      </w:r>
      <w:proofErr w:type="spellStart"/>
      <w:r>
        <w:rPr>
          <w:color w:val="000000"/>
        </w:rPr>
        <w:t>esportu</w:t>
      </w:r>
      <w:proofErr w:type="spellEnd"/>
      <w:r>
        <w:rPr>
          <w:color w:val="000000"/>
        </w:rPr>
        <w:t xml:space="preserve"> oraz potencjalnych sponsorów, że właśnie tutaj znajdzie miejsce na odbiór i prezentację pożądanych przez nich treści. Agencja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od lat prowadzi szkolenia i prezentacje na temat </w:t>
      </w:r>
      <w:proofErr w:type="spellStart"/>
      <w:r>
        <w:rPr>
          <w:color w:val="000000"/>
        </w:rPr>
        <w:t>gamingu</w:t>
      </w:r>
      <w:proofErr w:type="spellEnd"/>
      <w:r>
        <w:rPr>
          <w:color w:val="000000"/>
        </w:rPr>
        <w:t xml:space="preserve">, oraz przedstawienia platform, czy zawodu gracza, streamera i komentatora: - </w:t>
      </w:r>
      <w:r>
        <w:rPr>
          <w:i/>
          <w:iCs/>
          <w:color w:val="000000"/>
        </w:rPr>
        <w:t xml:space="preserve">Szukaliśmy nowych sposobów komunikacji, dlatego zaczęliśmy tak dużo pokazywać podobieństw </w:t>
      </w:r>
      <w:proofErr w:type="spellStart"/>
      <w:r>
        <w:rPr>
          <w:i/>
          <w:iCs/>
          <w:color w:val="000000"/>
        </w:rPr>
        <w:t>gamingu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esportu</w:t>
      </w:r>
      <w:proofErr w:type="spellEnd"/>
      <w:r>
        <w:rPr>
          <w:i/>
          <w:iCs/>
          <w:color w:val="000000"/>
        </w:rPr>
        <w:t xml:space="preserve"> i sportu, żeby mówić językiem reklamodawców. Dodaliśmy do tego wszystkiego współpracę z mediami masowymi, by jak najwięcej osób dowiedziało się o dziedzinie rozrywki, która trenuje tak mocno, że przekroczyła popularnością niektóre dyscypliny sportu.</w:t>
      </w:r>
      <w:r>
        <w:rPr>
          <w:color w:val="000000"/>
        </w:rPr>
        <w:t xml:space="preserve">– mówi Krzysztof Stypułkowski, CEO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>.</w:t>
      </w:r>
    </w:p>
    <w:p w14:paraId="5692FFD1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606CC65F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Rebranding to nie jedyne zmiany, których doczekała się agencja. Uporządkowano też strukturę wewnątrz firmy. W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rozdzielono kilka stanowisk i działów, a wszystko po to, żeby zapewnić swoim widzom jeszcze wyższą jakość usług. </w:t>
      </w:r>
    </w:p>
    <w:p w14:paraId="4803155C" w14:textId="41326816" w:rsidR="0048490F" w:rsidRDefault="0048490F" w:rsidP="0048490F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14:paraId="39574503" w14:textId="77777777" w:rsidR="0048490F" w:rsidRDefault="0048490F" w:rsidP="0048490F">
      <w:pPr>
        <w:pStyle w:val="NormalnyWeb"/>
        <w:spacing w:before="0" w:beforeAutospacing="0" w:after="0" w:afterAutospacing="0"/>
        <w:jc w:val="both"/>
      </w:pP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to agencja marketingu </w:t>
      </w:r>
      <w:proofErr w:type="spellStart"/>
      <w:r>
        <w:rPr>
          <w:color w:val="000000"/>
        </w:rPr>
        <w:t>gamingowego</w:t>
      </w:r>
      <w:proofErr w:type="spellEnd"/>
      <w:r>
        <w:rPr>
          <w:color w:val="000000"/>
        </w:rPr>
        <w:t xml:space="preserve">, która od ponad 3 lat jest liderem w tworzeniu spersonalizowanych strategii </w:t>
      </w:r>
      <w:proofErr w:type="spellStart"/>
      <w:r>
        <w:rPr>
          <w:color w:val="000000"/>
        </w:rPr>
        <w:t>gamingowych</w:t>
      </w:r>
      <w:proofErr w:type="spellEnd"/>
      <w:r>
        <w:rPr>
          <w:color w:val="000000"/>
        </w:rPr>
        <w:t xml:space="preserve"> dla firm poszukujących nowoczesnych </w:t>
      </w:r>
      <w:r>
        <w:rPr>
          <w:color w:val="000000"/>
        </w:rPr>
        <w:lastRenderedPageBreak/>
        <w:t xml:space="preserve">i oryginalnych form promocji i reklamy. Ponadto regularnie nabywa prawa do transmisji najważniejszych światowych wydarzeń </w:t>
      </w:r>
      <w:proofErr w:type="spellStart"/>
      <w:r>
        <w:rPr>
          <w:color w:val="000000"/>
        </w:rPr>
        <w:t>gamingowych</w:t>
      </w:r>
      <w:proofErr w:type="spellEnd"/>
      <w:r>
        <w:rPr>
          <w:color w:val="000000"/>
        </w:rPr>
        <w:t xml:space="preserve"> z komentarzem najlepszych polskich </w:t>
      </w:r>
      <w:proofErr w:type="spellStart"/>
      <w:r>
        <w:rPr>
          <w:color w:val="000000"/>
        </w:rPr>
        <w:t>influencerów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Fantasyexpo</w:t>
      </w:r>
      <w:proofErr w:type="spellEnd"/>
      <w:r>
        <w:rPr>
          <w:color w:val="000000"/>
        </w:rPr>
        <w:t xml:space="preserve"> to także właściciel portalu esportnow.pl, </w:t>
      </w:r>
      <w:proofErr w:type="spellStart"/>
      <w:r>
        <w:rPr>
          <w:color w:val="000000"/>
        </w:rPr>
        <w:t>Izako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Boars</w:t>
      </w:r>
      <w:proofErr w:type="spellEnd"/>
      <w:r>
        <w:rPr>
          <w:color w:val="000000"/>
        </w:rPr>
        <w:t xml:space="preserve"> (drużyny </w:t>
      </w:r>
      <w:proofErr w:type="spellStart"/>
      <w:r>
        <w:rPr>
          <w:color w:val="000000"/>
        </w:rPr>
        <w:t>esportowej</w:t>
      </w:r>
      <w:proofErr w:type="spellEnd"/>
      <w:r>
        <w:rPr>
          <w:color w:val="000000"/>
        </w:rPr>
        <w:t xml:space="preserve">) oraz Polskiej Ligi </w:t>
      </w:r>
      <w:proofErr w:type="spellStart"/>
      <w:r>
        <w:rPr>
          <w:color w:val="000000"/>
        </w:rPr>
        <w:t>Esportowej</w:t>
      </w:r>
      <w:proofErr w:type="spellEnd"/>
      <w:r>
        <w:rPr>
          <w:color w:val="000000"/>
        </w:rPr>
        <w:t>.</w:t>
      </w:r>
    </w:p>
    <w:p w14:paraId="2179DC4E" w14:textId="77777777" w:rsidR="00047A9B" w:rsidRDefault="00047A9B"/>
    <w:sectPr w:rsidR="0004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9B"/>
    <w:rsid w:val="00047A9B"/>
    <w:rsid w:val="004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4EB7"/>
  <w15:chartTrackingRefBased/>
  <w15:docId w15:val="{4C640153-EB4B-49BB-BA2F-40D9D89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Kozielski</dc:creator>
  <cp:keywords/>
  <dc:description/>
  <cp:lastModifiedBy>Marcin Kozielski</cp:lastModifiedBy>
  <cp:revision>3</cp:revision>
  <dcterms:created xsi:type="dcterms:W3CDTF">2019-09-24T10:34:00Z</dcterms:created>
  <dcterms:modified xsi:type="dcterms:W3CDTF">2019-09-24T10:35:00Z</dcterms:modified>
</cp:coreProperties>
</file>