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D1A9" w14:textId="77777777" w:rsidR="00930F7D" w:rsidRPr="00E6640C" w:rsidRDefault="00930F7D" w:rsidP="00930F7D">
      <w:pPr>
        <w:tabs>
          <w:tab w:val="left" w:pos="7275"/>
        </w:tabs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1C081C09" w14:textId="729D8C9B" w:rsidR="00930F7D" w:rsidRPr="00E6640C" w:rsidRDefault="00930F7D" w:rsidP="00930F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EE55D5">
        <w:rPr>
          <w:rFonts w:ascii="Verdana" w:hAnsi="Verdana" w:cs="Arial"/>
          <w:b/>
          <w:sz w:val="20"/>
          <w:szCs w:val="22"/>
          <w:lang w:val="pt-PT"/>
        </w:rPr>
        <w:t xml:space="preserve">Cascais, </w:t>
      </w:r>
      <w:r w:rsidR="001D7AC8" w:rsidRPr="001D7AC8">
        <w:rPr>
          <w:rFonts w:ascii="Verdana" w:hAnsi="Verdana" w:cs="Arial"/>
          <w:b/>
          <w:sz w:val="20"/>
          <w:szCs w:val="22"/>
          <w:lang w:val="pt-PT"/>
        </w:rPr>
        <w:t>2</w:t>
      </w:r>
      <w:r w:rsidR="003225DE">
        <w:rPr>
          <w:rFonts w:ascii="Verdana" w:hAnsi="Verdana" w:cs="Arial"/>
          <w:b/>
          <w:sz w:val="20"/>
          <w:szCs w:val="22"/>
          <w:lang w:val="pt-PT"/>
        </w:rPr>
        <w:t>6</w:t>
      </w:r>
      <w:r w:rsidR="004B124D" w:rsidRPr="001D7AC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97712B" w:rsidRPr="001D7AC8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705D98" w:rsidRPr="001D7AC8">
        <w:rPr>
          <w:rFonts w:ascii="Verdana" w:hAnsi="Verdana" w:cs="Arial"/>
          <w:b/>
          <w:sz w:val="20"/>
          <w:szCs w:val="22"/>
          <w:lang w:val="pt-PT"/>
        </w:rPr>
        <w:t>setembro</w:t>
      </w:r>
      <w:r w:rsidR="009C6A1C" w:rsidRPr="001D7AC8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566F14" w:rsidRPr="001D7AC8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7E283E5D" w14:textId="77777777" w:rsidR="005476E4" w:rsidRDefault="005476E4" w:rsidP="005476E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68ED5F5B" w14:textId="7AB1AFAB" w:rsidR="00E11BDF" w:rsidRPr="000E0508" w:rsidRDefault="005261F6" w:rsidP="00E11BDF">
      <w:pPr>
        <w:spacing w:line="360" w:lineRule="auto"/>
        <w:jc w:val="center"/>
        <w:rPr>
          <w:rFonts w:ascii="Verdana" w:hAnsi="Verdana"/>
          <w:sz w:val="18"/>
          <w:szCs w:val="22"/>
          <w:u w:val="single"/>
          <w:lang w:val="pt-PT"/>
        </w:rPr>
      </w:pPr>
      <w:r>
        <w:rPr>
          <w:rFonts w:ascii="Verdana" w:hAnsi="Verdana"/>
          <w:sz w:val="18"/>
          <w:szCs w:val="22"/>
          <w:u w:val="single"/>
          <w:lang w:val="pt-PT"/>
        </w:rPr>
        <w:t>Exposi</w:t>
      </w:r>
      <w:r w:rsidR="00654D6F">
        <w:rPr>
          <w:rFonts w:ascii="Verdana" w:hAnsi="Verdana"/>
          <w:sz w:val="18"/>
          <w:szCs w:val="22"/>
          <w:u w:val="single"/>
          <w:lang w:val="pt-PT"/>
        </w:rPr>
        <w:t xml:space="preserve">ção da Imprensa Nacional – Casa da Moeda de </w:t>
      </w:r>
      <w:r w:rsidR="00226196">
        <w:rPr>
          <w:rFonts w:ascii="Verdana" w:hAnsi="Verdana"/>
          <w:sz w:val="18"/>
          <w:szCs w:val="22"/>
          <w:u w:val="single"/>
          <w:lang w:val="pt-PT"/>
        </w:rPr>
        <w:t>26 de setembro a 3 de outubro</w:t>
      </w:r>
    </w:p>
    <w:p w14:paraId="757023B6" w14:textId="77777777" w:rsidR="005476E4" w:rsidRPr="00666C17" w:rsidRDefault="005476E4" w:rsidP="00765868">
      <w:pPr>
        <w:spacing w:line="360" w:lineRule="auto"/>
        <w:rPr>
          <w:rFonts w:ascii="Verdana" w:hAnsi="Verdana" w:cs="Arial"/>
          <w:b/>
          <w:color w:val="000000" w:themeColor="text1"/>
          <w:lang w:val="pt-PT"/>
        </w:rPr>
      </w:pPr>
    </w:p>
    <w:p w14:paraId="7AD622AB" w14:textId="5EC1A185" w:rsidR="00A079DC" w:rsidRDefault="00017ABA" w:rsidP="00A079DC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40"/>
          <w:lang w:val="pt-PT"/>
        </w:rPr>
      </w:pPr>
      <w:bookmarkStart w:id="0" w:name="_GoBack"/>
      <w:r>
        <w:rPr>
          <w:rFonts w:ascii="Verdana" w:hAnsi="Verdana" w:cs="Arial"/>
          <w:b/>
          <w:color w:val="000000" w:themeColor="text1"/>
          <w:sz w:val="40"/>
          <w:lang w:val="pt-PT"/>
        </w:rPr>
        <w:t xml:space="preserve">CascaiShopping acolhe exposição </w:t>
      </w:r>
      <w:r w:rsidR="00801644">
        <w:rPr>
          <w:rFonts w:ascii="Verdana" w:hAnsi="Verdana" w:cs="Arial"/>
          <w:b/>
          <w:color w:val="000000" w:themeColor="text1"/>
          <w:sz w:val="40"/>
          <w:lang w:val="pt-PT"/>
        </w:rPr>
        <w:t>d</w:t>
      </w:r>
      <w:r w:rsidR="005261F6">
        <w:rPr>
          <w:rFonts w:ascii="Verdana" w:hAnsi="Verdana" w:cs="Arial"/>
          <w:b/>
          <w:color w:val="000000" w:themeColor="text1"/>
          <w:sz w:val="40"/>
          <w:lang w:val="pt-PT"/>
        </w:rPr>
        <w:t>e moedas comemorativas de 2019</w:t>
      </w:r>
    </w:p>
    <w:bookmarkEnd w:id="0"/>
    <w:p w14:paraId="4A6671B0" w14:textId="522C522A" w:rsidR="00A079DC" w:rsidRDefault="00057485" w:rsidP="00A079DC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40"/>
          <w:lang w:val="pt-P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DC08A9E" wp14:editId="5AC093CF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3657600" cy="36576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19534" w14:textId="23962594" w:rsidR="00057485" w:rsidRDefault="00057485" w:rsidP="00A079DC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40"/>
          <w:lang w:val="pt-PT"/>
        </w:rPr>
      </w:pPr>
    </w:p>
    <w:p w14:paraId="49D74FCE" w14:textId="77777777" w:rsidR="005875CC" w:rsidRDefault="005875CC" w:rsidP="00196F2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D56D9B3" w14:textId="1ADD69E6" w:rsidR="00F8111C" w:rsidRDefault="00F8111C" w:rsidP="00B065E6">
      <w:p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B344EFB" w14:textId="60C6D663" w:rsidR="00057485" w:rsidRDefault="00057485" w:rsidP="00B065E6">
      <w:p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71B80B0" w14:textId="0524A8EC" w:rsidR="00057485" w:rsidRDefault="00057485" w:rsidP="00B065E6">
      <w:p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A711610" w14:textId="0F6843B9" w:rsidR="00057485" w:rsidRDefault="00057485" w:rsidP="00B065E6">
      <w:p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DFAD6DE" w14:textId="0B11C124" w:rsidR="00057485" w:rsidRDefault="00057485" w:rsidP="00B065E6">
      <w:p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32B4849" w14:textId="6E80F9EC" w:rsidR="00057485" w:rsidRDefault="00057485" w:rsidP="00B065E6">
      <w:p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500D808" w14:textId="6C6C8A23" w:rsidR="00057485" w:rsidRDefault="00057485" w:rsidP="00B065E6">
      <w:p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AFC5BC0" w14:textId="5E58921D" w:rsidR="00057485" w:rsidRDefault="00057485" w:rsidP="00B065E6">
      <w:p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6EA59AD" w14:textId="677EEDFA" w:rsidR="00057485" w:rsidRDefault="00057485" w:rsidP="00B065E6">
      <w:p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B7C8F80" w14:textId="4499E8C2" w:rsidR="00057485" w:rsidRDefault="00057485" w:rsidP="00B065E6">
      <w:p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F832A59" w14:textId="45FC8A4C" w:rsidR="00057485" w:rsidRDefault="00057485" w:rsidP="00B065E6">
      <w:p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4526A04" w14:textId="68B9DE36" w:rsidR="00057485" w:rsidRDefault="00057485" w:rsidP="00B065E6">
      <w:p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D8EB7C0" w14:textId="272C1D70" w:rsidR="00057485" w:rsidRDefault="00057485" w:rsidP="00B065E6">
      <w:p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B969FDF" w14:textId="6C8001B4" w:rsidR="00057485" w:rsidRDefault="00057485" w:rsidP="00B065E6">
      <w:p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5CE527A" w14:textId="573EBE01" w:rsidR="00057485" w:rsidRDefault="00057485" w:rsidP="00B065E6">
      <w:p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D0C023C" w14:textId="70BE716A" w:rsidR="00057485" w:rsidRDefault="00057485" w:rsidP="00B065E6">
      <w:p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D44E5D4" w14:textId="3CC4136A" w:rsidR="007E6A7F" w:rsidRPr="0005718D" w:rsidRDefault="007E6A7F" w:rsidP="007E6A7F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Inaugura no próximo dia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26 de setembro, </w:t>
      </w:r>
      <w:r w:rsidRPr="0005718D">
        <w:rPr>
          <w:rFonts w:ascii="Verdana" w:hAnsi="Verdana"/>
          <w:sz w:val="20"/>
          <w:szCs w:val="20"/>
          <w:lang w:val="pt-PT"/>
        </w:rPr>
        <w:t xml:space="preserve">a </w:t>
      </w:r>
      <w:r w:rsidRPr="0005718D">
        <w:rPr>
          <w:rFonts w:ascii="Verdana" w:hAnsi="Verdana"/>
          <w:b/>
          <w:bCs/>
          <w:sz w:val="20"/>
          <w:szCs w:val="20"/>
          <w:lang w:val="pt-PT"/>
        </w:rPr>
        <w:t>Exposição da Imprensa Nacional – Casa da Moeda (INCM)</w:t>
      </w:r>
      <w:r w:rsidRPr="0005718D">
        <w:rPr>
          <w:rFonts w:ascii="Verdana" w:hAnsi="Verdana"/>
          <w:sz w:val="20"/>
          <w:szCs w:val="20"/>
          <w:lang w:val="pt-PT"/>
        </w:rPr>
        <w:t>,</w:t>
      </w:r>
      <w:r w:rsidRPr="007E6A7F">
        <w:rPr>
          <w:rFonts w:ascii="Verdana" w:hAnsi="Verdana"/>
          <w:sz w:val="20"/>
          <w:szCs w:val="20"/>
          <w:lang w:val="pt-PT"/>
        </w:rPr>
        <w:t xml:space="preserve"> no</w:t>
      </w:r>
      <w:r w:rsidRPr="0005718D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pt-PT"/>
        </w:rPr>
        <w:t>CascaiShopping.</w:t>
      </w:r>
      <w:r w:rsidRPr="0005718D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9732DE">
        <w:rPr>
          <w:rFonts w:ascii="Verdana" w:hAnsi="Verdana"/>
          <w:sz w:val="20"/>
          <w:szCs w:val="20"/>
          <w:lang w:val="pt-PT"/>
        </w:rPr>
        <w:t xml:space="preserve">Patente </w:t>
      </w:r>
      <w:r w:rsidRPr="0005718D">
        <w:rPr>
          <w:rFonts w:ascii="Verdana" w:hAnsi="Verdana"/>
          <w:sz w:val="20"/>
          <w:szCs w:val="20"/>
          <w:lang w:val="pt-PT"/>
        </w:rPr>
        <w:t xml:space="preserve">no </w:t>
      </w:r>
      <w:r w:rsidRPr="009732DE">
        <w:rPr>
          <w:rFonts w:ascii="Verdana" w:hAnsi="Verdana"/>
          <w:b/>
          <w:bCs/>
          <w:sz w:val="20"/>
          <w:szCs w:val="20"/>
          <w:lang w:val="pt-PT"/>
        </w:rPr>
        <w:t>Piso 0</w:t>
      </w:r>
      <w:r w:rsidR="009732DE">
        <w:rPr>
          <w:rFonts w:ascii="Verdana" w:hAnsi="Verdana"/>
          <w:sz w:val="20"/>
          <w:szCs w:val="20"/>
          <w:lang w:val="pt-PT"/>
        </w:rPr>
        <w:t xml:space="preserve"> até dia </w:t>
      </w:r>
      <w:r w:rsidR="009732DE" w:rsidRPr="009732DE">
        <w:rPr>
          <w:rFonts w:ascii="Verdana" w:hAnsi="Verdana"/>
          <w:b/>
          <w:bCs/>
          <w:sz w:val="20"/>
          <w:szCs w:val="20"/>
          <w:lang w:val="pt-PT"/>
        </w:rPr>
        <w:t>3 de outubro</w:t>
      </w:r>
      <w:r w:rsidR="009732DE">
        <w:rPr>
          <w:rFonts w:ascii="Verdana" w:hAnsi="Verdana"/>
          <w:sz w:val="20"/>
          <w:szCs w:val="20"/>
          <w:lang w:val="pt-PT"/>
        </w:rPr>
        <w:t xml:space="preserve">, a mostra </w:t>
      </w:r>
      <w:r w:rsidRPr="0005718D">
        <w:rPr>
          <w:rFonts w:ascii="Verdana" w:hAnsi="Verdana"/>
          <w:sz w:val="20"/>
          <w:szCs w:val="20"/>
          <w:lang w:val="pt-PT"/>
        </w:rPr>
        <w:t>revela as</w:t>
      </w:r>
      <w:r w:rsidRPr="0005718D">
        <w:rPr>
          <w:rFonts w:ascii="Verdana" w:hAnsi="Verdana"/>
          <w:b/>
          <w:bCs/>
          <w:sz w:val="20"/>
          <w:szCs w:val="20"/>
          <w:lang w:val="pt-PT"/>
        </w:rPr>
        <w:t xml:space="preserve"> moedas comemorativas de 2019</w:t>
      </w:r>
      <w:r w:rsidRPr="0005718D">
        <w:rPr>
          <w:rFonts w:ascii="Verdana" w:hAnsi="Verdana"/>
          <w:sz w:val="20"/>
          <w:szCs w:val="20"/>
          <w:lang w:val="pt-PT"/>
        </w:rPr>
        <w:t>, oferecendo uma experiência única a todos os visitantes.</w:t>
      </w:r>
    </w:p>
    <w:p w14:paraId="016AC37D" w14:textId="1CD4D918" w:rsidR="00366D93" w:rsidRDefault="00366D93" w:rsidP="00454EA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2C078CF" w14:textId="18506E01" w:rsidR="00F06692" w:rsidRDefault="00454EA6" w:rsidP="00454EA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Esta</w:t>
      </w:r>
      <w:r w:rsidR="004C3ED3">
        <w:rPr>
          <w:rFonts w:ascii="Verdana" w:hAnsi="Verdana"/>
          <w:sz w:val="20"/>
          <w:szCs w:val="20"/>
          <w:lang w:val="pt-PT"/>
        </w:rPr>
        <w:t xml:space="preserve"> exposição </w:t>
      </w:r>
      <w:r w:rsidR="0050472D">
        <w:rPr>
          <w:rFonts w:ascii="Verdana" w:hAnsi="Verdana"/>
          <w:sz w:val="20"/>
          <w:szCs w:val="20"/>
          <w:lang w:val="pt-PT"/>
        </w:rPr>
        <w:t>divulga</w:t>
      </w:r>
      <w:r w:rsidR="00B45D97">
        <w:rPr>
          <w:rFonts w:ascii="Verdana" w:hAnsi="Verdana"/>
          <w:sz w:val="20"/>
          <w:szCs w:val="20"/>
          <w:lang w:val="pt-PT"/>
        </w:rPr>
        <w:t xml:space="preserve"> a</w:t>
      </w:r>
      <w:r w:rsidR="00D01154">
        <w:rPr>
          <w:rFonts w:ascii="Verdana" w:hAnsi="Verdana"/>
          <w:sz w:val="20"/>
          <w:szCs w:val="20"/>
          <w:lang w:val="pt-PT"/>
        </w:rPr>
        <w:t xml:space="preserve">s </w:t>
      </w:r>
      <w:r w:rsidR="00CC16EB">
        <w:rPr>
          <w:rFonts w:ascii="Verdana" w:hAnsi="Verdana"/>
          <w:sz w:val="20"/>
          <w:szCs w:val="20"/>
          <w:lang w:val="pt-PT"/>
        </w:rPr>
        <w:t>dez</w:t>
      </w:r>
      <w:r w:rsidR="00D01154">
        <w:rPr>
          <w:rFonts w:ascii="Verdana" w:hAnsi="Verdana"/>
          <w:sz w:val="20"/>
          <w:szCs w:val="20"/>
          <w:lang w:val="pt-PT"/>
        </w:rPr>
        <w:t xml:space="preserve"> moedas comemorativas de </w:t>
      </w:r>
      <w:r w:rsidR="00F06692">
        <w:rPr>
          <w:rFonts w:ascii="Verdana" w:hAnsi="Verdana"/>
          <w:sz w:val="20"/>
          <w:szCs w:val="20"/>
          <w:lang w:val="pt-PT"/>
        </w:rPr>
        <w:t>2019, que celebram feitos grandiosos e homenageiam seres incontornáveis</w:t>
      </w:r>
      <w:r w:rsidR="0050472D">
        <w:rPr>
          <w:rFonts w:ascii="Verdana" w:hAnsi="Verdana"/>
          <w:sz w:val="20"/>
          <w:szCs w:val="20"/>
          <w:lang w:val="pt-PT"/>
        </w:rPr>
        <w:t xml:space="preserve">, e concede a oportunidade única aos visitantes de </w:t>
      </w:r>
      <w:r w:rsidR="00DC31C1">
        <w:rPr>
          <w:rFonts w:ascii="Verdana" w:hAnsi="Verdana"/>
          <w:sz w:val="20"/>
          <w:szCs w:val="20"/>
          <w:lang w:val="pt-PT"/>
        </w:rPr>
        <w:t xml:space="preserve">observarem pormenorizadamente </w:t>
      </w:r>
      <w:r w:rsidR="00F00751">
        <w:rPr>
          <w:rFonts w:ascii="Verdana" w:hAnsi="Verdana"/>
          <w:sz w:val="20"/>
          <w:szCs w:val="20"/>
          <w:lang w:val="pt-PT"/>
        </w:rPr>
        <w:t>a face de cada moeda.</w:t>
      </w:r>
      <w:r w:rsidR="00DC31C1">
        <w:rPr>
          <w:rFonts w:ascii="Verdana" w:hAnsi="Verdana"/>
          <w:sz w:val="20"/>
          <w:szCs w:val="20"/>
          <w:lang w:val="pt-PT"/>
        </w:rPr>
        <w:t xml:space="preserve"> </w:t>
      </w:r>
    </w:p>
    <w:p w14:paraId="0C27913F" w14:textId="49E329D0" w:rsidR="006D48BF" w:rsidRPr="00353862" w:rsidRDefault="00666B1C" w:rsidP="00353862">
      <w:pPr>
        <w:pStyle w:val="Ttulo1"/>
        <w:spacing w:line="360" w:lineRule="auto"/>
        <w:jc w:val="both"/>
        <w:rPr>
          <w:rFonts w:ascii="Verdana" w:hAnsi="Verdana"/>
          <w:color w:val="auto"/>
          <w:sz w:val="20"/>
          <w:szCs w:val="20"/>
          <w:lang w:val="pt-PT"/>
        </w:rPr>
      </w:pPr>
      <w:r w:rsidRPr="005955A6">
        <w:rPr>
          <w:rFonts w:ascii="Verdana" w:hAnsi="Verdana"/>
          <w:color w:val="auto"/>
          <w:sz w:val="20"/>
          <w:szCs w:val="20"/>
          <w:lang w:val="pt-PT"/>
        </w:rPr>
        <w:lastRenderedPageBreak/>
        <w:t>E</w:t>
      </w:r>
      <w:r w:rsidR="00C14803">
        <w:rPr>
          <w:rFonts w:ascii="Verdana" w:hAnsi="Verdana"/>
          <w:color w:val="auto"/>
          <w:sz w:val="20"/>
          <w:szCs w:val="20"/>
          <w:lang w:val="pt-PT"/>
        </w:rPr>
        <w:t xml:space="preserve">xpostas </w:t>
      </w:r>
      <w:r w:rsidRPr="005955A6">
        <w:rPr>
          <w:rFonts w:ascii="Verdana" w:hAnsi="Verdana"/>
          <w:color w:val="auto"/>
          <w:sz w:val="20"/>
          <w:szCs w:val="20"/>
          <w:lang w:val="pt-PT"/>
        </w:rPr>
        <w:t xml:space="preserve">estarão </w:t>
      </w:r>
      <w:r w:rsidR="00297462" w:rsidRPr="005955A6">
        <w:rPr>
          <w:rFonts w:ascii="Verdana" w:hAnsi="Verdana"/>
          <w:color w:val="auto"/>
          <w:sz w:val="20"/>
          <w:szCs w:val="20"/>
          <w:lang w:val="pt-PT"/>
        </w:rPr>
        <w:t xml:space="preserve">duas </w:t>
      </w:r>
      <w:r w:rsidR="00297462" w:rsidRPr="005955A6">
        <w:rPr>
          <w:rFonts w:ascii="Verdana" w:hAnsi="Verdana"/>
          <w:b/>
          <w:bCs/>
          <w:color w:val="auto"/>
          <w:sz w:val="20"/>
          <w:szCs w:val="20"/>
          <w:lang w:val="pt-PT"/>
        </w:rPr>
        <w:t>moedas correntes</w:t>
      </w:r>
      <w:r w:rsidR="00276BF7" w:rsidRPr="005955A6">
        <w:rPr>
          <w:rFonts w:ascii="Verdana" w:hAnsi="Verdana"/>
          <w:color w:val="auto"/>
          <w:sz w:val="20"/>
          <w:szCs w:val="20"/>
          <w:lang w:val="pt-PT"/>
        </w:rPr>
        <w:t xml:space="preserve"> e </w:t>
      </w:r>
      <w:r w:rsidR="00CC16EB" w:rsidRPr="008C232D">
        <w:rPr>
          <w:rFonts w:ascii="Verdana" w:hAnsi="Verdana"/>
          <w:color w:val="auto"/>
          <w:sz w:val="20"/>
          <w:szCs w:val="20"/>
          <w:lang w:val="pt-PT"/>
        </w:rPr>
        <w:t>oito</w:t>
      </w:r>
      <w:r w:rsidR="00276BF7" w:rsidRPr="005955A6">
        <w:rPr>
          <w:rFonts w:ascii="Verdana" w:hAnsi="Verdana"/>
          <w:color w:val="auto"/>
          <w:sz w:val="20"/>
          <w:szCs w:val="20"/>
          <w:lang w:val="pt-PT"/>
        </w:rPr>
        <w:t xml:space="preserve"> </w:t>
      </w:r>
      <w:r w:rsidR="00276BF7" w:rsidRPr="005955A6">
        <w:rPr>
          <w:rFonts w:ascii="Verdana" w:hAnsi="Verdana"/>
          <w:b/>
          <w:bCs/>
          <w:color w:val="auto"/>
          <w:sz w:val="20"/>
          <w:szCs w:val="20"/>
          <w:lang w:val="pt-PT"/>
        </w:rPr>
        <w:t xml:space="preserve">moedas </w:t>
      </w:r>
      <w:r w:rsidR="005955A6" w:rsidRPr="005955A6">
        <w:rPr>
          <w:rFonts w:ascii="Verdana" w:hAnsi="Verdana"/>
          <w:b/>
          <w:bCs/>
          <w:color w:val="auto"/>
          <w:sz w:val="20"/>
          <w:szCs w:val="20"/>
          <w:lang w:val="pt-PT"/>
        </w:rPr>
        <w:t>de coleção</w:t>
      </w:r>
      <w:r w:rsidR="00276BF7" w:rsidRPr="005955A6">
        <w:rPr>
          <w:rFonts w:ascii="Verdana" w:hAnsi="Verdana"/>
          <w:color w:val="auto"/>
          <w:sz w:val="20"/>
          <w:szCs w:val="20"/>
          <w:lang w:val="pt-PT"/>
        </w:rPr>
        <w:t xml:space="preserve">, </w:t>
      </w:r>
      <w:r w:rsidR="002C39E3">
        <w:rPr>
          <w:rFonts w:ascii="Verdana" w:hAnsi="Verdana"/>
          <w:color w:val="auto"/>
          <w:sz w:val="20"/>
          <w:szCs w:val="20"/>
          <w:lang w:val="pt-PT"/>
        </w:rPr>
        <w:t xml:space="preserve">com destaque para as moedas que celebram os </w:t>
      </w:r>
      <w:r w:rsidR="002C39E3" w:rsidRPr="002C39E3">
        <w:rPr>
          <w:rFonts w:ascii="Verdana" w:hAnsi="Verdana"/>
          <w:b/>
          <w:bCs/>
          <w:color w:val="auto"/>
          <w:sz w:val="20"/>
          <w:szCs w:val="20"/>
          <w:lang w:val="pt-PT"/>
        </w:rPr>
        <w:t>600 Anos do Descobrimento das Ilhas da Madeira e de Porto Santo</w:t>
      </w:r>
      <w:r w:rsidR="002C39E3">
        <w:rPr>
          <w:rFonts w:ascii="Verdana" w:hAnsi="Verdana"/>
          <w:color w:val="auto"/>
          <w:sz w:val="20"/>
          <w:szCs w:val="20"/>
          <w:lang w:val="pt-PT"/>
        </w:rPr>
        <w:t xml:space="preserve"> e os </w:t>
      </w:r>
      <w:r w:rsidR="002C39E3" w:rsidRPr="002C39E3">
        <w:rPr>
          <w:rFonts w:ascii="Verdana" w:hAnsi="Verdana"/>
          <w:b/>
          <w:bCs/>
          <w:color w:val="auto"/>
          <w:sz w:val="20"/>
          <w:szCs w:val="20"/>
          <w:lang w:val="pt-PT"/>
        </w:rPr>
        <w:t>500 anos da primeira viagem de Circum-Navegação de Fernão Magalhães</w:t>
      </w:r>
      <w:r w:rsidR="002C39E3">
        <w:rPr>
          <w:rFonts w:ascii="Verdana" w:hAnsi="Verdana"/>
          <w:color w:val="auto"/>
          <w:sz w:val="20"/>
          <w:szCs w:val="20"/>
          <w:lang w:val="pt-PT"/>
        </w:rPr>
        <w:t>.</w:t>
      </w:r>
    </w:p>
    <w:p w14:paraId="24291DD2" w14:textId="77777777" w:rsidR="00C14803" w:rsidRDefault="00C14803" w:rsidP="007E6A7F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3FF5B3C" w14:textId="4FA71DA9" w:rsidR="001B12CF" w:rsidRPr="00C56536" w:rsidRDefault="001B12CF" w:rsidP="001B12CF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  <w:r w:rsidRPr="00CC16EB">
        <w:rPr>
          <w:rFonts w:ascii="Verdana" w:hAnsi="Verdana"/>
          <w:sz w:val="20"/>
          <w:szCs w:val="20"/>
          <w:lang w:val="pt"/>
        </w:rPr>
        <w:t xml:space="preserve">A exposição da INCM conta com uma componente digital, através de um </w:t>
      </w:r>
      <w:r w:rsidRPr="00CC16EB">
        <w:rPr>
          <w:rFonts w:ascii="Verdana" w:hAnsi="Verdana"/>
          <w:i/>
          <w:iCs/>
          <w:sz w:val="20"/>
          <w:szCs w:val="20"/>
          <w:lang w:val="pt"/>
        </w:rPr>
        <w:t>mupi</w:t>
      </w:r>
      <w:r w:rsidRPr="00CC16EB">
        <w:rPr>
          <w:rFonts w:ascii="Verdana" w:hAnsi="Verdana"/>
          <w:sz w:val="20"/>
          <w:szCs w:val="20"/>
          <w:lang w:val="pt"/>
        </w:rPr>
        <w:t>, onde os visitantes podem explorar as faces das moedas expostas, e votar na sua preferida</w:t>
      </w:r>
      <w:r w:rsidR="000C66BF" w:rsidRPr="00CC16EB">
        <w:rPr>
          <w:rFonts w:ascii="Verdana" w:hAnsi="Verdana"/>
          <w:sz w:val="20"/>
          <w:szCs w:val="20"/>
          <w:lang w:val="pt"/>
        </w:rPr>
        <w:t xml:space="preserve">. Para além disso, </w:t>
      </w:r>
      <w:r w:rsidR="000C66BF" w:rsidRPr="00CC16EB">
        <w:rPr>
          <w:rFonts w:ascii="Verdana" w:hAnsi="Verdana"/>
          <w:sz w:val="20"/>
          <w:szCs w:val="20"/>
          <w:lang w:val="pt-PT"/>
        </w:rPr>
        <w:t>a</w:t>
      </w:r>
      <w:r w:rsidRPr="00CC16EB">
        <w:rPr>
          <w:rFonts w:ascii="Verdana" w:hAnsi="Verdana"/>
          <w:sz w:val="20"/>
          <w:szCs w:val="20"/>
          <w:lang w:val="pt-PT"/>
        </w:rPr>
        <w:t xml:space="preserve">té dia 3 de outubro </w:t>
      </w:r>
      <w:r w:rsidR="002C39E3" w:rsidRPr="00CC16EB">
        <w:rPr>
          <w:rFonts w:ascii="Verdana" w:hAnsi="Verdana"/>
          <w:sz w:val="20"/>
          <w:szCs w:val="20"/>
          <w:lang w:val="pt-PT"/>
        </w:rPr>
        <w:t>vai ser possível</w:t>
      </w:r>
      <w:r w:rsidRPr="00CC16EB">
        <w:rPr>
          <w:rFonts w:ascii="Verdana" w:hAnsi="Verdana"/>
          <w:sz w:val="20"/>
          <w:szCs w:val="20"/>
          <w:lang w:val="pt-PT"/>
        </w:rPr>
        <w:t xml:space="preserve"> trocar as suas notas ou moedas, por igual valor, pelas novas moedas comemorativas de 2 euros, repletas de simbologia</w:t>
      </w:r>
      <w:r w:rsidR="00CC16EB">
        <w:rPr>
          <w:rFonts w:ascii="Verdana" w:hAnsi="Verdana"/>
          <w:sz w:val="20"/>
          <w:szCs w:val="20"/>
          <w:lang w:val="pt-PT"/>
        </w:rPr>
        <w:t>, no horário das 10h00 às 22h00</w:t>
      </w:r>
      <w:r w:rsidRPr="00CC16EB">
        <w:rPr>
          <w:rFonts w:ascii="Verdana" w:hAnsi="Verdana"/>
          <w:sz w:val="20"/>
          <w:szCs w:val="20"/>
          <w:lang w:val="pt-PT"/>
        </w:rPr>
        <w:t>.</w:t>
      </w:r>
      <w:r w:rsidRPr="00C20BF1">
        <w:rPr>
          <w:rFonts w:ascii="Verdana" w:hAnsi="Verdana"/>
          <w:sz w:val="20"/>
          <w:szCs w:val="20"/>
          <w:lang w:val="pt-PT"/>
        </w:rPr>
        <w:t xml:space="preserve"> </w:t>
      </w:r>
    </w:p>
    <w:p w14:paraId="179D9764" w14:textId="77777777" w:rsidR="007E6A7F" w:rsidRPr="0005718D" w:rsidRDefault="007E6A7F" w:rsidP="007E6A7F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3C5850A" w14:textId="77777777" w:rsidR="007E6A7F" w:rsidRPr="0005718D" w:rsidRDefault="007E6A7F" w:rsidP="007E6A7F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05718D">
        <w:rPr>
          <w:rFonts w:ascii="Verdana" w:hAnsi="Verdana"/>
          <w:sz w:val="20"/>
          <w:szCs w:val="20"/>
          <w:lang w:val="pt-PT"/>
        </w:rPr>
        <w:t>A Imprensa Nacional – Casa da Moeda resulta da fusão entre dois dos mais antigos estabelecimentos industriais do País. Um dos pilares estratégicos deste estabelecimento é a inovação tecnológica, patente através das constantes investigações. Da INCM saem todas as moedas utilizadas diariamente, mas também aquelas que celebram feitos e personalidades incontornáveis – as moedas comemorativas. Estas aliam a Arte à Técnica e a Cultura à Inovação, através das suas faces distintas.</w:t>
      </w:r>
    </w:p>
    <w:p w14:paraId="1B8D7C78" w14:textId="77777777" w:rsidR="007E6A7F" w:rsidRPr="0005718D" w:rsidRDefault="007E6A7F" w:rsidP="007E6A7F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BDE6492" w14:textId="570F64D5" w:rsidR="00353862" w:rsidRDefault="007E6A7F" w:rsidP="002C39E3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05718D">
        <w:rPr>
          <w:rFonts w:ascii="Verdana" w:hAnsi="Verdana"/>
          <w:sz w:val="20"/>
          <w:szCs w:val="20"/>
          <w:lang w:val="pt-PT"/>
        </w:rPr>
        <w:t>Entre os dias</w:t>
      </w:r>
      <w:r w:rsidRPr="0005718D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1B12CF">
        <w:rPr>
          <w:rFonts w:ascii="Verdana" w:hAnsi="Verdana"/>
          <w:b/>
          <w:bCs/>
          <w:sz w:val="20"/>
          <w:szCs w:val="20"/>
          <w:lang w:val="pt-PT"/>
        </w:rPr>
        <w:t>26 de setembro</w:t>
      </w:r>
      <w:r w:rsidRPr="0005718D">
        <w:rPr>
          <w:rFonts w:ascii="Verdana" w:hAnsi="Verdana"/>
          <w:b/>
          <w:bCs/>
          <w:sz w:val="20"/>
          <w:szCs w:val="20"/>
          <w:lang w:val="pt-PT"/>
        </w:rPr>
        <w:t xml:space="preserve"> e </w:t>
      </w:r>
      <w:r w:rsidR="001B12CF">
        <w:rPr>
          <w:rFonts w:ascii="Verdana" w:hAnsi="Verdana"/>
          <w:b/>
          <w:bCs/>
          <w:sz w:val="20"/>
          <w:szCs w:val="20"/>
          <w:lang w:val="pt-PT"/>
        </w:rPr>
        <w:t>3 de outubro</w:t>
      </w:r>
      <w:r w:rsidRPr="0005718D">
        <w:rPr>
          <w:rFonts w:ascii="Verdana" w:hAnsi="Verdana"/>
          <w:sz w:val="20"/>
          <w:szCs w:val="20"/>
          <w:lang w:val="pt-PT"/>
        </w:rPr>
        <w:t xml:space="preserve">, o </w:t>
      </w:r>
      <w:r w:rsidR="001B12CF">
        <w:rPr>
          <w:rFonts w:ascii="Verdana" w:hAnsi="Verdana"/>
          <w:b/>
          <w:bCs/>
          <w:sz w:val="20"/>
          <w:szCs w:val="20"/>
          <w:lang w:val="pt-PT"/>
        </w:rPr>
        <w:t>CascaiShopping</w:t>
      </w:r>
      <w:r w:rsidRPr="0005718D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1B12CF">
        <w:rPr>
          <w:rFonts w:ascii="Verdana" w:hAnsi="Verdana"/>
          <w:sz w:val="20"/>
          <w:szCs w:val="20"/>
          <w:lang w:val="pt-PT"/>
        </w:rPr>
        <w:t xml:space="preserve">recebe uma </w:t>
      </w:r>
      <w:r w:rsidR="001B12CF" w:rsidRPr="000C66BF">
        <w:rPr>
          <w:rFonts w:ascii="Verdana" w:hAnsi="Verdana"/>
          <w:b/>
          <w:bCs/>
          <w:sz w:val="20"/>
          <w:szCs w:val="20"/>
          <w:lang w:val="pt-PT"/>
        </w:rPr>
        <w:t xml:space="preserve">exposição </w:t>
      </w:r>
      <w:r w:rsidR="00CB3E43" w:rsidRPr="000C66BF">
        <w:rPr>
          <w:rFonts w:ascii="Verdana" w:hAnsi="Verdana"/>
          <w:b/>
          <w:bCs/>
          <w:sz w:val="20"/>
          <w:szCs w:val="20"/>
          <w:lang w:val="pt-PT"/>
        </w:rPr>
        <w:t>das moedas comemorativas de 2019</w:t>
      </w:r>
      <w:r w:rsidRPr="0005718D">
        <w:rPr>
          <w:rFonts w:ascii="Verdana" w:hAnsi="Verdana"/>
          <w:b/>
          <w:bCs/>
          <w:sz w:val="20"/>
          <w:szCs w:val="20"/>
          <w:lang w:val="pt-PT"/>
        </w:rPr>
        <w:t xml:space="preserve">. </w:t>
      </w:r>
      <w:r w:rsidRPr="0005718D">
        <w:rPr>
          <w:rFonts w:ascii="Verdana" w:hAnsi="Verdana"/>
          <w:sz w:val="20"/>
          <w:szCs w:val="20"/>
          <w:lang w:val="pt-PT"/>
        </w:rPr>
        <w:t xml:space="preserve">Com entrada gratuita, </w:t>
      </w:r>
      <w:r w:rsidR="000C66BF">
        <w:rPr>
          <w:rFonts w:ascii="Verdana" w:hAnsi="Verdana"/>
          <w:sz w:val="20"/>
          <w:szCs w:val="20"/>
          <w:lang w:val="pt-PT"/>
        </w:rPr>
        <w:t>a mostra</w:t>
      </w:r>
      <w:r w:rsidRPr="0005718D">
        <w:rPr>
          <w:rFonts w:ascii="Verdana" w:hAnsi="Verdana"/>
          <w:sz w:val="20"/>
          <w:szCs w:val="20"/>
          <w:lang w:val="pt-PT"/>
        </w:rPr>
        <w:t xml:space="preserve"> pode ser visitada </w:t>
      </w:r>
      <w:r w:rsidRPr="00CC16EB">
        <w:rPr>
          <w:rFonts w:ascii="Verdana" w:hAnsi="Verdana"/>
          <w:sz w:val="20"/>
          <w:szCs w:val="20"/>
          <w:lang w:val="pt-PT"/>
        </w:rPr>
        <w:t>das</w:t>
      </w:r>
      <w:r w:rsidRPr="00CC16EB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CC16EB" w:rsidRPr="00CC16EB">
        <w:rPr>
          <w:rFonts w:ascii="Verdana" w:hAnsi="Verdana"/>
          <w:b/>
          <w:bCs/>
          <w:sz w:val="20"/>
          <w:szCs w:val="20"/>
          <w:lang w:val="pt-PT"/>
        </w:rPr>
        <w:t>8h30</w:t>
      </w:r>
      <w:r w:rsidRPr="00CC16EB">
        <w:rPr>
          <w:rFonts w:ascii="Verdana" w:hAnsi="Verdana"/>
          <w:b/>
          <w:bCs/>
          <w:sz w:val="20"/>
          <w:szCs w:val="20"/>
          <w:lang w:val="pt-PT"/>
        </w:rPr>
        <w:t xml:space="preserve"> às </w:t>
      </w:r>
      <w:r w:rsidR="00CC16EB" w:rsidRPr="00CC16EB">
        <w:rPr>
          <w:rFonts w:ascii="Verdana" w:hAnsi="Verdana"/>
          <w:b/>
          <w:bCs/>
          <w:sz w:val="20"/>
          <w:szCs w:val="20"/>
          <w:lang w:val="pt-PT"/>
        </w:rPr>
        <w:t>23h00,</w:t>
      </w:r>
      <w:r w:rsidRPr="0005718D">
        <w:rPr>
          <w:rFonts w:ascii="Verdana" w:hAnsi="Verdana"/>
          <w:sz w:val="20"/>
          <w:szCs w:val="20"/>
          <w:lang w:val="pt-PT"/>
        </w:rPr>
        <w:t xml:space="preserve"> n</w:t>
      </w:r>
      <w:r w:rsidR="00CC16EB">
        <w:rPr>
          <w:rFonts w:ascii="Verdana" w:hAnsi="Verdana"/>
          <w:sz w:val="20"/>
          <w:szCs w:val="20"/>
          <w:lang w:val="pt-PT"/>
        </w:rPr>
        <w:t>a Praça Central, no</w:t>
      </w:r>
      <w:r w:rsidRPr="0005718D">
        <w:rPr>
          <w:rFonts w:ascii="Verdana" w:hAnsi="Verdana"/>
          <w:sz w:val="20"/>
          <w:szCs w:val="20"/>
          <w:lang w:val="pt-PT"/>
        </w:rPr>
        <w:t xml:space="preserve"> </w:t>
      </w:r>
      <w:r w:rsidRPr="00CB3E43">
        <w:rPr>
          <w:rFonts w:ascii="Verdana" w:hAnsi="Verdana"/>
          <w:b/>
          <w:bCs/>
          <w:sz w:val="20"/>
          <w:szCs w:val="20"/>
          <w:lang w:val="pt-PT"/>
        </w:rPr>
        <w:t>Piso 0</w:t>
      </w:r>
      <w:r w:rsidRPr="0005718D">
        <w:rPr>
          <w:rFonts w:ascii="Verdana" w:hAnsi="Verdana"/>
          <w:sz w:val="20"/>
          <w:szCs w:val="20"/>
          <w:lang w:val="pt-PT"/>
        </w:rPr>
        <w:t xml:space="preserve"> do Centro.</w:t>
      </w:r>
    </w:p>
    <w:p w14:paraId="179FCB44" w14:textId="77777777" w:rsidR="00353862" w:rsidRPr="002E4F72" w:rsidRDefault="00353862" w:rsidP="000C66BF">
      <w:pPr>
        <w:spacing w:line="360" w:lineRule="auto"/>
        <w:rPr>
          <w:rFonts w:ascii="Verdana" w:hAnsi="Verdana"/>
          <w:sz w:val="20"/>
          <w:szCs w:val="20"/>
          <w:lang w:val="pt-PT"/>
        </w:rPr>
      </w:pPr>
    </w:p>
    <w:p w14:paraId="27440894" w14:textId="77777777" w:rsidR="00A72E57" w:rsidRPr="00AF0E2A" w:rsidRDefault="00A72E57" w:rsidP="00A72E57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</w:pPr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>Sobre o CascaiShopping</w:t>
      </w:r>
    </w:p>
    <w:p w14:paraId="7809D5E7" w14:textId="77777777" w:rsidR="00A72E57" w:rsidRPr="003848E5" w:rsidRDefault="00A72E57" w:rsidP="00A72E57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Privilegiadamente localizado na zona de Cascais, numa área de influência de um dos concelhos mais ricos de Portugal, o CascaiShopping dispõe de um público-alvo de cerca de 813.000 habitantes numa zona turística de excelência. Na área total de mais de 73 mil m2 distribuem-se 199 lojas, repletas das mais recentes novidades do mundo da moda e do glamour, para além de sete salas de cinema e uma sala IMAX e 40 restaurantes. O CascaiShopping dispõe de 3.521 lugares de estacionamento gratuitos. </w:t>
      </w:r>
    </w:p>
    <w:p w14:paraId="2C5FEB57" w14:textId="77777777" w:rsidR="00A72E57" w:rsidRPr="003848E5" w:rsidRDefault="00A72E57" w:rsidP="00A72E57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A par da experiência única de compras e de lazer que oferece aos seus clientes, o CascaiShopping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1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www.cascaishopping.pt</w:t>
        </w:r>
      </w:hyperlink>
      <w:r w:rsidRPr="003848E5">
        <w:rPr>
          <w:rStyle w:val="Hiperligao"/>
          <w:rFonts w:ascii="Verdana" w:hAnsi="Verdana" w:cs="Arial"/>
          <w:color w:val="000000"/>
          <w:sz w:val="16"/>
          <w:szCs w:val="16"/>
          <w:lang w:val="pt-PT"/>
        </w:rPr>
        <w:t xml:space="preserve"> e no Facebook </w:t>
      </w:r>
      <w:hyperlink r:id="rId12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www.facebook.com/cascaishopping</w:t>
        </w:r>
      </w:hyperlink>
    </w:p>
    <w:p w14:paraId="76D43C26" w14:textId="77777777" w:rsidR="00A72E57" w:rsidRPr="00EE569A" w:rsidRDefault="00A72E57" w:rsidP="00A72E57">
      <w:pPr>
        <w:rPr>
          <w:rFonts w:ascii="Verdana" w:hAnsi="Verdana"/>
          <w:sz w:val="16"/>
          <w:szCs w:val="16"/>
          <w:lang w:val="pt-PT"/>
        </w:rPr>
      </w:pPr>
    </w:p>
    <w:p w14:paraId="47146BF3" w14:textId="77777777" w:rsidR="00F53125" w:rsidRPr="00384684" w:rsidRDefault="00F53125" w:rsidP="00F53125">
      <w:pPr>
        <w:spacing w:line="360" w:lineRule="auto"/>
        <w:jc w:val="both"/>
        <w:rPr>
          <w:rFonts w:ascii="Verdana" w:hAnsi="Verdana" w:cs="Verdana"/>
          <w:sz w:val="16"/>
          <w:szCs w:val="16"/>
          <w:lang w:val="pt-PT"/>
        </w:rPr>
      </w:pPr>
    </w:p>
    <w:p w14:paraId="757E23B6" w14:textId="77777777" w:rsidR="00F53125" w:rsidRDefault="00F53125" w:rsidP="00F53125">
      <w:pPr>
        <w:pStyle w:val="Corpodetexto"/>
        <w:spacing w:after="0" w:line="276" w:lineRule="auto"/>
        <w:jc w:val="right"/>
        <w:rPr>
          <w:rFonts w:ascii="Verdana" w:hAnsi="Verdana" w:cs="Tahoma"/>
          <w:b/>
          <w:bCs/>
          <w:u w:val="single"/>
        </w:rPr>
      </w:pPr>
    </w:p>
    <w:p w14:paraId="032D068A" w14:textId="77777777" w:rsidR="00F53125" w:rsidRPr="002D755C" w:rsidRDefault="00F53125" w:rsidP="00F5312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Tahoma"/>
          <w:b/>
          <w:bCs/>
          <w:u w:val="single"/>
        </w:rPr>
        <w:lastRenderedPageBreak/>
        <w:t>Para mais informações por favor contactar:</w:t>
      </w:r>
    </w:p>
    <w:p w14:paraId="716094B3" w14:textId="77777777" w:rsidR="00F53125" w:rsidRPr="00646627" w:rsidRDefault="00F53125" w:rsidP="00F5312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Calibri"/>
          <w:bCs/>
          <w:noProof/>
        </w:rPr>
        <w:t xml:space="preserve">Lift Consulting – </w:t>
      </w:r>
      <w:r w:rsidR="00C2612B" w:rsidRPr="009C3C3C">
        <w:rPr>
          <w:rFonts w:ascii="Verdana" w:hAnsi="Verdana" w:cs="Calibri"/>
          <w:bCs/>
          <w:noProof/>
        </w:rPr>
        <w:t>Maria Fernandes</w:t>
      </w:r>
      <w:r w:rsidR="00C2612B" w:rsidRPr="002D755C">
        <w:rPr>
          <w:rFonts w:ascii="Verdana" w:hAnsi="Verdana" w:cs="Calibri"/>
          <w:noProof/>
        </w:rPr>
        <w:t xml:space="preserve"> </w:t>
      </w:r>
      <w:r w:rsidRPr="002D755C">
        <w:rPr>
          <w:rFonts w:ascii="Verdana" w:hAnsi="Verdana" w:cs="Calibri"/>
          <w:bCs/>
          <w:noProof/>
        </w:rPr>
        <w:t xml:space="preserve">// </w:t>
      </w:r>
      <w:r w:rsidR="00C2612B">
        <w:rPr>
          <w:rFonts w:ascii="Verdana" w:hAnsi="Verdana" w:cs="Calibri"/>
          <w:bCs/>
          <w:noProof/>
        </w:rPr>
        <w:t>Catarina Marques</w:t>
      </w:r>
      <w:r w:rsidRPr="002D755C">
        <w:rPr>
          <w:rFonts w:ascii="Verdana" w:hAnsi="Verdana" w:cs="Calibri"/>
          <w:noProof/>
        </w:rPr>
        <w:br/>
      </w:r>
      <w:r w:rsidR="00C2612B" w:rsidRPr="002D755C">
        <w:rPr>
          <w:rFonts w:ascii="Verdana" w:hAnsi="Verdana" w:cs="Calibri"/>
          <w:noProof/>
        </w:rPr>
        <w:t>M: +351</w:t>
      </w:r>
      <w:r w:rsidR="00C2612B">
        <w:rPr>
          <w:rFonts w:ascii="Verdana" w:hAnsi="Verdana" w:cs="Calibri"/>
          <w:noProof/>
        </w:rPr>
        <w:t> </w:t>
      </w:r>
      <w:r w:rsidR="00C2612B" w:rsidRPr="002D755C">
        <w:rPr>
          <w:rFonts w:ascii="Verdana" w:hAnsi="Verdana" w:cs="Calibri"/>
          <w:noProof/>
        </w:rPr>
        <w:t>91</w:t>
      </w:r>
      <w:r w:rsidR="00C2612B">
        <w:rPr>
          <w:rFonts w:ascii="Verdana" w:hAnsi="Verdana" w:cs="Calibri"/>
          <w:noProof/>
        </w:rPr>
        <w:t>1 790 060 //</w:t>
      </w:r>
      <w:r w:rsidRPr="002D755C">
        <w:rPr>
          <w:rFonts w:ascii="Verdana" w:hAnsi="Verdana" w:cs="Calibri"/>
          <w:noProof/>
        </w:rPr>
        <w:t xml:space="preserve"> </w:t>
      </w:r>
      <w:r w:rsidR="00C2612B" w:rsidRPr="002D755C">
        <w:rPr>
          <w:rFonts w:ascii="Verdana" w:hAnsi="Verdana" w:cs="Calibri"/>
          <w:noProof/>
        </w:rPr>
        <w:t xml:space="preserve">M: +351 </w:t>
      </w:r>
      <w:r w:rsidR="00C2612B">
        <w:rPr>
          <w:rFonts w:ascii="Verdana" w:hAnsi="Verdana" w:cs="Calibri"/>
          <w:noProof/>
        </w:rPr>
        <w:t>934 827 487</w:t>
      </w:r>
      <w:r w:rsidRPr="002D755C">
        <w:rPr>
          <w:rFonts w:ascii="Verdana" w:hAnsi="Verdana" w:cs="Calibri"/>
          <w:noProof/>
        </w:rPr>
        <w:br/>
      </w:r>
      <w:hyperlink r:id="rId13" w:history="1">
        <w:r w:rsidR="00C2612B" w:rsidRPr="00655460">
          <w:rPr>
            <w:rStyle w:val="Hiperligao"/>
            <w:rFonts w:ascii="Verdana" w:hAnsi="Verdana" w:cs="Calibri"/>
            <w:noProof/>
          </w:rPr>
          <w:t>maria.fernandes@lift.com.pt</w:t>
        </w:r>
      </w:hyperlink>
      <w:r w:rsidR="00C2612B" w:rsidRPr="002D755C">
        <w:rPr>
          <w:rFonts w:ascii="Verdana" w:hAnsi="Verdana" w:cs="Calibri"/>
          <w:noProof/>
        </w:rPr>
        <w:t xml:space="preserve"> </w:t>
      </w:r>
      <w:r w:rsidR="00C2612B" w:rsidRPr="002E6FC4">
        <w:rPr>
          <w:rFonts w:ascii="Verdana" w:hAnsi="Verdana" w:cs="Calibri"/>
          <w:noProof/>
          <w:szCs w:val="18"/>
        </w:rPr>
        <w:t xml:space="preserve"> </w:t>
      </w:r>
      <w:r w:rsidR="00C2612B">
        <w:rPr>
          <w:rFonts w:ascii="Verdana" w:hAnsi="Verdana" w:cs="Calibri"/>
          <w:noProof/>
          <w:szCs w:val="18"/>
        </w:rPr>
        <w:t xml:space="preserve">// </w:t>
      </w:r>
      <w:hyperlink r:id="rId14" w:history="1">
        <w:r w:rsidR="00F86216" w:rsidRPr="00777500">
          <w:rPr>
            <w:rStyle w:val="Hiperligao"/>
            <w:rFonts w:ascii="Verdana" w:hAnsi="Verdana" w:cs="Calibri"/>
            <w:noProof/>
          </w:rPr>
          <w:t>catarina.marques@lift.com.pt</w:t>
        </w:r>
      </w:hyperlink>
    </w:p>
    <w:p w14:paraId="21359C8E" w14:textId="77777777" w:rsidR="00930F7D" w:rsidRDefault="00930F7D">
      <w:pPr>
        <w:rPr>
          <w:lang w:val="pt-PT"/>
        </w:rPr>
      </w:pPr>
    </w:p>
    <w:p w14:paraId="20C3B201" w14:textId="77777777" w:rsidR="00F86216" w:rsidRPr="00930F7D" w:rsidRDefault="00F86216">
      <w:pPr>
        <w:rPr>
          <w:lang w:val="pt-PT"/>
        </w:rPr>
      </w:pPr>
    </w:p>
    <w:sectPr w:rsidR="00F86216" w:rsidRPr="00930F7D" w:rsidSect="005D2B9C">
      <w:headerReference w:type="default" r:id="rId15"/>
      <w:footerReference w:type="default" r:id="rId16"/>
      <w:pgSz w:w="11906" w:h="16838"/>
      <w:pgMar w:top="28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6E7C5" w14:textId="77777777" w:rsidR="003E1B6C" w:rsidRDefault="003E1B6C" w:rsidP="00930F7D">
      <w:r>
        <w:separator/>
      </w:r>
    </w:p>
  </w:endnote>
  <w:endnote w:type="continuationSeparator" w:id="0">
    <w:p w14:paraId="72DE4EA0" w14:textId="77777777" w:rsidR="003E1B6C" w:rsidRDefault="003E1B6C" w:rsidP="0093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08FD" w14:textId="77777777" w:rsidR="009B2C41" w:rsidRDefault="009B2C41">
    <w:pPr>
      <w:pStyle w:val="Rodap"/>
    </w:pPr>
    <w:r>
      <w:rPr>
        <w:noProof/>
        <w:lang w:eastAsia="pt-PT"/>
      </w:rPr>
      <w:drawing>
        <wp:inline distT="0" distB="0" distL="0" distR="0" wp14:anchorId="0795CB90" wp14:editId="18AEF4E2">
          <wp:extent cx="2705100" cy="485775"/>
          <wp:effectExtent l="19050" t="0" r="0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0AF543F8" wp14:editId="7E3D279A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7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0B254D16" wp14:editId="310B0E80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1037FF3F" wp14:editId="4F47D6F2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5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120DF18F" wp14:editId="3BF8C727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4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1FCF297" wp14:editId="6FF3795F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3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6EF0" w14:textId="77777777" w:rsidR="003E1B6C" w:rsidRDefault="003E1B6C" w:rsidP="00930F7D">
      <w:r>
        <w:separator/>
      </w:r>
    </w:p>
  </w:footnote>
  <w:footnote w:type="continuationSeparator" w:id="0">
    <w:p w14:paraId="2D529E5A" w14:textId="77777777" w:rsidR="003E1B6C" w:rsidRDefault="003E1B6C" w:rsidP="0093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04E6" w14:textId="77777777" w:rsidR="009B2C41" w:rsidRDefault="009B2C41" w:rsidP="00287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D1198FB" wp14:editId="5726D3BD">
          <wp:extent cx="1742178" cy="1257300"/>
          <wp:effectExtent l="19050" t="0" r="0" b="0"/>
          <wp:docPr id="9" name="Imagem 1" descr="C:\Users\sofia.lareiro.IWORK\AppData\Local\Microsoft\Windows\Temporary Internet Files\Content.Outlook\AV57LRJJ\NoLogoCASCAISHOP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.lareiro.IWORK\AppData\Local\Microsoft\Windows\Temporary Internet Files\Content.Outlook\AV57LRJJ\NoLogoCASCAISHOPP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178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B34AF"/>
    <w:multiLevelType w:val="multilevel"/>
    <w:tmpl w:val="1DD8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7D"/>
    <w:rsid w:val="000011F0"/>
    <w:rsid w:val="00010724"/>
    <w:rsid w:val="0001202C"/>
    <w:rsid w:val="000138DB"/>
    <w:rsid w:val="00017ABA"/>
    <w:rsid w:val="000213A0"/>
    <w:rsid w:val="00022EC6"/>
    <w:rsid w:val="00023612"/>
    <w:rsid w:val="00025773"/>
    <w:rsid w:val="000337CA"/>
    <w:rsid w:val="00037F4D"/>
    <w:rsid w:val="000421B9"/>
    <w:rsid w:val="00050236"/>
    <w:rsid w:val="000553F5"/>
    <w:rsid w:val="00057485"/>
    <w:rsid w:val="000626A8"/>
    <w:rsid w:val="00065904"/>
    <w:rsid w:val="0006675F"/>
    <w:rsid w:val="00074BC7"/>
    <w:rsid w:val="0008036E"/>
    <w:rsid w:val="00084AB0"/>
    <w:rsid w:val="00086465"/>
    <w:rsid w:val="000A1591"/>
    <w:rsid w:val="000A388F"/>
    <w:rsid w:val="000B6B0A"/>
    <w:rsid w:val="000C59FC"/>
    <w:rsid w:val="000C61C2"/>
    <w:rsid w:val="000C66BF"/>
    <w:rsid w:val="000D1EF7"/>
    <w:rsid w:val="000D24AE"/>
    <w:rsid w:val="000E0508"/>
    <w:rsid w:val="000E211A"/>
    <w:rsid w:val="000E2E73"/>
    <w:rsid w:val="000E69A4"/>
    <w:rsid w:val="000E7D67"/>
    <w:rsid w:val="000F153A"/>
    <w:rsid w:val="001009E7"/>
    <w:rsid w:val="0010407F"/>
    <w:rsid w:val="00106162"/>
    <w:rsid w:val="001102D4"/>
    <w:rsid w:val="0012479D"/>
    <w:rsid w:val="00125134"/>
    <w:rsid w:val="001345E3"/>
    <w:rsid w:val="00140345"/>
    <w:rsid w:val="00146079"/>
    <w:rsid w:val="00161200"/>
    <w:rsid w:val="00162535"/>
    <w:rsid w:val="00166E29"/>
    <w:rsid w:val="0017027F"/>
    <w:rsid w:val="001869A5"/>
    <w:rsid w:val="00190F27"/>
    <w:rsid w:val="00192DCA"/>
    <w:rsid w:val="00195720"/>
    <w:rsid w:val="00196A8F"/>
    <w:rsid w:val="00196F2A"/>
    <w:rsid w:val="001A3563"/>
    <w:rsid w:val="001A6266"/>
    <w:rsid w:val="001A71B3"/>
    <w:rsid w:val="001A78F7"/>
    <w:rsid w:val="001B12CF"/>
    <w:rsid w:val="001B32E1"/>
    <w:rsid w:val="001C70ED"/>
    <w:rsid w:val="001D239A"/>
    <w:rsid w:val="001D2FE0"/>
    <w:rsid w:val="001D3AE7"/>
    <w:rsid w:val="001D7AC8"/>
    <w:rsid w:val="001F261C"/>
    <w:rsid w:val="001F3078"/>
    <w:rsid w:val="001F5366"/>
    <w:rsid w:val="002040E7"/>
    <w:rsid w:val="00207553"/>
    <w:rsid w:val="00210298"/>
    <w:rsid w:val="00210D3D"/>
    <w:rsid w:val="0021363B"/>
    <w:rsid w:val="002203D1"/>
    <w:rsid w:val="00223215"/>
    <w:rsid w:val="00225B56"/>
    <w:rsid w:val="00226196"/>
    <w:rsid w:val="00227E6C"/>
    <w:rsid w:val="00251D37"/>
    <w:rsid w:val="0026607F"/>
    <w:rsid w:val="00267C72"/>
    <w:rsid w:val="002703B2"/>
    <w:rsid w:val="00276BF7"/>
    <w:rsid w:val="002874A2"/>
    <w:rsid w:val="00290976"/>
    <w:rsid w:val="002926F7"/>
    <w:rsid w:val="00297462"/>
    <w:rsid w:val="002A0732"/>
    <w:rsid w:val="002A397A"/>
    <w:rsid w:val="002A7BD4"/>
    <w:rsid w:val="002A7D62"/>
    <w:rsid w:val="002C39E3"/>
    <w:rsid w:val="002D02C0"/>
    <w:rsid w:val="002D1099"/>
    <w:rsid w:val="002D28DD"/>
    <w:rsid w:val="002D53EF"/>
    <w:rsid w:val="002E2AF9"/>
    <w:rsid w:val="002E4F72"/>
    <w:rsid w:val="002E567A"/>
    <w:rsid w:val="00303462"/>
    <w:rsid w:val="00310BE0"/>
    <w:rsid w:val="0031439B"/>
    <w:rsid w:val="00314DB2"/>
    <w:rsid w:val="003225DE"/>
    <w:rsid w:val="00330615"/>
    <w:rsid w:val="00334270"/>
    <w:rsid w:val="003348F7"/>
    <w:rsid w:val="003507E8"/>
    <w:rsid w:val="00351242"/>
    <w:rsid w:val="00353862"/>
    <w:rsid w:val="00366D93"/>
    <w:rsid w:val="003676BF"/>
    <w:rsid w:val="00371205"/>
    <w:rsid w:val="003830F3"/>
    <w:rsid w:val="003848E5"/>
    <w:rsid w:val="00385CF0"/>
    <w:rsid w:val="003A69C5"/>
    <w:rsid w:val="003D71DB"/>
    <w:rsid w:val="003E1B6C"/>
    <w:rsid w:val="003F4D5D"/>
    <w:rsid w:val="00401C3C"/>
    <w:rsid w:val="00421506"/>
    <w:rsid w:val="00430045"/>
    <w:rsid w:val="00430053"/>
    <w:rsid w:val="004306C0"/>
    <w:rsid w:val="004330F5"/>
    <w:rsid w:val="0043415C"/>
    <w:rsid w:val="004436A2"/>
    <w:rsid w:val="00452128"/>
    <w:rsid w:val="00454EA6"/>
    <w:rsid w:val="0046435A"/>
    <w:rsid w:val="004654F6"/>
    <w:rsid w:val="00467ECC"/>
    <w:rsid w:val="00470A8D"/>
    <w:rsid w:val="00470B41"/>
    <w:rsid w:val="00472A65"/>
    <w:rsid w:val="00476773"/>
    <w:rsid w:val="00484C5F"/>
    <w:rsid w:val="004952F2"/>
    <w:rsid w:val="004A2ACC"/>
    <w:rsid w:val="004B124D"/>
    <w:rsid w:val="004B3C73"/>
    <w:rsid w:val="004C0DA7"/>
    <w:rsid w:val="004C3ED3"/>
    <w:rsid w:val="004E2B1A"/>
    <w:rsid w:val="004E4A91"/>
    <w:rsid w:val="0050472D"/>
    <w:rsid w:val="0050474C"/>
    <w:rsid w:val="00507319"/>
    <w:rsid w:val="0051335B"/>
    <w:rsid w:val="00516B8F"/>
    <w:rsid w:val="00524927"/>
    <w:rsid w:val="005261F6"/>
    <w:rsid w:val="00531669"/>
    <w:rsid w:val="00537F6B"/>
    <w:rsid w:val="00540D9E"/>
    <w:rsid w:val="005476E4"/>
    <w:rsid w:val="00552EA7"/>
    <w:rsid w:val="00556E64"/>
    <w:rsid w:val="00560071"/>
    <w:rsid w:val="005633F6"/>
    <w:rsid w:val="00566F14"/>
    <w:rsid w:val="00570938"/>
    <w:rsid w:val="00576CE7"/>
    <w:rsid w:val="00576DF0"/>
    <w:rsid w:val="00583332"/>
    <w:rsid w:val="005834F6"/>
    <w:rsid w:val="00585A70"/>
    <w:rsid w:val="00587446"/>
    <w:rsid w:val="005875CC"/>
    <w:rsid w:val="005955A6"/>
    <w:rsid w:val="00597326"/>
    <w:rsid w:val="005A28C5"/>
    <w:rsid w:val="005A4E79"/>
    <w:rsid w:val="005A593B"/>
    <w:rsid w:val="005B6B83"/>
    <w:rsid w:val="005C3D6A"/>
    <w:rsid w:val="005D0CFC"/>
    <w:rsid w:val="005D2B9C"/>
    <w:rsid w:val="005D5AE6"/>
    <w:rsid w:val="005E3B59"/>
    <w:rsid w:val="00601CB2"/>
    <w:rsid w:val="00606ABE"/>
    <w:rsid w:val="006112DC"/>
    <w:rsid w:val="006131E4"/>
    <w:rsid w:val="00620C68"/>
    <w:rsid w:val="006257F4"/>
    <w:rsid w:val="006463A6"/>
    <w:rsid w:val="00654D6F"/>
    <w:rsid w:val="00666B1C"/>
    <w:rsid w:val="00666C17"/>
    <w:rsid w:val="006725A9"/>
    <w:rsid w:val="006815D6"/>
    <w:rsid w:val="00685731"/>
    <w:rsid w:val="00694F04"/>
    <w:rsid w:val="006A3479"/>
    <w:rsid w:val="006C3D5E"/>
    <w:rsid w:val="006C53B5"/>
    <w:rsid w:val="006C6540"/>
    <w:rsid w:val="006C739D"/>
    <w:rsid w:val="006D2A3D"/>
    <w:rsid w:val="006D48BF"/>
    <w:rsid w:val="006E31CD"/>
    <w:rsid w:val="006E46D5"/>
    <w:rsid w:val="006F4B2E"/>
    <w:rsid w:val="00700A26"/>
    <w:rsid w:val="007022F5"/>
    <w:rsid w:val="00705D98"/>
    <w:rsid w:val="0070777D"/>
    <w:rsid w:val="007115A5"/>
    <w:rsid w:val="00720AB7"/>
    <w:rsid w:val="007226B0"/>
    <w:rsid w:val="00737410"/>
    <w:rsid w:val="00743AAD"/>
    <w:rsid w:val="00763F41"/>
    <w:rsid w:val="00765868"/>
    <w:rsid w:val="00774064"/>
    <w:rsid w:val="007777E0"/>
    <w:rsid w:val="0078287D"/>
    <w:rsid w:val="00784EB1"/>
    <w:rsid w:val="007857C1"/>
    <w:rsid w:val="00785A29"/>
    <w:rsid w:val="007935E5"/>
    <w:rsid w:val="007C2D35"/>
    <w:rsid w:val="007E6A7F"/>
    <w:rsid w:val="007F4561"/>
    <w:rsid w:val="008000C3"/>
    <w:rsid w:val="00801641"/>
    <w:rsid w:val="00801644"/>
    <w:rsid w:val="00824997"/>
    <w:rsid w:val="00832214"/>
    <w:rsid w:val="00836BE0"/>
    <w:rsid w:val="008424D4"/>
    <w:rsid w:val="008532C6"/>
    <w:rsid w:val="00854869"/>
    <w:rsid w:val="00856758"/>
    <w:rsid w:val="00866F66"/>
    <w:rsid w:val="00873B84"/>
    <w:rsid w:val="00875594"/>
    <w:rsid w:val="00891AE9"/>
    <w:rsid w:val="00891FFF"/>
    <w:rsid w:val="008A2632"/>
    <w:rsid w:val="008A62E5"/>
    <w:rsid w:val="008B0B0D"/>
    <w:rsid w:val="008B7194"/>
    <w:rsid w:val="008C232D"/>
    <w:rsid w:val="008C4773"/>
    <w:rsid w:val="008D0A7B"/>
    <w:rsid w:val="008D18D5"/>
    <w:rsid w:val="008D294D"/>
    <w:rsid w:val="008D4606"/>
    <w:rsid w:val="008D70C0"/>
    <w:rsid w:val="008E0F4C"/>
    <w:rsid w:val="008E2235"/>
    <w:rsid w:val="008F61D3"/>
    <w:rsid w:val="008F7937"/>
    <w:rsid w:val="00904CAD"/>
    <w:rsid w:val="00907768"/>
    <w:rsid w:val="00907DBC"/>
    <w:rsid w:val="00916312"/>
    <w:rsid w:val="009273AC"/>
    <w:rsid w:val="00930F7D"/>
    <w:rsid w:val="00931C32"/>
    <w:rsid w:val="00941CDB"/>
    <w:rsid w:val="00946778"/>
    <w:rsid w:val="00964D2F"/>
    <w:rsid w:val="00964DA1"/>
    <w:rsid w:val="009732DE"/>
    <w:rsid w:val="0097712B"/>
    <w:rsid w:val="00984A0E"/>
    <w:rsid w:val="0099117E"/>
    <w:rsid w:val="00991BD0"/>
    <w:rsid w:val="00993366"/>
    <w:rsid w:val="00994FF5"/>
    <w:rsid w:val="009A5CD3"/>
    <w:rsid w:val="009B2C41"/>
    <w:rsid w:val="009B3163"/>
    <w:rsid w:val="009B6427"/>
    <w:rsid w:val="009B73AF"/>
    <w:rsid w:val="009C087A"/>
    <w:rsid w:val="009C3C3C"/>
    <w:rsid w:val="009C6A1C"/>
    <w:rsid w:val="009D00CB"/>
    <w:rsid w:val="009D2CEF"/>
    <w:rsid w:val="009D4FE9"/>
    <w:rsid w:val="009E16D7"/>
    <w:rsid w:val="009E6587"/>
    <w:rsid w:val="009E77ED"/>
    <w:rsid w:val="009F4FEC"/>
    <w:rsid w:val="00A04D13"/>
    <w:rsid w:val="00A079DC"/>
    <w:rsid w:val="00A1423F"/>
    <w:rsid w:val="00A337C1"/>
    <w:rsid w:val="00A33FB1"/>
    <w:rsid w:val="00A47D26"/>
    <w:rsid w:val="00A5131A"/>
    <w:rsid w:val="00A55EC2"/>
    <w:rsid w:val="00A62C27"/>
    <w:rsid w:val="00A66816"/>
    <w:rsid w:val="00A72AB1"/>
    <w:rsid w:val="00A72E57"/>
    <w:rsid w:val="00A838C6"/>
    <w:rsid w:val="00A83EC7"/>
    <w:rsid w:val="00A923FB"/>
    <w:rsid w:val="00AA2783"/>
    <w:rsid w:val="00AA7123"/>
    <w:rsid w:val="00AA7664"/>
    <w:rsid w:val="00AB365E"/>
    <w:rsid w:val="00AE15E4"/>
    <w:rsid w:val="00B065E6"/>
    <w:rsid w:val="00B14359"/>
    <w:rsid w:val="00B369D9"/>
    <w:rsid w:val="00B45D97"/>
    <w:rsid w:val="00B46955"/>
    <w:rsid w:val="00B75A55"/>
    <w:rsid w:val="00B90CAD"/>
    <w:rsid w:val="00B926DD"/>
    <w:rsid w:val="00B95387"/>
    <w:rsid w:val="00BA1BF1"/>
    <w:rsid w:val="00BA22BC"/>
    <w:rsid w:val="00BA576F"/>
    <w:rsid w:val="00BA577A"/>
    <w:rsid w:val="00BB200C"/>
    <w:rsid w:val="00BB3CB2"/>
    <w:rsid w:val="00BB50E2"/>
    <w:rsid w:val="00BC09D4"/>
    <w:rsid w:val="00BC6E08"/>
    <w:rsid w:val="00BD2D51"/>
    <w:rsid w:val="00BF06CE"/>
    <w:rsid w:val="00C062C5"/>
    <w:rsid w:val="00C14803"/>
    <w:rsid w:val="00C17EBE"/>
    <w:rsid w:val="00C2612B"/>
    <w:rsid w:val="00C47A88"/>
    <w:rsid w:val="00C56536"/>
    <w:rsid w:val="00C60142"/>
    <w:rsid w:val="00C61728"/>
    <w:rsid w:val="00C73497"/>
    <w:rsid w:val="00C76206"/>
    <w:rsid w:val="00C83C32"/>
    <w:rsid w:val="00C87E37"/>
    <w:rsid w:val="00C9139F"/>
    <w:rsid w:val="00CB1455"/>
    <w:rsid w:val="00CB3E43"/>
    <w:rsid w:val="00CB520A"/>
    <w:rsid w:val="00CB609F"/>
    <w:rsid w:val="00CC16EB"/>
    <w:rsid w:val="00CD328A"/>
    <w:rsid w:val="00CE2E64"/>
    <w:rsid w:val="00CF1A3D"/>
    <w:rsid w:val="00D01154"/>
    <w:rsid w:val="00D059FE"/>
    <w:rsid w:val="00D11E8F"/>
    <w:rsid w:val="00D24054"/>
    <w:rsid w:val="00D50653"/>
    <w:rsid w:val="00D6562A"/>
    <w:rsid w:val="00D711FC"/>
    <w:rsid w:val="00D80F00"/>
    <w:rsid w:val="00D948C8"/>
    <w:rsid w:val="00DA0266"/>
    <w:rsid w:val="00DA15AD"/>
    <w:rsid w:val="00DA5FD2"/>
    <w:rsid w:val="00DA6228"/>
    <w:rsid w:val="00DB58F2"/>
    <w:rsid w:val="00DC31C1"/>
    <w:rsid w:val="00DC5C54"/>
    <w:rsid w:val="00DC7280"/>
    <w:rsid w:val="00DC791C"/>
    <w:rsid w:val="00DF5006"/>
    <w:rsid w:val="00E11BDF"/>
    <w:rsid w:val="00E30494"/>
    <w:rsid w:val="00E36190"/>
    <w:rsid w:val="00E40266"/>
    <w:rsid w:val="00E4599E"/>
    <w:rsid w:val="00E56F62"/>
    <w:rsid w:val="00E60C92"/>
    <w:rsid w:val="00E65189"/>
    <w:rsid w:val="00E76EE9"/>
    <w:rsid w:val="00E825BF"/>
    <w:rsid w:val="00EB03FF"/>
    <w:rsid w:val="00EC6ADA"/>
    <w:rsid w:val="00ED016F"/>
    <w:rsid w:val="00ED7CCB"/>
    <w:rsid w:val="00EE55D5"/>
    <w:rsid w:val="00EE7DEC"/>
    <w:rsid w:val="00EF0075"/>
    <w:rsid w:val="00EF43A6"/>
    <w:rsid w:val="00F00751"/>
    <w:rsid w:val="00F043ED"/>
    <w:rsid w:val="00F06692"/>
    <w:rsid w:val="00F07920"/>
    <w:rsid w:val="00F120DD"/>
    <w:rsid w:val="00F1756A"/>
    <w:rsid w:val="00F21031"/>
    <w:rsid w:val="00F51D6C"/>
    <w:rsid w:val="00F53125"/>
    <w:rsid w:val="00F70B7C"/>
    <w:rsid w:val="00F8111C"/>
    <w:rsid w:val="00F83406"/>
    <w:rsid w:val="00F85FA5"/>
    <w:rsid w:val="00F86216"/>
    <w:rsid w:val="00F86D7B"/>
    <w:rsid w:val="00F92DA2"/>
    <w:rsid w:val="00F93FB4"/>
    <w:rsid w:val="00F967E2"/>
    <w:rsid w:val="00FA7748"/>
    <w:rsid w:val="00FB39FE"/>
    <w:rsid w:val="00FC36B1"/>
    <w:rsid w:val="00FD069A"/>
    <w:rsid w:val="00FF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E309A"/>
  <w15:docId w15:val="{2FF337D3-0461-445F-9A60-98E2A3FC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276BF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31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E3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arter"/>
    <w:uiPriority w:val="9"/>
    <w:qFormat/>
    <w:rsid w:val="00854869"/>
    <w:pPr>
      <w:spacing w:before="100" w:beforeAutospacing="1" w:after="100" w:afterAutospacing="1"/>
      <w:outlineLvl w:val="4"/>
    </w:pPr>
    <w:rPr>
      <w:b/>
      <w:bCs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30F7D"/>
  </w:style>
  <w:style w:type="paragraph" w:styleId="Rodap">
    <w:name w:val="footer"/>
    <w:basedOn w:val="Normal"/>
    <w:link w:val="RodapCarter"/>
    <w:uiPriority w:val="99"/>
    <w:semiHidden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930F7D"/>
  </w:style>
  <w:style w:type="character" w:styleId="Hiperligao">
    <w:name w:val="Hyperlink"/>
    <w:uiPriority w:val="99"/>
    <w:rsid w:val="00930F7D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30F7D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930F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0F7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0F7D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46778"/>
    <w:rPr>
      <w:color w:val="800080" w:themeColor="followedHyperlink"/>
      <w:u w:val="singl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8548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3oh-">
    <w:name w:val="_3oh-"/>
    <w:basedOn w:val="Tipodeletrapredefinidodopargrafo"/>
    <w:rsid w:val="00854869"/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31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t-PT"/>
    </w:rPr>
  </w:style>
  <w:style w:type="paragraph" w:styleId="NormalWeb">
    <w:name w:val="Normal (Web)"/>
    <w:basedOn w:val="Normal"/>
    <w:uiPriority w:val="99"/>
    <w:unhideWhenUsed/>
    <w:rsid w:val="005476E4"/>
    <w:pPr>
      <w:spacing w:before="100" w:beforeAutospacing="1" w:after="100" w:afterAutospacing="1"/>
    </w:pPr>
    <w:rPr>
      <w:lang w:val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E3B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pt-PT"/>
    </w:rPr>
  </w:style>
  <w:style w:type="character" w:styleId="Forte">
    <w:name w:val="Strong"/>
    <w:basedOn w:val="Tipodeletrapredefinidodopargrafo"/>
    <w:uiPriority w:val="22"/>
    <w:qFormat/>
    <w:rsid w:val="005E3B59"/>
    <w:rPr>
      <w:b/>
      <w:bCs/>
    </w:rPr>
  </w:style>
  <w:style w:type="character" w:styleId="nfase">
    <w:name w:val="Emphasis"/>
    <w:basedOn w:val="Tipodeletrapredefinidodopargrafo"/>
    <w:uiPriority w:val="20"/>
    <w:qFormat/>
    <w:rsid w:val="00290976"/>
    <w:rPr>
      <w:i/>
      <w:iCs/>
    </w:rPr>
  </w:style>
  <w:style w:type="paragraph" w:customStyle="1" w:styleId="p1">
    <w:name w:val="p1"/>
    <w:basedOn w:val="Normal"/>
    <w:rsid w:val="009A5CD3"/>
    <w:pPr>
      <w:spacing w:before="100" w:beforeAutospacing="1" w:after="100" w:afterAutospacing="1"/>
    </w:pPr>
    <w:rPr>
      <w:lang w:val="pt-PT"/>
    </w:rPr>
  </w:style>
  <w:style w:type="character" w:customStyle="1" w:styleId="s1">
    <w:name w:val="s1"/>
    <w:basedOn w:val="Tipodeletrapredefinidodopargrafo"/>
    <w:rsid w:val="009A5CD3"/>
  </w:style>
  <w:style w:type="paragraph" w:customStyle="1" w:styleId="Default">
    <w:name w:val="Default"/>
    <w:basedOn w:val="Normal"/>
    <w:rsid w:val="00166E29"/>
    <w:pPr>
      <w:autoSpaceDE w:val="0"/>
      <w:autoSpaceDN w:val="0"/>
    </w:pPr>
    <w:rPr>
      <w:rFonts w:eastAsiaTheme="minorHAnsi"/>
      <w:color w:val="000000"/>
      <w:lang w:val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76B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6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23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40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49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34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8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3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3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82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5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01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72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1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5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4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90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8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8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81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4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0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4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80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ia.fernandes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cascaishopp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scaisshopping.p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tarina.marques@lift.com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D2C3A6B-5A5E-4513-AF69-C9D730DB0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78BAA-08A2-4F37-949C-5909C0293B3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D65DEF-AF0C-4659-9CEE-D571A5CE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margarida.rodrigues</dc:creator>
  <cp:lastModifiedBy>Maria Fernandes</cp:lastModifiedBy>
  <cp:revision>6</cp:revision>
  <dcterms:created xsi:type="dcterms:W3CDTF">2019-09-23T13:59:00Z</dcterms:created>
  <dcterms:modified xsi:type="dcterms:W3CDTF">2019-09-26T12:47:00Z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