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A2853" w14:textId="77777777" w:rsidR="00485EB7" w:rsidRPr="00444230" w:rsidRDefault="00ED6A8F" w:rsidP="0019397E">
      <w:pPr>
        <w:spacing w:line="276" w:lineRule="auto"/>
        <w:ind w:left="708" w:hanging="708"/>
        <w:jc w:val="right"/>
        <w:rPr>
          <w:rFonts w:ascii="Segoe UI Light" w:hAnsi="Segoe UI Light"/>
          <w:color w:val="B4009E"/>
          <w:sz w:val="24"/>
          <w:szCs w:val="40"/>
          <w:lang w:val="en-US"/>
        </w:rPr>
      </w:pPr>
      <w:r>
        <w:rPr>
          <w:rFonts w:ascii="Segoe UI Light" w:hAnsi="Segoe UI Light"/>
          <w:color w:val="B4009E"/>
          <w:sz w:val="24"/>
          <w:szCs w:val="40"/>
          <w:lang w:val="en-US"/>
        </w:rPr>
        <w:tab/>
      </w:r>
      <w:r w:rsidR="00D975D5">
        <w:rPr>
          <w:rFonts w:ascii="Segoe UI Light" w:hAnsi="Segoe UI Light"/>
          <w:color w:val="B4009E"/>
          <w:sz w:val="24"/>
          <w:szCs w:val="40"/>
          <w:lang w:val="en-US"/>
        </w:rPr>
        <w:tab/>
      </w:r>
      <w:r w:rsidR="00A925FD">
        <w:rPr>
          <w:rFonts w:ascii="Segoe UI Light" w:hAnsi="Segoe UI Light"/>
          <w:color w:val="B4009E"/>
          <w:sz w:val="24"/>
          <w:szCs w:val="40"/>
          <w:lang w:val="en-US"/>
        </w:rPr>
        <w:tab/>
      </w:r>
    </w:p>
    <w:p w14:paraId="2459B06D" w14:textId="77777777" w:rsidR="00537D17" w:rsidRDefault="00537D17" w:rsidP="00537D17">
      <w:pPr>
        <w:pStyle w:val="Ttulo"/>
        <w:spacing w:after="120" w:line="360" w:lineRule="auto"/>
        <w:ind w:right="180"/>
        <w:jc w:val="right"/>
        <w:rPr>
          <w:color w:val="00B0F0"/>
          <w:sz w:val="36"/>
        </w:rPr>
      </w:pPr>
      <w:r w:rsidRPr="001B5B69">
        <w:rPr>
          <w:color w:val="00B0F0"/>
          <w:sz w:val="36"/>
        </w:rPr>
        <w:t>Comunicado de Imprensa</w:t>
      </w:r>
    </w:p>
    <w:p w14:paraId="1FD208E3" w14:textId="0FD36DD0" w:rsidR="00AB17AD" w:rsidRPr="00304F26" w:rsidRDefault="008B29D9" w:rsidP="00537D17">
      <w:pPr>
        <w:spacing w:after="120" w:line="276" w:lineRule="auto"/>
        <w:jc w:val="center"/>
        <w:rPr>
          <w:rFonts w:ascii="Segoe UI" w:eastAsia="Times New Roman" w:hAnsi="Segoe UI" w:cs="Segoe UI"/>
          <w:b/>
          <w:sz w:val="24"/>
          <w:u w:val="single"/>
          <w:lang w:val="pt-PT" w:eastAsia="pt-PT"/>
        </w:rPr>
      </w:pPr>
      <w:r w:rsidRPr="00FA1EAF">
        <w:rPr>
          <w:rFonts w:ascii="Segoe UI" w:eastAsia="Times New Roman" w:hAnsi="Segoe UI" w:cs="Segoe UI"/>
          <w:b/>
          <w:i/>
          <w:iCs/>
          <w:sz w:val="24"/>
          <w:u w:val="single"/>
          <w:lang w:val="pt-PT" w:eastAsia="pt-PT"/>
        </w:rPr>
        <w:t>Building the Future</w:t>
      </w:r>
      <w:r w:rsidRPr="00F13271">
        <w:rPr>
          <w:rFonts w:ascii="Segoe UI" w:eastAsia="Times New Roman" w:hAnsi="Segoe UI" w:cs="Segoe UI"/>
          <w:b/>
          <w:i/>
          <w:iCs/>
          <w:sz w:val="24"/>
          <w:u w:val="single"/>
          <w:lang w:val="pt-PT" w:eastAsia="pt-PT"/>
        </w:rPr>
        <w:t>:</w:t>
      </w:r>
      <w:r w:rsidRPr="00304F26">
        <w:rPr>
          <w:rFonts w:ascii="Segoe UI" w:eastAsia="Times New Roman" w:hAnsi="Segoe UI" w:cs="Segoe UI"/>
          <w:b/>
          <w:sz w:val="24"/>
          <w:u w:val="single"/>
          <w:lang w:val="pt-PT" w:eastAsia="pt-PT"/>
        </w:rPr>
        <w:t xml:space="preserve"> Ativar Portugal</w:t>
      </w:r>
    </w:p>
    <w:p w14:paraId="501F6D96" w14:textId="24ED7399" w:rsidR="008B29D9" w:rsidRPr="00304F26" w:rsidRDefault="00C3335E" w:rsidP="00537D17">
      <w:pPr>
        <w:spacing w:after="120" w:line="276" w:lineRule="auto"/>
        <w:jc w:val="center"/>
        <w:rPr>
          <w:rFonts w:ascii="Segoe UI" w:eastAsia="Times New Roman" w:hAnsi="Segoe UI" w:cs="Segoe UI"/>
          <w:b/>
          <w:sz w:val="40"/>
          <w:szCs w:val="36"/>
          <w:lang w:val="pt-PT" w:eastAsia="pt-PT"/>
        </w:rPr>
      </w:pPr>
      <w:r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 xml:space="preserve">A </w:t>
      </w:r>
      <w:r w:rsidR="008B29D9" w:rsidRPr="00304F26"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 xml:space="preserve">Construção do </w:t>
      </w:r>
      <w:r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>f</w:t>
      </w:r>
      <w:r w:rsidR="008B29D9" w:rsidRPr="00304F26"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>uturo já tem data</w:t>
      </w:r>
      <w:r w:rsidR="004C7258"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 xml:space="preserve"> </w:t>
      </w:r>
      <w:r w:rsidR="00E07C74">
        <w:rPr>
          <w:rFonts w:ascii="Segoe UI" w:eastAsia="Times New Roman" w:hAnsi="Segoe UI" w:cs="Segoe UI"/>
          <w:b/>
          <w:sz w:val="40"/>
          <w:szCs w:val="36"/>
          <w:lang w:val="pt-PT" w:eastAsia="pt-PT"/>
        </w:rPr>
        <w:t>marcada</w:t>
      </w:r>
    </w:p>
    <w:p w14:paraId="291B1C89" w14:textId="2F948814" w:rsidR="001E6221" w:rsidRPr="00304F26" w:rsidRDefault="008B29D9" w:rsidP="001E6221">
      <w:pPr>
        <w:pStyle w:val="NormalWeb"/>
        <w:spacing w:line="300" w:lineRule="auto"/>
        <w:jc w:val="center"/>
        <w:rPr>
          <w:rFonts w:ascii="Segoe UI" w:hAnsi="Segoe UI" w:cs="Segoe UI"/>
          <w:color w:val="595959"/>
          <w:sz w:val="22"/>
          <w:szCs w:val="22"/>
          <w:lang w:val="pt-PT"/>
        </w:rPr>
      </w:pPr>
      <w:r w:rsidRPr="00304F26">
        <w:rPr>
          <w:rFonts w:ascii="Segoe UI" w:hAnsi="Segoe UI" w:cs="Segoe UI"/>
          <w:color w:val="595959"/>
          <w:sz w:val="22"/>
          <w:szCs w:val="22"/>
          <w:lang w:val="pt-PT"/>
        </w:rPr>
        <w:t>Nos dias 2</w:t>
      </w:r>
      <w:r w:rsidR="00FA1EAF">
        <w:rPr>
          <w:rFonts w:ascii="Segoe UI" w:hAnsi="Segoe UI" w:cs="Segoe UI"/>
          <w:color w:val="595959"/>
          <w:sz w:val="22"/>
          <w:szCs w:val="22"/>
          <w:lang w:val="pt-PT"/>
        </w:rPr>
        <w:t>8</w:t>
      </w:r>
      <w:r w:rsidRPr="00304F26">
        <w:rPr>
          <w:rFonts w:ascii="Segoe UI" w:hAnsi="Segoe UI" w:cs="Segoe UI"/>
          <w:color w:val="595959"/>
          <w:sz w:val="22"/>
          <w:szCs w:val="22"/>
          <w:lang w:val="pt-PT"/>
        </w:rPr>
        <w:t xml:space="preserve"> e </w:t>
      </w:r>
      <w:r w:rsidR="00FA1EAF">
        <w:rPr>
          <w:rFonts w:ascii="Segoe UI" w:hAnsi="Segoe UI" w:cs="Segoe UI"/>
          <w:color w:val="595959"/>
          <w:sz w:val="22"/>
          <w:szCs w:val="22"/>
          <w:lang w:val="pt-PT"/>
        </w:rPr>
        <w:t>29</w:t>
      </w:r>
      <w:r w:rsidRPr="00304F26">
        <w:rPr>
          <w:rFonts w:ascii="Segoe UI" w:hAnsi="Segoe UI" w:cs="Segoe UI"/>
          <w:color w:val="595959"/>
          <w:sz w:val="22"/>
          <w:szCs w:val="22"/>
          <w:lang w:val="pt-PT"/>
        </w:rPr>
        <w:t xml:space="preserve"> de janeiro de 20</w:t>
      </w:r>
      <w:r w:rsidR="00F13271">
        <w:rPr>
          <w:rFonts w:ascii="Segoe UI" w:hAnsi="Segoe UI" w:cs="Segoe UI"/>
          <w:color w:val="595959"/>
          <w:sz w:val="22"/>
          <w:szCs w:val="22"/>
          <w:lang w:val="pt-PT"/>
        </w:rPr>
        <w:t>20</w:t>
      </w:r>
      <w:r w:rsidR="00897E5A">
        <w:rPr>
          <w:rFonts w:ascii="Segoe UI" w:hAnsi="Segoe UI" w:cs="Segoe UI"/>
          <w:color w:val="595959"/>
          <w:sz w:val="22"/>
          <w:szCs w:val="22"/>
          <w:lang w:val="pt-PT"/>
        </w:rPr>
        <w:t>,</w:t>
      </w:r>
      <w:r w:rsidRPr="00304F26">
        <w:rPr>
          <w:rFonts w:ascii="Segoe UI" w:hAnsi="Segoe UI" w:cs="Segoe UI"/>
          <w:color w:val="595959"/>
          <w:sz w:val="22"/>
          <w:szCs w:val="22"/>
          <w:lang w:val="pt-PT"/>
        </w:rPr>
        <w:t xml:space="preserve"> o Pavilhão Carlos Lopes</w:t>
      </w:r>
      <w:r w:rsidR="00EF7157">
        <w:rPr>
          <w:rFonts w:ascii="Segoe UI" w:hAnsi="Segoe UI" w:cs="Segoe UI"/>
          <w:color w:val="595959"/>
          <w:sz w:val="22"/>
          <w:szCs w:val="22"/>
          <w:lang w:val="pt-PT"/>
        </w:rPr>
        <w:t xml:space="preserve"> cresce para</w:t>
      </w:r>
      <w:r w:rsidRPr="00304F26">
        <w:rPr>
          <w:rFonts w:ascii="Segoe UI" w:hAnsi="Segoe UI" w:cs="Segoe UI"/>
          <w:color w:val="595959"/>
          <w:sz w:val="22"/>
          <w:szCs w:val="22"/>
          <w:lang w:val="pt-PT"/>
        </w:rPr>
        <w:t xml:space="preserve"> acolher novamente o grande evento tecnológico do país, o </w:t>
      </w:r>
      <w:r w:rsidRPr="00FA1EAF">
        <w:rPr>
          <w:rFonts w:ascii="Segoe UI" w:hAnsi="Segoe UI" w:cs="Segoe UI"/>
          <w:i/>
          <w:iCs/>
          <w:color w:val="595959"/>
          <w:sz w:val="22"/>
          <w:szCs w:val="22"/>
          <w:lang w:val="pt-PT"/>
        </w:rPr>
        <w:t>Building the Future</w:t>
      </w:r>
      <w:r w:rsidRPr="00F13271">
        <w:rPr>
          <w:rFonts w:ascii="Segoe UI" w:hAnsi="Segoe UI" w:cs="Segoe UI"/>
          <w:i/>
          <w:iCs/>
          <w:color w:val="595959"/>
          <w:sz w:val="22"/>
          <w:szCs w:val="22"/>
          <w:lang w:val="pt-PT"/>
        </w:rPr>
        <w:t>.</w:t>
      </w:r>
    </w:p>
    <w:p w14:paraId="0DF7B307" w14:textId="10593D7F" w:rsidR="00BC5D6B" w:rsidRDefault="006B60DA" w:rsidP="008B29D9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Cs/>
          <w:lang w:val="pt-PT"/>
        </w:rPr>
      </w:pPr>
      <w:r w:rsidRPr="00304F26">
        <w:rPr>
          <w:rFonts w:ascii="Segoe UI" w:hAnsi="Segoe UI" w:cs="Segoe UI"/>
          <w:b/>
          <w:color w:val="00B0F0"/>
          <w:lang w:val="pt-PT"/>
        </w:rPr>
        <w:t xml:space="preserve">Lisboa, </w:t>
      </w:r>
      <w:r w:rsidR="0015336B">
        <w:rPr>
          <w:rFonts w:ascii="Segoe UI" w:hAnsi="Segoe UI" w:cs="Segoe UI"/>
          <w:b/>
          <w:color w:val="00B0F0"/>
          <w:lang w:val="pt-PT"/>
        </w:rPr>
        <w:t>30</w:t>
      </w:r>
      <w:r w:rsidRPr="00304F26">
        <w:rPr>
          <w:rFonts w:ascii="Segoe UI" w:hAnsi="Segoe UI" w:cs="Segoe UI"/>
          <w:b/>
          <w:color w:val="00B0F0"/>
          <w:lang w:val="pt-PT"/>
        </w:rPr>
        <w:t xml:space="preserve"> de </w:t>
      </w:r>
      <w:r w:rsidR="008B29D9" w:rsidRPr="00304F26">
        <w:rPr>
          <w:rFonts w:ascii="Segoe UI" w:hAnsi="Segoe UI" w:cs="Segoe UI"/>
          <w:b/>
          <w:color w:val="00B0F0"/>
          <w:lang w:val="pt-PT"/>
        </w:rPr>
        <w:t>setembro</w:t>
      </w:r>
      <w:r w:rsidRPr="00304F26">
        <w:rPr>
          <w:rFonts w:ascii="Segoe UI" w:hAnsi="Segoe UI" w:cs="Segoe UI"/>
          <w:b/>
          <w:color w:val="00B0F0"/>
          <w:lang w:val="pt-PT"/>
        </w:rPr>
        <w:t xml:space="preserve"> de 2019 </w:t>
      </w:r>
      <w:r w:rsidRPr="00304F26">
        <w:rPr>
          <w:rFonts w:ascii="Segoe UI" w:hAnsi="Segoe UI" w:cs="Segoe UI"/>
          <w:b/>
          <w:color w:val="595959"/>
          <w:lang w:val="pt-PT"/>
        </w:rPr>
        <w:t xml:space="preserve">– </w:t>
      </w:r>
      <w:r w:rsidR="008B29D9" w:rsidRPr="00304F26">
        <w:rPr>
          <w:rFonts w:ascii="Segoe UI" w:hAnsi="Segoe UI" w:cs="Segoe UI"/>
          <w:bCs/>
          <w:lang w:val="pt-PT"/>
        </w:rPr>
        <w:t xml:space="preserve">O </w:t>
      </w:r>
      <w:r w:rsidR="008B29D9" w:rsidRPr="00304F26">
        <w:rPr>
          <w:rFonts w:ascii="Segoe UI" w:hAnsi="Segoe UI" w:cs="Segoe UI"/>
          <w:b/>
          <w:lang w:val="pt-PT"/>
        </w:rPr>
        <w:t>primeiro grande evento tecnológico do país</w:t>
      </w:r>
      <w:r w:rsidR="008B29D9" w:rsidRPr="00304F26">
        <w:rPr>
          <w:rFonts w:ascii="Segoe UI" w:hAnsi="Segoe UI" w:cs="Segoe UI"/>
          <w:bCs/>
          <w:lang w:val="pt-PT"/>
        </w:rPr>
        <w:t xml:space="preserve"> de 2020 já tem data</w:t>
      </w:r>
      <w:r w:rsidR="00897E5A">
        <w:rPr>
          <w:rFonts w:ascii="Segoe UI" w:hAnsi="Segoe UI" w:cs="Segoe UI"/>
          <w:bCs/>
          <w:lang w:val="pt-PT"/>
        </w:rPr>
        <w:t xml:space="preserve"> marcada</w:t>
      </w:r>
      <w:r w:rsidR="008B29D9" w:rsidRPr="00304F26">
        <w:rPr>
          <w:rFonts w:ascii="Segoe UI" w:hAnsi="Segoe UI" w:cs="Segoe UI"/>
          <w:bCs/>
          <w:lang w:val="pt-PT"/>
        </w:rPr>
        <w:t xml:space="preserve">. O </w:t>
      </w:r>
      <w:r w:rsidR="008B29D9" w:rsidRPr="00FA1EAF">
        <w:rPr>
          <w:rFonts w:ascii="Segoe UI" w:hAnsi="Segoe UI" w:cs="Segoe UI"/>
          <w:b/>
          <w:i/>
          <w:iCs/>
          <w:lang w:val="pt-PT"/>
        </w:rPr>
        <w:t>Building the Future</w:t>
      </w:r>
      <w:r w:rsidR="008B29D9" w:rsidRPr="00FA1EAF">
        <w:rPr>
          <w:rFonts w:ascii="Segoe UI" w:hAnsi="Segoe UI" w:cs="Segoe UI"/>
          <w:bCs/>
          <w:lang w:val="pt-PT"/>
        </w:rPr>
        <w:t xml:space="preserve"> </w:t>
      </w:r>
      <w:r w:rsidR="008B29D9" w:rsidRPr="00304F26">
        <w:rPr>
          <w:rFonts w:ascii="Segoe UI" w:hAnsi="Segoe UI" w:cs="Segoe UI"/>
          <w:bCs/>
          <w:lang w:val="pt-PT"/>
        </w:rPr>
        <w:t xml:space="preserve">realiza-se nos dias </w:t>
      </w:r>
      <w:r w:rsidR="008B29D9" w:rsidRPr="00304F26">
        <w:rPr>
          <w:rFonts w:ascii="Segoe UI" w:hAnsi="Segoe UI" w:cs="Segoe UI"/>
          <w:b/>
          <w:lang w:val="pt-PT"/>
        </w:rPr>
        <w:t>2</w:t>
      </w:r>
      <w:r w:rsidR="00FA1EAF">
        <w:rPr>
          <w:rFonts w:ascii="Segoe UI" w:hAnsi="Segoe UI" w:cs="Segoe UI"/>
          <w:b/>
          <w:lang w:val="pt-PT"/>
        </w:rPr>
        <w:t>8</w:t>
      </w:r>
      <w:r w:rsidR="008B29D9" w:rsidRPr="00304F26">
        <w:rPr>
          <w:rFonts w:ascii="Segoe UI" w:hAnsi="Segoe UI" w:cs="Segoe UI"/>
          <w:b/>
          <w:lang w:val="pt-PT"/>
        </w:rPr>
        <w:t xml:space="preserve"> e </w:t>
      </w:r>
      <w:r w:rsidR="00FA1EAF">
        <w:rPr>
          <w:rFonts w:ascii="Segoe UI" w:hAnsi="Segoe UI" w:cs="Segoe UI"/>
          <w:b/>
          <w:lang w:val="pt-PT"/>
        </w:rPr>
        <w:t>29</w:t>
      </w:r>
      <w:r w:rsidR="008B29D9" w:rsidRPr="00304F26">
        <w:rPr>
          <w:rFonts w:ascii="Segoe UI" w:hAnsi="Segoe UI" w:cs="Segoe UI"/>
          <w:b/>
          <w:lang w:val="pt-PT"/>
        </w:rPr>
        <w:t xml:space="preserve"> de janeiro</w:t>
      </w:r>
      <w:r w:rsidR="008B29D9" w:rsidRPr="00304F26">
        <w:rPr>
          <w:rFonts w:ascii="Segoe UI" w:hAnsi="Segoe UI" w:cs="Segoe UI"/>
          <w:bCs/>
          <w:lang w:val="pt-PT"/>
        </w:rPr>
        <w:t xml:space="preserve">, a partir do </w:t>
      </w:r>
      <w:r w:rsidR="008B29D9" w:rsidRPr="00304F26">
        <w:rPr>
          <w:rFonts w:ascii="Segoe UI" w:hAnsi="Segoe UI" w:cs="Segoe UI"/>
          <w:b/>
          <w:lang w:val="pt-PT"/>
        </w:rPr>
        <w:t>Pavilhão Carlos Lopes</w:t>
      </w:r>
      <w:r w:rsidR="008B29D9" w:rsidRPr="00304F26">
        <w:rPr>
          <w:rFonts w:ascii="Segoe UI" w:hAnsi="Segoe UI" w:cs="Segoe UI"/>
          <w:bCs/>
          <w:lang w:val="pt-PT"/>
        </w:rPr>
        <w:t xml:space="preserve">, que </w:t>
      </w:r>
      <w:r w:rsidR="004C7258">
        <w:rPr>
          <w:rFonts w:ascii="Segoe UI" w:hAnsi="Segoe UI" w:cs="Segoe UI"/>
          <w:bCs/>
          <w:lang w:val="pt-PT"/>
        </w:rPr>
        <w:t>“</w:t>
      </w:r>
      <w:r w:rsidR="008B29D9" w:rsidRPr="00304F26">
        <w:rPr>
          <w:rFonts w:ascii="Segoe UI" w:hAnsi="Segoe UI" w:cs="Segoe UI"/>
          <w:bCs/>
          <w:lang w:val="pt-PT"/>
        </w:rPr>
        <w:t>cresce</w:t>
      </w:r>
      <w:r w:rsidR="004C7258">
        <w:rPr>
          <w:rFonts w:ascii="Segoe UI" w:hAnsi="Segoe UI" w:cs="Segoe UI"/>
          <w:bCs/>
          <w:lang w:val="pt-PT"/>
        </w:rPr>
        <w:t>”</w:t>
      </w:r>
      <w:r w:rsidR="008B29D9" w:rsidRPr="00304F26">
        <w:rPr>
          <w:rFonts w:ascii="Segoe UI" w:hAnsi="Segoe UI" w:cs="Segoe UI"/>
          <w:bCs/>
          <w:lang w:val="pt-PT"/>
        </w:rPr>
        <w:t xml:space="preserve"> em relação à edição anterior, para acolher </w:t>
      </w:r>
      <w:r w:rsidR="00227DA8" w:rsidRPr="00304F26">
        <w:rPr>
          <w:rFonts w:ascii="Segoe UI" w:hAnsi="Segoe UI" w:cs="Segoe UI"/>
          <w:bCs/>
          <w:lang w:val="pt-PT"/>
        </w:rPr>
        <w:t xml:space="preserve">ainda </w:t>
      </w:r>
      <w:r w:rsidR="008B29D9" w:rsidRPr="00304F26">
        <w:rPr>
          <w:rFonts w:ascii="Segoe UI" w:hAnsi="Segoe UI" w:cs="Segoe UI"/>
          <w:bCs/>
          <w:lang w:val="pt-PT"/>
        </w:rPr>
        <w:t>mais atividades e experiências</w:t>
      </w:r>
      <w:r w:rsidR="00304F26">
        <w:rPr>
          <w:rFonts w:ascii="Segoe UI" w:hAnsi="Segoe UI" w:cs="Segoe UI"/>
          <w:bCs/>
          <w:lang w:val="pt-PT"/>
        </w:rPr>
        <w:t>.</w:t>
      </w:r>
      <w:r w:rsidR="00635637">
        <w:rPr>
          <w:rFonts w:ascii="Segoe UI" w:hAnsi="Segoe UI" w:cs="Segoe UI"/>
          <w:bCs/>
          <w:lang w:val="pt-PT"/>
        </w:rPr>
        <w:t xml:space="preserve"> Um evento que pretende juntar empreendedores, empresários</w:t>
      </w:r>
      <w:r w:rsidR="00AD233F">
        <w:rPr>
          <w:rFonts w:ascii="Segoe UI" w:hAnsi="Segoe UI" w:cs="Segoe UI"/>
          <w:bCs/>
          <w:lang w:val="pt-PT"/>
        </w:rPr>
        <w:t>,</w:t>
      </w:r>
      <w:r w:rsidR="00635637">
        <w:rPr>
          <w:rFonts w:ascii="Segoe UI" w:hAnsi="Segoe UI" w:cs="Segoe UI"/>
          <w:bCs/>
          <w:lang w:val="pt-PT"/>
        </w:rPr>
        <w:t xml:space="preserve"> investidores</w:t>
      </w:r>
      <w:r w:rsidR="00FA1EAF">
        <w:rPr>
          <w:rFonts w:ascii="Segoe UI" w:hAnsi="Segoe UI" w:cs="Segoe UI"/>
          <w:bCs/>
          <w:lang w:val="pt-PT"/>
        </w:rPr>
        <w:t xml:space="preserve"> </w:t>
      </w:r>
      <w:r w:rsidR="00635637">
        <w:rPr>
          <w:rFonts w:ascii="Segoe UI" w:hAnsi="Segoe UI" w:cs="Segoe UI"/>
          <w:bCs/>
          <w:lang w:val="pt-PT"/>
        </w:rPr>
        <w:t>e executivos em torno das tendências que estão a moldar o futuro da nossa sociedade.</w:t>
      </w:r>
    </w:p>
    <w:p w14:paraId="4C543C2B" w14:textId="7035278D" w:rsidR="00FA1EAF" w:rsidRPr="000E4F38" w:rsidRDefault="008B29D9" w:rsidP="008B29D9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Cs/>
          <w:lang w:val="pt-PT"/>
        </w:rPr>
      </w:pPr>
      <w:r w:rsidRPr="00304F26">
        <w:rPr>
          <w:rFonts w:ascii="Segoe UI" w:hAnsi="Segoe UI" w:cs="Segoe UI"/>
          <w:bCs/>
          <w:lang w:val="pt-PT"/>
        </w:rPr>
        <w:t xml:space="preserve">O destaque vai para a introdução de um espaço </w:t>
      </w:r>
      <w:r w:rsidR="00B14469" w:rsidRPr="00304F26">
        <w:rPr>
          <w:rFonts w:ascii="Segoe UI" w:hAnsi="Segoe UI" w:cs="Segoe UI"/>
          <w:bCs/>
          <w:lang w:val="pt-PT"/>
        </w:rPr>
        <w:t>dedicado às atividades que fazem o mundo girar, o</w:t>
      </w:r>
      <w:r w:rsidRPr="00304F26">
        <w:rPr>
          <w:rFonts w:ascii="Segoe UI" w:hAnsi="Segoe UI" w:cs="Segoe UI"/>
          <w:bCs/>
          <w:lang w:val="pt-PT"/>
        </w:rPr>
        <w:t xml:space="preserve"> </w:t>
      </w:r>
      <w:r w:rsidRPr="00FA1EAF">
        <w:rPr>
          <w:rFonts w:ascii="Segoe UI" w:hAnsi="Segoe UI" w:cs="Segoe UI"/>
          <w:b/>
          <w:i/>
          <w:iCs/>
          <w:lang w:val="pt-PT"/>
        </w:rPr>
        <w:t>Industry Talks</w:t>
      </w:r>
      <w:r w:rsidR="00B14469" w:rsidRPr="00304F26">
        <w:rPr>
          <w:rFonts w:ascii="Segoe UI" w:hAnsi="Segoe UI" w:cs="Segoe UI"/>
          <w:b/>
          <w:i/>
          <w:iCs/>
          <w:lang w:val="pt-PT"/>
        </w:rPr>
        <w:t>,</w:t>
      </w:r>
      <w:r w:rsidR="001E6221" w:rsidRPr="00304F26">
        <w:rPr>
          <w:rFonts w:ascii="Segoe UI" w:hAnsi="Segoe UI" w:cs="Segoe UI"/>
          <w:bCs/>
          <w:lang w:val="pt-PT"/>
        </w:rPr>
        <w:t xml:space="preserve"> e outro de</w:t>
      </w:r>
      <w:r w:rsidR="00B14469" w:rsidRPr="00304F26">
        <w:rPr>
          <w:rFonts w:ascii="Segoe UI" w:hAnsi="Segoe UI" w:cs="Segoe UI"/>
          <w:bCs/>
          <w:lang w:val="pt-PT"/>
        </w:rPr>
        <w:t>signado de</w:t>
      </w:r>
      <w:r w:rsidR="001E6221" w:rsidRPr="00304F26">
        <w:rPr>
          <w:rFonts w:ascii="Segoe UI" w:hAnsi="Segoe UI" w:cs="Segoe UI"/>
          <w:bCs/>
          <w:lang w:val="pt-PT"/>
        </w:rPr>
        <w:t xml:space="preserve"> </w:t>
      </w:r>
      <w:r w:rsidR="001E6221" w:rsidRPr="00FA1EAF">
        <w:rPr>
          <w:rFonts w:ascii="Segoe UI" w:hAnsi="Segoe UI" w:cs="Segoe UI"/>
          <w:b/>
          <w:i/>
          <w:iCs/>
          <w:lang w:val="pt-PT"/>
        </w:rPr>
        <w:t>Empowerment Hub</w:t>
      </w:r>
      <w:r w:rsidR="001E6221" w:rsidRPr="00304F26">
        <w:rPr>
          <w:rFonts w:ascii="Segoe UI" w:hAnsi="Segoe UI" w:cs="Segoe UI"/>
          <w:bCs/>
          <w:lang w:val="pt-PT"/>
        </w:rPr>
        <w:t>. O primeiro</w:t>
      </w:r>
      <w:r w:rsidR="00227DA8" w:rsidRPr="00304F26">
        <w:rPr>
          <w:rFonts w:ascii="Segoe UI" w:hAnsi="Segoe UI" w:cs="Segoe UI"/>
          <w:bCs/>
          <w:lang w:val="pt-PT"/>
        </w:rPr>
        <w:t>,</w:t>
      </w:r>
      <w:r w:rsidR="001E6221" w:rsidRPr="00304F26">
        <w:rPr>
          <w:rFonts w:ascii="Segoe UI" w:hAnsi="Segoe UI" w:cs="Segoe UI"/>
          <w:bCs/>
          <w:lang w:val="pt-PT"/>
        </w:rPr>
        <w:t xml:space="preserve"> vai ser palco da apresentação de casos de estudo nacionais e internacionais para cada uma das áreas em análise – retalho, indústria, finança, seguros, serviços públicos, saúde e turismo. </w:t>
      </w:r>
      <w:r w:rsidR="004C7258">
        <w:rPr>
          <w:rFonts w:ascii="Segoe UI" w:hAnsi="Segoe UI" w:cs="Segoe UI"/>
          <w:bCs/>
          <w:lang w:val="pt-PT"/>
        </w:rPr>
        <w:t>Já</w:t>
      </w:r>
      <w:r w:rsidR="001E6221" w:rsidRPr="00304F26">
        <w:rPr>
          <w:rFonts w:ascii="Segoe UI" w:hAnsi="Segoe UI" w:cs="Segoe UI"/>
          <w:bCs/>
          <w:lang w:val="pt-PT"/>
        </w:rPr>
        <w:t xml:space="preserve"> o </w:t>
      </w:r>
      <w:r w:rsidR="001E6221" w:rsidRPr="00FA1EAF">
        <w:rPr>
          <w:rFonts w:ascii="Segoe UI" w:hAnsi="Segoe UI" w:cs="Segoe UI"/>
          <w:bCs/>
          <w:i/>
          <w:iCs/>
          <w:lang w:val="pt-PT"/>
        </w:rPr>
        <w:t>Empowerment Hub</w:t>
      </w:r>
      <w:r w:rsidR="001E6221" w:rsidRPr="00FA1EAF">
        <w:rPr>
          <w:rFonts w:ascii="Segoe UI" w:hAnsi="Segoe UI" w:cs="Segoe UI"/>
          <w:bCs/>
          <w:lang w:val="pt-PT"/>
        </w:rPr>
        <w:t xml:space="preserve"> </w:t>
      </w:r>
      <w:r w:rsidR="001E6221" w:rsidRPr="00304F26">
        <w:rPr>
          <w:rFonts w:ascii="Segoe UI" w:hAnsi="Segoe UI" w:cs="Segoe UI"/>
          <w:bCs/>
          <w:lang w:val="pt-PT"/>
        </w:rPr>
        <w:t xml:space="preserve">será um espaço </w:t>
      </w:r>
      <w:r w:rsidR="00FA1EAF">
        <w:rPr>
          <w:rFonts w:ascii="Segoe UI" w:hAnsi="Segoe UI" w:cs="Segoe UI"/>
          <w:bCs/>
          <w:lang w:val="pt-PT"/>
        </w:rPr>
        <w:t>de enriquecimento de competências técnicas e pessoais através da tecnologia, que vão desde a Análise de Analítica Avançada até ao Recrutamento e Vendas, passando por temas como diversidade e inclusão, automação</w:t>
      </w:r>
      <w:r w:rsidR="000E4F38">
        <w:rPr>
          <w:rFonts w:ascii="Segoe UI" w:hAnsi="Segoe UI" w:cs="Segoe UI"/>
          <w:bCs/>
          <w:lang w:val="pt-PT"/>
        </w:rPr>
        <w:t xml:space="preserve"> e</w:t>
      </w:r>
      <w:r w:rsidR="00FA1EAF">
        <w:rPr>
          <w:rFonts w:ascii="Segoe UI" w:hAnsi="Segoe UI" w:cs="Segoe UI"/>
          <w:bCs/>
          <w:lang w:val="pt-PT"/>
        </w:rPr>
        <w:t xml:space="preserve"> novas formas de trabalho</w:t>
      </w:r>
      <w:r w:rsidR="000E4F38">
        <w:rPr>
          <w:rFonts w:ascii="Segoe UI" w:hAnsi="Segoe UI" w:cs="Segoe UI"/>
          <w:bCs/>
          <w:lang w:val="pt-PT"/>
        </w:rPr>
        <w:t>.</w:t>
      </w:r>
      <w:r w:rsidR="00FA1EAF">
        <w:rPr>
          <w:rFonts w:ascii="Segoe UI" w:hAnsi="Segoe UI" w:cs="Segoe UI"/>
          <w:bCs/>
          <w:lang w:val="pt-PT"/>
        </w:rPr>
        <w:t xml:space="preserve"> </w:t>
      </w:r>
    </w:p>
    <w:p w14:paraId="663EE163" w14:textId="423B4695" w:rsidR="001E6221" w:rsidRPr="00304F26" w:rsidRDefault="00E96364" w:rsidP="008B29D9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Cs/>
          <w:lang w:val="pt-PT"/>
        </w:rPr>
      </w:pPr>
      <w:r>
        <w:rPr>
          <w:rFonts w:ascii="Segoe UI" w:hAnsi="Segoe UI" w:cs="Segoe UI"/>
          <w:bCs/>
          <w:lang w:val="pt-PT"/>
        </w:rPr>
        <w:t>O</w:t>
      </w:r>
      <w:r w:rsidR="001E6221" w:rsidRPr="00304F26">
        <w:rPr>
          <w:rFonts w:ascii="Segoe UI" w:hAnsi="Segoe UI" w:cs="Segoe UI"/>
          <w:bCs/>
          <w:lang w:val="pt-PT"/>
        </w:rPr>
        <w:t xml:space="preserve"> palco principal est</w:t>
      </w:r>
      <w:r w:rsidR="00227DA8" w:rsidRPr="00304F26">
        <w:rPr>
          <w:rFonts w:ascii="Segoe UI" w:hAnsi="Segoe UI" w:cs="Segoe UI"/>
          <w:bCs/>
          <w:lang w:val="pt-PT"/>
        </w:rPr>
        <w:t>á</w:t>
      </w:r>
      <w:r w:rsidR="001E6221" w:rsidRPr="00304F26">
        <w:rPr>
          <w:rFonts w:ascii="Segoe UI" w:hAnsi="Segoe UI" w:cs="Segoe UI"/>
          <w:bCs/>
          <w:lang w:val="pt-PT"/>
        </w:rPr>
        <w:t xml:space="preserve"> reservado para </w:t>
      </w:r>
      <w:r>
        <w:rPr>
          <w:rFonts w:ascii="Segoe UI" w:hAnsi="Segoe UI" w:cs="Segoe UI"/>
          <w:bCs/>
          <w:lang w:val="pt-PT"/>
        </w:rPr>
        <w:t>oradores</w:t>
      </w:r>
      <w:r w:rsidR="001E6221" w:rsidRPr="00304F26">
        <w:rPr>
          <w:rFonts w:ascii="Segoe UI" w:hAnsi="Segoe UI" w:cs="Segoe UI"/>
          <w:bCs/>
          <w:lang w:val="pt-PT"/>
        </w:rPr>
        <w:t xml:space="preserve"> internacionais, </w:t>
      </w:r>
      <w:r>
        <w:rPr>
          <w:rFonts w:ascii="Segoe UI" w:hAnsi="Segoe UI" w:cs="Segoe UI"/>
          <w:bCs/>
          <w:lang w:val="pt-PT"/>
        </w:rPr>
        <w:t>estando já confirmados os nomes de</w:t>
      </w:r>
      <w:r w:rsidR="00CB495A" w:rsidRPr="00304F26">
        <w:rPr>
          <w:rFonts w:ascii="Segoe UI" w:hAnsi="Segoe UI" w:cs="Segoe UI"/>
          <w:bCs/>
          <w:lang w:val="pt-PT"/>
        </w:rPr>
        <w:t xml:space="preserve"> </w:t>
      </w:r>
      <w:r w:rsidR="00CB495A" w:rsidRPr="00304F26">
        <w:rPr>
          <w:rFonts w:ascii="Segoe UI" w:hAnsi="Segoe UI" w:cs="Segoe UI"/>
          <w:b/>
          <w:lang w:val="pt-PT"/>
        </w:rPr>
        <w:t>Laila Pawlak</w:t>
      </w:r>
      <w:r w:rsidR="00CB495A" w:rsidRPr="00304F26">
        <w:rPr>
          <w:rFonts w:ascii="Segoe UI" w:hAnsi="Segoe UI" w:cs="Segoe UI"/>
          <w:bCs/>
          <w:lang w:val="pt-PT"/>
        </w:rPr>
        <w:t xml:space="preserve">, </w:t>
      </w:r>
      <w:r w:rsidR="00F13EA7" w:rsidRPr="00304F26">
        <w:rPr>
          <w:rFonts w:ascii="Segoe UI" w:hAnsi="Segoe UI" w:cs="Segoe UI"/>
          <w:bCs/>
          <w:lang w:val="pt-PT"/>
        </w:rPr>
        <w:t>Cofundadora</w:t>
      </w:r>
      <w:r w:rsidR="00CB495A" w:rsidRPr="00304F26">
        <w:rPr>
          <w:rFonts w:ascii="Segoe UI" w:hAnsi="Segoe UI" w:cs="Segoe UI"/>
          <w:bCs/>
          <w:lang w:val="pt-PT"/>
        </w:rPr>
        <w:t xml:space="preserve"> &amp; CEO da </w:t>
      </w:r>
      <w:r w:rsidR="00CB495A" w:rsidRPr="00FA1EAF">
        <w:rPr>
          <w:rFonts w:ascii="Segoe UI" w:hAnsi="Segoe UI" w:cs="Segoe UI"/>
          <w:bCs/>
          <w:lang w:val="pt-PT"/>
        </w:rPr>
        <w:t>Singularity University</w:t>
      </w:r>
      <w:r w:rsidR="00227DA8" w:rsidRPr="00FA1EAF">
        <w:rPr>
          <w:rFonts w:ascii="Segoe UI" w:hAnsi="Segoe UI" w:cs="Segoe UI"/>
          <w:bCs/>
          <w:lang w:val="pt-PT"/>
        </w:rPr>
        <w:t xml:space="preserve"> Nordic</w:t>
      </w:r>
      <w:r w:rsidR="00CB495A" w:rsidRPr="00304F26">
        <w:rPr>
          <w:rFonts w:ascii="Segoe UI" w:hAnsi="Segoe UI" w:cs="Segoe UI"/>
          <w:bCs/>
          <w:lang w:val="pt-PT"/>
        </w:rPr>
        <w:t xml:space="preserve">, </w:t>
      </w:r>
      <w:r w:rsidR="00CB495A" w:rsidRPr="00304F26">
        <w:rPr>
          <w:rFonts w:ascii="Segoe UI" w:hAnsi="Segoe UI" w:cs="Segoe UI"/>
          <w:b/>
          <w:lang w:val="pt-PT"/>
        </w:rPr>
        <w:t>Steve Clayton</w:t>
      </w:r>
      <w:r w:rsidR="00CB495A" w:rsidRPr="00304F26">
        <w:rPr>
          <w:rFonts w:ascii="Segoe UI" w:hAnsi="Segoe UI" w:cs="Segoe UI"/>
          <w:bCs/>
          <w:lang w:val="pt-PT"/>
        </w:rPr>
        <w:t xml:space="preserve">, </w:t>
      </w:r>
      <w:r w:rsidR="00CB495A" w:rsidRPr="00FA1EAF">
        <w:rPr>
          <w:rFonts w:ascii="Segoe UI" w:hAnsi="Segoe UI" w:cs="Segoe UI"/>
          <w:bCs/>
          <w:lang w:val="pt-PT"/>
        </w:rPr>
        <w:t xml:space="preserve">Chief Storyteller </w:t>
      </w:r>
      <w:r w:rsidR="00CB495A" w:rsidRPr="00304F26">
        <w:rPr>
          <w:rFonts w:ascii="Segoe UI" w:hAnsi="Segoe UI" w:cs="Segoe UI"/>
          <w:bCs/>
          <w:lang w:val="pt-PT"/>
        </w:rPr>
        <w:t xml:space="preserve">da Microsoft, e </w:t>
      </w:r>
      <w:r w:rsidR="00CB495A" w:rsidRPr="00304F26">
        <w:rPr>
          <w:rFonts w:ascii="Segoe UI" w:hAnsi="Segoe UI" w:cs="Segoe UI"/>
          <w:b/>
          <w:lang w:val="pt-PT"/>
        </w:rPr>
        <w:t>John Straw</w:t>
      </w:r>
      <w:r w:rsidR="00CB495A" w:rsidRPr="00304F26">
        <w:rPr>
          <w:rFonts w:ascii="Segoe UI" w:hAnsi="Segoe UI" w:cs="Segoe UI"/>
          <w:bCs/>
          <w:lang w:val="pt-PT"/>
        </w:rPr>
        <w:t>, Technomist da McKinsey.</w:t>
      </w:r>
      <w:r w:rsidR="00CE51EF" w:rsidRPr="00304F26">
        <w:rPr>
          <w:rFonts w:ascii="Segoe UI" w:hAnsi="Segoe UI" w:cs="Segoe UI"/>
          <w:bCs/>
          <w:lang w:val="pt-PT"/>
        </w:rPr>
        <w:t xml:space="preserve"> </w:t>
      </w:r>
      <w:r w:rsidR="00227DA8" w:rsidRPr="00304F26">
        <w:rPr>
          <w:rFonts w:ascii="Segoe UI" w:hAnsi="Segoe UI" w:cs="Segoe UI"/>
          <w:bCs/>
          <w:lang w:val="pt-PT"/>
        </w:rPr>
        <w:t>“</w:t>
      </w:r>
      <w:r w:rsidR="00FA1EAF">
        <w:rPr>
          <w:rFonts w:ascii="Segoe UI" w:hAnsi="Segoe UI" w:cs="Segoe UI"/>
          <w:bCs/>
          <w:i/>
          <w:iCs/>
          <w:lang w:val="pt-PT"/>
        </w:rPr>
        <w:t>Every Business is a Tech Business</w:t>
      </w:r>
      <w:r w:rsidR="00227DA8" w:rsidRPr="00304F26">
        <w:rPr>
          <w:rFonts w:ascii="Segoe UI" w:hAnsi="Segoe UI" w:cs="Segoe UI"/>
          <w:bCs/>
          <w:i/>
          <w:iCs/>
          <w:lang w:val="pt-PT"/>
        </w:rPr>
        <w:t>”</w:t>
      </w:r>
      <w:r w:rsidR="00227DA8" w:rsidRPr="00304F26">
        <w:rPr>
          <w:rFonts w:ascii="Segoe UI" w:hAnsi="Segoe UI" w:cs="Segoe UI"/>
          <w:bCs/>
          <w:lang w:val="pt-PT"/>
        </w:rPr>
        <w:t>, “</w:t>
      </w:r>
      <w:r w:rsidR="00FA1EAF">
        <w:rPr>
          <w:rFonts w:ascii="Segoe UI" w:hAnsi="Segoe UI" w:cs="Segoe UI"/>
          <w:bCs/>
          <w:i/>
          <w:iCs/>
          <w:lang w:val="pt-PT"/>
        </w:rPr>
        <w:t>Culture and New Competences of the Future</w:t>
      </w:r>
      <w:r w:rsidR="00227DA8" w:rsidRPr="00304F26">
        <w:rPr>
          <w:rFonts w:ascii="Segoe UI" w:hAnsi="Segoe UI" w:cs="Segoe UI"/>
          <w:bCs/>
          <w:lang w:val="pt-PT"/>
        </w:rPr>
        <w:t>” e “</w:t>
      </w:r>
      <w:r w:rsidR="00213EF7" w:rsidRPr="00213EF7">
        <w:rPr>
          <w:rFonts w:ascii="Segoe UI" w:hAnsi="Segoe UI" w:cs="Segoe UI"/>
          <w:bCs/>
          <w:i/>
          <w:iCs/>
          <w:lang w:val="pt-PT"/>
        </w:rPr>
        <w:t>Bridging the Physical and Digital World</w:t>
      </w:r>
      <w:r w:rsidR="00897E5A">
        <w:rPr>
          <w:rFonts w:ascii="Segoe UI" w:hAnsi="Segoe UI" w:cs="Segoe UI"/>
          <w:bCs/>
          <w:i/>
          <w:iCs/>
          <w:lang w:val="pt-PT"/>
        </w:rPr>
        <w:t>”</w:t>
      </w:r>
      <w:r w:rsidR="004C7258">
        <w:rPr>
          <w:rFonts w:ascii="Segoe UI" w:hAnsi="Segoe UI" w:cs="Segoe UI"/>
          <w:bCs/>
          <w:lang w:val="pt-PT"/>
        </w:rPr>
        <w:t xml:space="preserve"> </w:t>
      </w:r>
      <w:r w:rsidR="00227DA8" w:rsidRPr="00304F26">
        <w:rPr>
          <w:rFonts w:ascii="Segoe UI" w:hAnsi="Segoe UI" w:cs="Segoe UI"/>
          <w:bCs/>
          <w:lang w:val="pt-PT"/>
        </w:rPr>
        <w:t>são os temas que estes convidados vão abordar nas suas intervenções.</w:t>
      </w:r>
    </w:p>
    <w:p w14:paraId="391E4062" w14:textId="7F50A724" w:rsidR="00F30554" w:rsidRPr="00304F26" w:rsidRDefault="00227DA8" w:rsidP="008B29D9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Cs/>
          <w:lang w:val="pt-PT"/>
        </w:rPr>
      </w:pPr>
      <w:r w:rsidRPr="00304F26">
        <w:rPr>
          <w:rFonts w:ascii="Segoe UI" w:hAnsi="Segoe UI" w:cs="Segoe UI"/>
          <w:bCs/>
          <w:lang w:val="pt-PT"/>
        </w:rPr>
        <w:lastRenderedPageBreak/>
        <w:t xml:space="preserve">Ao longo de dois dias, os visitantes </w:t>
      </w:r>
      <w:r w:rsidR="00E96364">
        <w:rPr>
          <w:rFonts w:ascii="Segoe UI" w:hAnsi="Segoe UI" w:cs="Segoe UI"/>
          <w:bCs/>
          <w:lang w:val="pt-PT"/>
        </w:rPr>
        <w:t xml:space="preserve">do </w:t>
      </w:r>
      <w:r w:rsidR="00E96364" w:rsidRPr="00FA1EAF">
        <w:rPr>
          <w:rFonts w:ascii="Segoe UI" w:hAnsi="Segoe UI" w:cs="Segoe UI"/>
          <w:bCs/>
          <w:i/>
          <w:iCs/>
          <w:lang w:val="pt-PT"/>
        </w:rPr>
        <w:t>Building the Future</w:t>
      </w:r>
      <w:r w:rsidR="00E96364" w:rsidRPr="00FA1EAF">
        <w:rPr>
          <w:rFonts w:ascii="Segoe UI" w:hAnsi="Segoe UI" w:cs="Segoe UI"/>
          <w:bCs/>
          <w:lang w:val="pt-PT"/>
        </w:rPr>
        <w:t xml:space="preserve"> </w:t>
      </w:r>
      <w:r w:rsidRPr="00304F26">
        <w:rPr>
          <w:rFonts w:ascii="Segoe UI" w:hAnsi="Segoe UI" w:cs="Segoe UI"/>
          <w:bCs/>
          <w:lang w:val="pt-PT"/>
        </w:rPr>
        <w:t xml:space="preserve">vão ter a oportunidade de antecipar </w:t>
      </w:r>
      <w:r w:rsidR="00CA0670" w:rsidRPr="00304F26">
        <w:rPr>
          <w:rFonts w:ascii="Segoe UI" w:hAnsi="Segoe UI" w:cs="Segoe UI"/>
          <w:bCs/>
          <w:lang w:val="pt-PT"/>
        </w:rPr>
        <w:t>o futuro no espaço “</w:t>
      </w:r>
      <w:r w:rsidR="00CA0670" w:rsidRPr="00FA1EAF">
        <w:rPr>
          <w:rFonts w:ascii="Segoe UI" w:hAnsi="Segoe UI" w:cs="Segoe UI"/>
          <w:b/>
          <w:i/>
          <w:iCs/>
          <w:lang w:val="pt-PT"/>
        </w:rPr>
        <w:t>Into the Future</w:t>
      </w:r>
      <w:r w:rsidR="00CA0670" w:rsidRPr="00304F26">
        <w:rPr>
          <w:rFonts w:ascii="Segoe UI" w:hAnsi="Segoe UI" w:cs="Segoe UI"/>
          <w:bCs/>
          <w:lang w:val="pt-PT"/>
        </w:rPr>
        <w:t xml:space="preserve">”, perceber como a tecnologia vai alterar as rotinas </w:t>
      </w:r>
      <w:r w:rsidR="00E07C74">
        <w:rPr>
          <w:rFonts w:ascii="Segoe UI" w:hAnsi="Segoe UI" w:cs="Segoe UI"/>
          <w:bCs/>
          <w:lang w:val="pt-PT"/>
        </w:rPr>
        <w:t>do dia-a-dia</w:t>
      </w:r>
      <w:r w:rsidR="00CA0670" w:rsidRPr="00304F26">
        <w:rPr>
          <w:rFonts w:ascii="Segoe UI" w:hAnsi="Segoe UI" w:cs="Segoe UI"/>
          <w:bCs/>
          <w:lang w:val="pt-PT"/>
        </w:rPr>
        <w:t xml:space="preserve"> na </w:t>
      </w:r>
      <w:r w:rsidR="00E07C74">
        <w:rPr>
          <w:rFonts w:ascii="Segoe UI" w:hAnsi="Segoe UI" w:cs="Segoe UI"/>
          <w:bCs/>
          <w:lang w:val="pt-PT"/>
        </w:rPr>
        <w:t>zona</w:t>
      </w:r>
      <w:r w:rsidR="00CA0670" w:rsidRPr="00304F26">
        <w:rPr>
          <w:rFonts w:ascii="Segoe UI" w:hAnsi="Segoe UI" w:cs="Segoe UI"/>
          <w:bCs/>
          <w:lang w:val="pt-PT"/>
        </w:rPr>
        <w:t xml:space="preserve"> “</w:t>
      </w:r>
      <w:r w:rsidR="00CA0670" w:rsidRPr="00FA1EAF">
        <w:rPr>
          <w:rFonts w:ascii="Segoe UI" w:hAnsi="Segoe UI" w:cs="Segoe UI"/>
          <w:b/>
          <w:i/>
          <w:iCs/>
          <w:lang w:val="pt-PT"/>
        </w:rPr>
        <w:t>Intelligent Day</w:t>
      </w:r>
      <w:r w:rsidR="00CA0670" w:rsidRPr="00304F26">
        <w:rPr>
          <w:rFonts w:ascii="Segoe UI" w:hAnsi="Segoe UI" w:cs="Segoe UI"/>
          <w:bCs/>
          <w:lang w:val="pt-PT"/>
        </w:rPr>
        <w:t xml:space="preserve">”, conhecer as </w:t>
      </w:r>
      <w:r w:rsidR="00CA0670" w:rsidRPr="00FA1EAF">
        <w:rPr>
          <w:rFonts w:ascii="Segoe UI" w:hAnsi="Segoe UI" w:cs="Segoe UI"/>
          <w:bCs/>
          <w:lang w:val="pt-PT"/>
        </w:rPr>
        <w:t>startups</w:t>
      </w:r>
      <w:r w:rsidR="00CA0670" w:rsidRPr="00304F26">
        <w:rPr>
          <w:rFonts w:ascii="Segoe UI" w:hAnsi="Segoe UI" w:cs="Segoe UI"/>
          <w:bCs/>
          <w:lang w:val="pt-PT"/>
        </w:rPr>
        <w:t xml:space="preserve"> que estão a mudar o nosso mundo e participar no espaço “</w:t>
      </w:r>
      <w:r w:rsidR="00CA0670" w:rsidRPr="00FA1EAF">
        <w:rPr>
          <w:rFonts w:ascii="Segoe UI" w:hAnsi="Segoe UI" w:cs="Segoe UI"/>
          <w:b/>
          <w:i/>
          <w:iCs/>
          <w:lang w:val="pt-PT"/>
        </w:rPr>
        <w:t>Building the Code</w:t>
      </w:r>
      <w:r w:rsidR="0019546A">
        <w:rPr>
          <w:rFonts w:ascii="Segoe UI" w:hAnsi="Segoe UI" w:cs="Segoe UI"/>
          <w:b/>
          <w:i/>
          <w:iCs/>
          <w:lang w:val="pt-PT"/>
        </w:rPr>
        <w:t>”</w:t>
      </w:r>
      <w:r w:rsidR="00213EF7">
        <w:rPr>
          <w:rFonts w:ascii="Segoe UI" w:hAnsi="Segoe UI" w:cs="Segoe UI"/>
          <w:bCs/>
          <w:lang w:val="pt-PT"/>
        </w:rPr>
        <w:t>, u</w:t>
      </w:r>
      <w:r w:rsidR="00AD233F">
        <w:rPr>
          <w:rFonts w:ascii="Segoe UI" w:hAnsi="Segoe UI" w:cs="Segoe UI"/>
          <w:bCs/>
          <w:lang w:val="pt-PT"/>
        </w:rPr>
        <w:t>ma área destinada a</w:t>
      </w:r>
      <w:r w:rsidR="00F30554">
        <w:rPr>
          <w:rFonts w:ascii="Segoe UI" w:hAnsi="Segoe UI" w:cs="Segoe UI"/>
          <w:bCs/>
          <w:lang w:val="pt-PT"/>
        </w:rPr>
        <w:t xml:space="preserve"> diferentes tipos de audiência – DevOps, IT Pro</w:t>
      </w:r>
      <w:r w:rsidR="006B5C2D">
        <w:rPr>
          <w:rFonts w:ascii="Segoe UI" w:hAnsi="Segoe UI" w:cs="Segoe UI"/>
          <w:bCs/>
          <w:lang w:val="pt-PT"/>
        </w:rPr>
        <w:t>s e</w:t>
      </w:r>
      <w:r w:rsidR="00F30554">
        <w:rPr>
          <w:rFonts w:ascii="Segoe UI" w:hAnsi="Segoe UI" w:cs="Segoe UI"/>
          <w:bCs/>
          <w:lang w:val="pt-PT"/>
        </w:rPr>
        <w:t xml:space="preserve"> Makers – que pretende dotar os participantes das ferramentas </w:t>
      </w:r>
      <w:r w:rsidR="00AD233F">
        <w:rPr>
          <w:rFonts w:ascii="Segoe UI" w:hAnsi="Segoe UI" w:cs="Segoe UI"/>
          <w:bCs/>
          <w:lang w:val="pt-PT"/>
        </w:rPr>
        <w:t xml:space="preserve">necessárias </w:t>
      </w:r>
      <w:r w:rsidR="00F30554">
        <w:rPr>
          <w:rFonts w:ascii="Segoe UI" w:hAnsi="Segoe UI" w:cs="Segoe UI"/>
          <w:bCs/>
          <w:lang w:val="pt-PT"/>
        </w:rPr>
        <w:t xml:space="preserve">para </w:t>
      </w:r>
      <w:r w:rsidR="006B5C2D">
        <w:rPr>
          <w:rFonts w:ascii="Segoe UI" w:hAnsi="Segoe UI" w:cs="Segoe UI"/>
          <w:bCs/>
          <w:lang w:val="pt-PT"/>
        </w:rPr>
        <w:t>construírem</w:t>
      </w:r>
      <w:r w:rsidR="00F30554">
        <w:rPr>
          <w:rFonts w:ascii="Segoe UI" w:hAnsi="Segoe UI" w:cs="Segoe UI"/>
          <w:bCs/>
          <w:lang w:val="pt-PT"/>
        </w:rPr>
        <w:t xml:space="preserve"> o futuro.</w:t>
      </w:r>
    </w:p>
    <w:p w14:paraId="6094058B" w14:textId="62FEAB5F" w:rsidR="00581272" w:rsidRPr="00304F26" w:rsidRDefault="00581272" w:rsidP="008B29D9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Cs/>
          <w:lang w:val="pt-PT"/>
        </w:rPr>
      </w:pPr>
      <w:r w:rsidRPr="00304F26">
        <w:rPr>
          <w:rFonts w:ascii="Segoe UI" w:hAnsi="Segoe UI" w:cs="Segoe UI"/>
          <w:bCs/>
          <w:lang w:val="pt-PT"/>
        </w:rPr>
        <w:t xml:space="preserve">A par de todas estas atividades, estão previstas dezenas de sessões dedicadas a temas como o </w:t>
      </w:r>
      <w:r w:rsidRPr="00E07C74">
        <w:rPr>
          <w:rFonts w:ascii="Segoe UI" w:hAnsi="Segoe UI" w:cs="Segoe UI"/>
          <w:b/>
          <w:lang w:val="pt-PT"/>
        </w:rPr>
        <w:t>5G</w:t>
      </w:r>
      <w:r w:rsidRPr="00304F26">
        <w:rPr>
          <w:rFonts w:ascii="Segoe UI" w:hAnsi="Segoe UI" w:cs="Segoe UI"/>
          <w:bCs/>
          <w:lang w:val="pt-PT"/>
        </w:rPr>
        <w:t xml:space="preserve">, </w:t>
      </w:r>
      <w:r w:rsidRPr="00E07C74">
        <w:rPr>
          <w:rFonts w:ascii="Segoe UI" w:hAnsi="Segoe UI" w:cs="Segoe UI"/>
          <w:b/>
          <w:lang w:val="pt-PT"/>
        </w:rPr>
        <w:t>tecnologia Quantum</w:t>
      </w:r>
      <w:r w:rsidRPr="00304F26">
        <w:rPr>
          <w:rFonts w:ascii="Segoe UI" w:hAnsi="Segoe UI" w:cs="Segoe UI"/>
          <w:bCs/>
          <w:lang w:val="pt-PT"/>
        </w:rPr>
        <w:t xml:space="preserve">, </w:t>
      </w:r>
      <w:r w:rsidRPr="00E07C74">
        <w:rPr>
          <w:rFonts w:ascii="Segoe UI" w:hAnsi="Segoe UI" w:cs="Segoe UI"/>
          <w:b/>
          <w:lang w:val="pt-PT"/>
        </w:rPr>
        <w:t>mobilidade</w:t>
      </w:r>
      <w:r w:rsidR="00E96F99">
        <w:rPr>
          <w:rFonts w:ascii="Segoe UI" w:hAnsi="Segoe UI" w:cs="Segoe UI"/>
          <w:b/>
          <w:lang w:val="pt-PT"/>
        </w:rPr>
        <w:t xml:space="preserve"> inteligente</w:t>
      </w:r>
      <w:r w:rsidRPr="00304F26">
        <w:rPr>
          <w:rFonts w:ascii="Segoe UI" w:hAnsi="Segoe UI" w:cs="Segoe UI"/>
          <w:bCs/>
          <w:lang w:val="pt-PT"/>
        </w:rPr>
        <w:t xml:space="preserve">, </w:t>
      </w:r>
      <w:r w:rsidRPr="00E07C74">
        <w:rPr>
          <w:rFonts w:ascii="Segoe UI" w:hAnsi="Segoe UI" w:cs="Segoe UI"/>
          <w:b/>
          <w:lang w:val="pt-PT"/>
        </w:rPr>
        <w:t>economia circular</w:t>
      </w:r>
      <w:r w:rsidRPr="00304F26">
        <w:rPr>
          <w:rFonts w:ascii="Segoe UI" w:hAnsi="Segoe UI" w:cs="Segoe UI"/>
          <w:bCs/>
          <w:lang w:val="pt-PT"/>
        </w:rPr>
        <w:t xml:space="preserve">, </w:t>
      </w:r>
      <w:r w:rsidRPr="00E07C74">
        <w:rPr>
          <w:rFonts w:ascii="Segoe UI" w:hAnsi="Segoe UI" w:cs="Segoe UI"/>
          <w:b/>
          <w:lang w:val="pt-PT"/>
        </w:rPr>
        <w:t xml:space="preserve">cibersegurança, </w:t>
      </w:r>
      <w:r w:rsidRPr="00FA1EAF">
        <w:rPr>
          <w:rFonts w:ascii="Segoe UI" w:hAnsi="Segoe UI" w:cs="Segoe UI"/>
          <w:b/>
          <w:lang w:val="pt-PT"/>
        </w:rPr>
        <w:t>blockchain</w:t>
      </w:r>
      <w:r w:rsidR="00E07C74">
        <w:rPr>
          <w:rFonts w:ascii="Segoe UI" w:hAnsi="Segoe UI" w:cs="Segoe UI"/>
          <w:bCs/>
          <w:lang w:val="pt-PT"/>
        </w:rPr>
        <w:t xml:space="preserve"> e muitos outros.</w:t>
      </w:r>
    </w:p>
    <w:p w14:paraId="7E5A178D" w14:textId="77777777" w:rsidR="009671FA" w:rsidRDefault="0047306A" w:rsidP="00B14469">
      <w:pPr>
        <w:spacing w:line="360" w:lineRule="auto"/>
        <w:jc w:val="both"/>
        <w:rPr>
          <w:rFonts w:ascii="Segoe UI" w:eastAsia="Times New Roman" w:hAnsi="Segoe UI" w:cs="Segoe UI"/>
        </w:rPr>
      </w:pPr>
      <w:r>
        <w:rPr>
          <w:rFonts w:ascii="Segoe UI" w:hAnsi="Segoe UI" w:cs="Segoe UI"/>
          <w:lang w:val="pt-PT"/>
        </w:rPr>
        <w:t>Na última edição</w:t>
      </w:r>
      <w:r w:rsidR="00E07C74">
        <w:rPr>
          <w:rFonts w:ascii="Segoe UI" w:hAnsi="Segoe UI" w:cs="Segoe UI"/>
          <w:lang w:val="pt-PT"/>
        </w:rPr>
        <w:t>, o</w:t>
      </w:r>
      <w:r w:rsidR="00B14469" w:rsidRPr="00304F26">
        <w:rPr>
          <w:rFonts w:ascii="Segoe UI" w:hAnsi="Segoe UI" w:cs="Segoe UI"/>
          <w:lang w:val="pt-PT"/>
        </w:rPr>
        <w:t xml:space="preserve"> </w:t>
      </w:r>
      <w:r w:rsidR="00B14469" w:rsidRPr="00FA1EAF">
        <w:rPr>
          <w:rFonts w:ascii="Segoe UI" w:hAnsi="Segoe UI" w:cs="Segoe UI"/>
          <w:i/>
          <w:iCs/>
          <w:lang w:val="pt-PT"/>
        </w:rPr>
        <w:t xml:space="preserve">Building the </w:t>
      </w:r>
      <w:r w:rsidR="00B14469" w:rsidRPr="00E96364">
        <w:rPr>
          <w:rFonts w:ascii="Segoe UI" w:hAnsi="Segoe UI" w:cs="Segoe UI"/>
          <w:i/>
          <w:iCs/>
          <w:lang w:val="pt-PT"/>
        </w:rPr>
        <w:t>Future</w:t>
      </w:r>
      <w:r w:rsidR="00B14469" w:rsidRPr="00304F26">
        <w:rPr>
          <w:rFonts w:ascii="Segoe UI" w:hAnsi="Segoe UI" w:cs="Segoe UI"/>
          <w:lang w:val="pt-PT"/>
        </w:rPr>
        <w:t>: Ativar Portugal</w:t>
      </w:r>
      <w:r w:rsidR="00581272" w:rsidRPr="00304F26">
        <w:rPr>
          <w:rFonts w:ascii="Segoe UI" w:hAnsi="Segoe UI" w:cs="Segoe UI"/>
          <w:lang w:val="pt-PT"/>
        </w:rPr>
        <w:t xml:space="preserve"> recebeu </w:t>
      </w:r>
      <w:r w:rsidR="00581272" w:rsidRPr="00304F26">
        <w:rPr>
          <w:rFonts w:ascii="Segoe UI" w:hAnsi="Segoe UI" w:cs="Segoe UI"/>
          <w:b/>
          <w:bCs/>
          <w:lang w:val="pt-PT"/>
        </w:rPr>
        <w:t xml:space="preserve">3.000 </w:t>
      </w:r>
      <w:r w:rsidR="00E07C74">
        <w:rPr>
          <w:rFonts w:ascii="Segoe UI" w:hAnsi="Segoe UI" w:cs="Segoe UI"/>
          <w:b/>
          <w:bCs/>
          <w:lang w:val="pt-PT"/>
        </w:rPr>
        <w:t>visitantes</w:t>
      </w:r>
      <w:r w:rsidR="00581272" w:rsidRPr="00304F26">
        <w:rPr>
          <w:rFonts w:ascii="Segoe UI" w:hAnsi="Segoe UI" w:cs="Segoe UI"/>
          <w:lang w:val="pt-PT"/>
        </w:rPr>
        <w:t xml:space="preserve">, </w:t>
      </w:r>
      <w:r w:rsidR="00581272" w:rsidRPr="00304F26">
        <w:rPr>
          <w:rFonts w:ascii="Segoe UI" w:hAnsi="Segoe UI" w:cs="Segoe UI"/>
          <w:b/>
          <w:bCs/>
          <w:lang w:val="pt-PT"/>
        </w:rPr>
        <w:t xml:space="preserve">120 </w:t>
      </w:r>
      <w:r w:rsidR="00091E61">
        <w:rPr>
          <w:rFonts w:ascii="Segoe UI" w:hAnsi="Segoe UI" w:cs="Segoe UI"/>
          <w:b/>
          <w:bCs/>
          <w:lang w:val="pt-PT"/>
        </w:rPr>
        <w:t>oradores</w:t>
      </w:r>
      <w:r w:rsidR="00581272" w:rsidRPr="00304F26">
        <w:rPr>
          <w:rFonts w:ascii="Segoe UI" w:hAnsi="Segoe UI" w:cs="Segoe UI"/>
          <w:lang w:val="pt-PT"/>
        </w:rPr>
        <w:t xml:space="preserve"> e mais de </w:t>
      </w:r>
      <w:r w:rsidR="00581272" w:rsidRPr="00304F26">
        <w:rPr>
          <w:rFonts w:ascii="Segoe UI" w:hAnsi="Segoe UI" w:cs="Segoe UI"/>
          <w:b/>
          <w:bCs/>
          <w:lang w:val="pt-PT"/>
        </w:rPr>
        <w:t xml:space="preserve">30 </w:t>
      </w:r>
      <w:r w:rsidR="00581272" w:rsidRPr="00FA1EAF">
        <w:rPr>
          <w:rFonts w:ascii="Segoe UI" w:hAnsi="Segoe UI" w:cs="Segoe UI"/>
          <w:b/>
          <w:bCs/>
          <w:lang w:val="pt-PT"/>
        </w:rPr>
        <w:t>startups</w:t>
      </w:r>
      <w:r w:rsidR="00E07C74">
        <w:rPr>
          <w:rFonts w:ascii="Segoe UI" w:hAnsi="Segoe UI" w:cs="Segoe UI"/>
          <w:lang w:val="pt-PT"/>
        </w:rPr>
        <w:t xml:space="preserve">. </w:t>
      </w:r>
      <w:r>
        <w:rPr>
          <w:rFonts w:ascii="Segoe UI" w:hAnsi="Segoe UI" w:cs="Segoe UI"/>
          <w:lang w:val="pt-PT"/>
        </w:rPr>
        <w:t>A próxima,</w:t>
      </w:r>
      <w:r w:rsidR="00E07C74">
        <w:rPr>
          <w:rFonts w:ascii="Segoe UI" w:hAnsi="Segoe UI" w:cs="Segoe UI"/>
          <w:lang w:val="pt-PT"/>
        </w:rPr>
        <w:t xml:space="preserve"> será</w:t>
      </w:r>
      <w:r w:rsidR="00B14469" w:rsidRPr="00304F26">
        <w:rPr>
          <w:rFonts w:ascii="Segoe UI" w:hAnsi="Segoe UI" w:cs="Segoe UI"/>
          <w:lang w:val="pt-PT"/>
        </w:rPr>
        <w:t xml:space="preserve"> </w:t>
      </w:r>
      <w:r w:rsidR="00246422">
        <w:rPr>
          <w:rFonts w:ascii="Segoe UI" w:hAnsi="Segoe UI" w:cs="Segoe UI"/>
          <w:lang w:val="pt-PT"/>
        </w:rPr>
        <w:t xml:space="preserve">novamente </w:t>
      </w:r>
      <w:r w:rsidR="00B14469" w:rsidRPr="00304F26">
        <w:rPr>
          <w:rFonts w:ascii="Segoe UI" w:hAnsi="Segoe UI" w:cs="Segoe UI"/>
          <w:lang w:val="pt-PT"/>
        </w:rPr>
        <w:t>promovid</w:t>
      </w:r>
      <w:r w:rsidR="00AD233F">
        <w:rPr>
          <w:rFonts w:ascii="Segoe UI" w:hAnsi="Segoe UI" w:cs="Segoe UI"/>
          <w:lang w:val="pt-PT"/>
        </w:rPr>
        <w:t>a</w:t>
      </w:r>
      <w:r w:rsidR="00B14469" w:rsidRPr="00304F26">
        <w:rPr>
          <w:rFonts w:ascii="Segoe UI" w:hAnsi="Segoe UI" w:cs="Segoe UI"/>
          <w:lang w:val="pt-PT"/>
        </w:rPr>
        <w:t xml:space="preserve"> pela </w:t>
      </w:r>
      <w:r w:rsidR="00B14469" w:rsidRPr="00304F26">
        <w:rPr>
          <w:rFonts w:ascii="Segoe UI" w:hAnsi="Segoe UI" w:cs="Segoe UI"/>
          <w:b/>
          <w:bCs/>
          <w:lang w:val="pt-PT"/>
        </w:rPr>
        <w:t>Microsoft</w:t>
      </w:r>
      <w:r w:rsidR="00581272" w:rsidRPr="00304F26">
        <w:rPr>
          <w:rFonts w:ascii="Segoe UI" w:hAnsi="Segoe UI" w:cs="Segoe UI"/>
          <w:lang w:val="pt-PT"/>
        </w:rPr>
        <w:t xml:space="preserve"> e pela </w:t>
      </w:r>
      <w:r w:rsidR="00581272" w:rsidRPr="00304F26">
        <w:rPr>
          <w:rFonts w:ascii="Segoe UI" w:hAnsi="Segoe UI" w:cs="Segoe UI"/>
          <w:b/>
          <w:bCs/>
          <w:lang w:val="pt-PT"/>
        </w:rPr>
        <w:t>iMatch</w:t>
      </w:r>
      <w:r w:rsidR="00B14469" w:rsidRPr="00304F26">
        <w:rPr>
          <w:rFonts w:ascii="Segoe UI" w:hAnsi="Segoe UI" w:cs="Segoe UI"/>
          <w:lang w:val="pt-PT"/>
        </w:rPr>
        <w:t xml:space="preserve">, em parceria com </w:t>
      </w:r>
      <w:r w:rsidR="00FA1EAF">
        <w:rPr>
          <w:rFonts w:ascii="Segoe UI" w:hAnsi="Segoe UI" w:cs="Segoe UI"/>
          <w:lang w:val="pt-PT"/>
        </w:rPr>
        <w:t xml:space="preserve">mais de 40 empresas, das quais se destacam </w:t>
      </w:r>
      <w:r w:rsidR="00FA1EAF">
        <w:rPr>
          <w:rFonts w:ascii="Segoe UI" w:eastAsia="Times New Roman" w:hAnsi="Segoe UI" w:cs="Segoe UI"/>
        </w:rPr>
        <w:t xml:space="preserve">a </w:t>
      </w:r>
      <w:r w:rsidR="00FA1EAF">
        <w:rPr>
          <w:rFonts w:ascii="Segoe UI" w:eastAsia="Times New Roman" w:hAnsi="Segoe UI" w:cs="Segoe UI"/>
          <w:b/>
          <w:bCs/>
        </w:rPr>
        <w:t>Accenture, Axians, DXC, EY e KPMG</w:t>
      </w:r>
      <w:r w:rsidR="00FA1EAF">
        <w:rPr>
          <w:rFonts w:ascii="Segoe UI" w:eastAsia="Times New Roman" w:hAnsi="Segoe UI" w:cs="Segoe UI"/>
        </w:rPr>
        <w:t xml:space="preserve">. </w:t>
      </w:r>
    </w:p>
    <w:p w14:paraId="1FDE7B3B" w14:textId="0E90E1D9" w:rsidR="00581272" w:rsidRPr="00304F26" w:rsidRDefault="00581272" w:rsidP="00B14469">
      <w:pPr>
        <w:spacing w:line="360" w:lineRule="auto"/>
        <w:jc w:val="both"/>
        <w:rPr>
          <w:rFonts w:ascii="Segoe UI" w:hAnsi="Segoe UI" w:cs="Segoe UI"/>
          <w:lang w:val="pt-PT"/>
        </w:rPr>
      </w:pPr>
      <w:r w:rsidRPr="00304F26">
        <w:rPr>
          <w:rFonts w:ascii="Segoe UI" w:hAnsi="Segoe UI" w:cs="Segoe UI"/>
          <w:lang w:val="pt-PT"/>
        </w:rPr>
        <w:t xml:space="preserve">Os bilhetes já se encontram disponíveis através do site:  </w:t>
      </w:r>
      <w:hyperlink r:id="rId11" w:history="1">
        <w:r w:rsidRPr="00304F26">
          <w:rPr>
            <w:rStyle w:val="Hiperligao"/>
            <w:rFonts w:ascii="Segoe UI" w:hAnsi="Segoe UI" w:cs="Segoe UI"/>
            <w:lang w:val="pt-PT"/>
          </w:rPr>
          <w:t>www.buildingthefuture.pt</w:t>
        </w:r>
      </w:hyperlink>
      <w:r w:rsidR="009671FA">
        <w:rPr>
          <w:rStyle w:val="Hiperligao"/>
          <w:rFonts w:ascii="Segoe UI" w:hAnsi="Segoe UI" w:cs="Segoe UI"/>
          <w:lang w:val="pt-PT"/>
        </w:rPr>
        <w:t>.</w:t>
      </w:r>
      <w:r w:rsidR="009671FA" w:rsidRPr="009671FA">
        <w:rPr>
          <w:rStyle w:val="Hiperligao"/>
          <w:rFonts w:ascii="Segoe UI" w:hAnsi="Segoe UI" w:cs="Segoe UI"/>
          <w:u w:val="none"/>
          <w:lang w:val="pt-PT"/>
        </w:rPr>
        <w:t xml:space="preserve"> </w:t>
      </w:r>
      <w:r w:rsidR="009671FA" w:rsidRPr="009671FA">
        <w:t>O</w:t>
      </w:r>
      <w:r w:rsidR="009671FA" w:rsidRPr="009671FA">
        <w:rPr>
          <w:rFonts w:ascii="Segoe UI" w:hAnsi="Segoe UI" w:cs="Segoe UI"/>
          <w:lang w:val="pt-PT"/>
        </w:rPr>
        <w:t xml:space="preserve">s </w:t>
      </w:r>
      <w:r w:rsidR="009671FA" w:rsidRPr="004F72B6">
        <w:rPr>
          <w:rFonts w:ascii="Segoe UI" w:hAnsi="Segoe UI" w:cs="Segoe UI"/>
          <w:b/>
          <w:bCs/>
          <w:i/>
          <w:iCs/>
          <w:lang w:val="pt-PT"/>
        </w:rPr>
        <w:t>early bird tickets</w:t>
      </w:r>
      <w:r w:rsidR="009671FA" w:rsidRPr="009671FA">
        <w:rPr>
          <w:rFonts w:ascii="Segoe UI" w:hAnsi="Segoe UI" w:cs="Segoe UI"/>
          <w:lang w:val="pt-PT"/>
        </w:rPr>
        <w:t xml:space="preserve"> estão disponíveis </w:t>
      </w:r>
      <w:r w:rsidR="009671FA" w:rsidRPr="004F72B6">
        <w:rPr>
          <w:rFonts w:ascii="Segoe UI" w:hAnsi="Segoe UI" w:cs="Segoe UI"/>
          <w:b/>
          <w:bCs/>
          <w:lang w:val="pt-PT"/>
        </w:rPr>
        <w:t xml:space="preserve">até ao dia </w:t>
      </w:r>
      <w:r w:rsidR="000E7254">
        <w:rPr>
          <w:rFonts w:ascii="Segoe UI" w:hAnsi="Segoe UI" w:cs="Segoe UI"/>
          <w:b/>
          <w:bCs/>
          <w:lang w:val="pt-PT"/>
        </w:rPr>
        <w:t>30</w:t>
      </w:r>
      <w:bookmarkStart w:id="0" w:name="_GoBack"/>
      <w:bookmarkEnd w:id="0"/>
      <w:r w:rsidR="009671FA" w:rsidRPr="004F72B6">
        <w:rPr>
          <w:rFonts w:ascii="Segoe UI" w:hAnsi="Segoe UI" w:cs="Segoe UI"/>
          <w:b/>
          <w:bCs/>
          <w:lang w:val="pt-PT"/>
        </w:rPr>
        <w:t xml:space="preserve"> de novembro</w:t>
      </w:r>
      <w:r w:rsidR="009671FA" w:rsidRPr="009671FA">
        <w:rPr>
          <w:rFonts w:ascii="Segoe UI" w:hAnsi="Segoe UI" w:cs="Segoe UI"/>
          <w:lang w:val="pt-PT"/>
        </w:rPr>
        <w:t xml:space="preserve">, com preços que variam entre os 80€ e os 250€. </w:t>
      </w:r>
    </w:p>
    <w:p w14:paraId="1463822C" w14:textId="77777777" w:rsidR="009671FA" w:rsidRDefault="009671FA" w:rsidP="005E2D2E">
      <w:pPr>
        <w:spacing w:after="120" w:line="240" w:lineRule="auto"/>
        <w:jc w:val="both"/>
        <w:rPr>
          <w:rFonts w:ascii="Segoe UI" w:hAnsi="Segoe UI" w:cs="Segoe UI"/>
          <w:lang w:val="pt-PT"/>
        </w:rPr>
      </w:pPr>
    </w:p>
    <w:p w14:paraId="444C4D58" w14:textId="5D580277" w:rsidR="00E07C74" w:rsidRPr="00897E5A" w:rsidRDefault="00E07C74" w:rsidP="005E2D2E">
      <w:pPr>
        <w:spacing w:after="120" w:line="240" w:lineRule="auto"/>
        <w:jc w:val="both"/>
        <w:rPr>
          <w:rFonts w:ascii="Segoe UI" w:hAnsi="Segoe UI" w:cs="Segoe UI"/>
          <w:b/>
          <w:bCs/>
          <w:sz w:val="18"/>
          <w:szCs w:val="18"/>
          <w:lang w:val="pt-PT"/>
        </w:rPr>
      </w:pPr>
      <w:r w:rsidRPr="00897E5A">
        <w:rPr>
          <w:rFonts w:ascii="Segoe UI" w:hAnsi="Segoe UI" w:cs="Segoe UI"/>
          <w:b/>
          <w:bCs/>
          <w:sz w:val="18"/>
          <w:szCs w:val="18"/>
        </w:rPr>
        <w:t>Biografia</w:t>
      </w:r>
      <w:r w:rsidRPr="00897E5A">
        <w:rPr>
          <w:rFonts w:ascii="Segoe UI" w:hAnsi="Segoe UI" w:cs="Segoe UI"/>
          <w:b/>
          <w:bCs/>
          <w:sz w:val="18"/>
          <w:szCs w:val="18"/>
          <w:lang w:val="pt-PT"/>
        </w:rPr>
        <w:t xml:space="preserve"> </w:t>
      </w:r>
      <w:r w:rsidR="00897E5A" w:rsidRPr="00897E5A">
        <w:rPr>
          <w:rFonts w:ascii="Segoe UI" w:hAnsi="Segoe UI" w:cs="Segoe UI"/>
          <w:b/>
          <w:bCs/>
          <w:sz w:val="18"/>
          <w:szCs w:val="18"/>
          <w:lang w:val="pt-PT"/>
        </w:rPr>
        <w:t xml:space="preserve">dos </w:t>
      </w:r>
      <w:r w:rsidRPr="00897E5A">
        <w:rPr>
          <w:rFonts w:ascii="Segoe UI" w:hAnsi="Segoe UI" w:cs="Segoe UI"/>
          <w:b/>
          <w:bCs/>
          <w:sz w:val="18"/>
          <w:szCs w:val="18"/>
          <w:lang w:val="pt-PT"/>
        </w:rPr>
        <w:t>oradores confirmados:</w:t>
      </w:r>
    </w:p>
    <w:p w14:paraId="74BDE481" w14:textId="77777777" w:rsidR="00E07C74" w:rsidRPr="00E07C74" w:rsidRDefault="00E07C74" w:rsidP="00E07C74">
      <w:pPr>
        <w:spacing w:after="120" w:line="240" w:lineRule="auto"/>
        <w:jc w:val="both"/>
        <w:rPr>
          <w:rFonts w:ascii="Segoe UI" w:hAnsi="Segoe UI" w:cs="Segoe UI"/>
          <w:b/>
          <w:bCs/>
          <w:sz w:val="18"/>
        </w:rPr>
      </w:pPr>
      <w:r w:rsidRPr="00E07C74">
        <w:rPr>
          <w:rFonts w:ascii="Segoe UI" w:hAnsi="Segoe UI" w:cs="Segoe UI"/>
          <w:b/>
          <w:bCs/>
          <w:sz w:val="18"/>
        </w:rPr>
        <w:t>Laila Pawlak</w:t>
      </w:r>
    </w:p>
    <w:p w14:paraId="387953B8" w14:textId="11D31F4A" w:rsidR="00E07C74" w:rsidRDefault="00E07C74" w:rsidP="00E07C74">
      <w:pPr>
        <w:spacing w:after="120" w:line="240" w:lineRule="auto"/>
        <w:jc w:val="both"/>
        <w:rPr>
          <w:rFonts w:ascii="Segoe UI" w:hAnsi="Segoe UI" w:cs="Segoe UI"/>
          <w:color w:val="00B0F0"/>
          <w:sz w:val="18"/>
        </w:rPr>
      </w:pPr>
      <w:r w:rsidRPr="00E07C74">
        <w:rPr>
          <w:rFonts w:ascii="Segoe UI" w:hAnsi="Segoe UI" w:cs="Segoe UI"/>
          <w:color w:val="00B0F0"/>
          <w:sz w:val="18"/>
        </w:rPr>
        <w:t xml:space="preserve">Cofundadora &amp; CEO da </w:t>
      </w:r>
      <w:r w:rsidRPr="00FA1EAF">
        <w:rPr>
          <w:rFonts w:ascii="Segoe UI" w:hAnsi="Segoe UI" w:cs="Segoe UI"/>
          <w:color w:val="00B0F0"/>
          <w:sz w:val="18"/>
          <w:lang w:val="pt-PT"/>
        </w:rPr>
        <w:t>Singularity University Nordic</w:t>
      </w:r>
    </w:p>
    <w:p w14:paraId="27D7477A" w14:textId="475B67F6" w:rsidR="005E2D2E" w:rsidRDefault="005E2D2E" w:rsidP="005E2D2E">
      <w:pPr>
        <w:spacing w:after="120" w:line="240" w:lineRule="auto"/>
        <w:jc w:val="both"/>
        <w:rPr>
          <w:sz w:val="32"/>
          <w:szCs w:val="32"/>
        </w:rPr>
      </w:pPr>
      <w:r w:rsidRPr="005E2D2E">
        <w:rPr>
          <w:rFonts w:ascii="Segoe UI" w:hAnsi="Segoe UI" w:cs="Segoe UI"/>
          <w:sz w:val="18"/>
          <w:lang w:val="pt-PT"/>
        </w:rPr>
        <w:t>Para além de uma figura de referência no meio académico escandinavo</w:t>
      </w:r>
      <w:r>
        <w:rPr>
          <w:rFonts w:ascii="Segoe UI" w:hAnsi="Segoe UI" w:cs="Segoe UI"/>
          <w:sz w:val="18"/>
          <w:lang w:val="pt-PT"/>
        </w:rPr>
        <w:t xml:space="preserve"> e uma reconhecida oradora em temas relacionados com empreendedorismo, inovação e criatividade,</w:t>
      </w:r>
      <w:r w:rsidRPr="005E2D2E">
        <w:rPr>
          <w:rFonts w:ascii="Segoe UI" w:hAnsi="Segoe UI" w:cs="Segoe UI"/>
          <w:sz w:val="18"/>
          <w:lang w:val="pt-PT"/>
        </w:rPr>
        <w:t xml:space="preserve"> Laila Pawlak é escritora, empreendedora, investidora e consultora de múltiplas organizações.</w:t>
      </w:r>
      <w:r>
        <w:rPr>
          <w:rFonts w:ascii="Segoe UI" w:hAnsi="Segoe UI" w:cs="Segoe UI"/>
          <w:sz w:val="18"/>
          <w:lang w:val="pt-PT"/>
        </w:rPr>
        <w:t xml:space="preserve"> É coautora do livro</w:t>
      </w:r>
      <w:r w:rsidRPr="005E2D2E">
        <w:rPr>
          <w:rFonts w:ascii="Segoe UI" w:hAnsi="Segoe UI" w:cs="Segoe UI"/>
          <w:sz w:val="18"/>
          <w:lang w:val="pt-PT"/>
        </w:rPr>
        <w:t xml:space="preserve"> “</w:t>
      </w:r>
      <w:r w:rsidRPr="00FA1EAF">
        <w:rPr>
          <w:rFonts w:ascii="Segoe UI" w:hAnsi="Segoe UI" w:cs="Segoe UI"/>
          <w:i/>
          <w:iCs/>
          <w:sz w:val="18"/>
          <w:lang w:val="pt-PT"/>
        </w:rPr>
        <w:t>The</w:t>
      </w:r>
      <w:r w:rsidRPr="00897E5A">
        <w:rPr>
          <w:rFonts w:ascii="Segoe UI" w:hAnsi="Segoe UI" w:cs="Segoe UI"/>
          <w:i/>
          <w:iCs/>
          <w:sz w:val="18"/>
          <w:lang w:val="pt-PT"/>
        </w:rPr>
        <w:t xml:space="preserve"> Fundamental 42: </w:t>
      </w:r>
      <w:r w:rsidRPr="00FA1EAF">
        <w:rPr>
          <w:rFonts w:ascii="Segoe UI" w:hAnsi="Segoe UI" w:cs="Segoe UI"/>
          <w:i/>
          <w:iCs/>
          <w:sz w:val="18"/>
          <w:lang w:val="pt-PT"/>
        </w:rPr>
        <w:t>How to Design Extraordinary Customer Experiences in an Exponential World</w:t>
      </w:r>
      <w:r>
        <w:rPr>
          <w:rFonts w:ascii="Segoe UI" w:hAnsi="Segoe UI" w:cs="Segoe UI"/>
          <w:sz w:val="18"/>
          <w:lang w:val="pt-PT"/>
        </w:rPr>
        <w:t>”</w:t>
      </w:r>
      <w:r w:rsidRPr="005E2D2E">
        <w:rPr>
          <w:rFonts w:ascii="Segoe UI" w:hAnsi="Segoe UI" w:cs="Segoe UI"/>
          <w:sz w:val="18"/>
          <w:lang w:val="pt-PT"/>
        </w:rPr>
        <w:t>, e da versão Dinamarquesa do Bestseller “</w:t>
      </w:r>
      <w:r w:rsidRPr="005E2D2E">
        <w:rPr>
          <w:rFonts w:ascii="Segoe UI" w:hAnsi="Segoe UI" w:cs="Segoe UI"/>
          <w:i/>
          <w:iCs/>
          <w:sz w:val="18"/>
          <w:lang w:val="pt-PT"/>
        </w:rPr>
        <w:t xml:space="preserve">Exponential </w:t>
      </w:r>
      <w:r w:rsidRPr="00FA1EAF">
        <w:rPr>
          <w:rFonts w:ascii="Segoe UI" w:hAnsi="Segoe UI" w:cs="Segoe UI"/>
          <w:i/>
          <w:iCs/>
          <w:sz w:val="18"/>
          <w:lang w:val="pt-PT"/>
        </w:rPr>
        <w:t>Organizations</w:t>
      </w:r>
      <w:r w:rsidRPr="005E2D2E">
        <w:rPr>
          <w:rFonts w:ascii="Segoe UI" w:hAnsi="Segoe UI" w:cs="Segoe UI"/>
          <w:sz w:val="18"/>
          <w:lang w:val="pt-PT"/>
        </w:rPr>
        <w:t>”.</w:t>
      </w:r>
      <w:r>
        <w:rPr>
          <w:rFonts w:ascii="Segoe UI" w:hAnsi="Segoe UI" w:cs="Segoe UI"/>
          <w:sz w:val="18"/>
          <w:lang w:val="pt-PT"/>
        </w:rPr>
        <w:t xml:space="preserve"> Já foi reconhecida com o </w:t>
      </w:r>
      <w:r w:rsidRPr="00FA1EAF">
        <w:rPr>
          <w:rFonts w:ascii="Segoe UI" w:hAnsi="Segoe UI" w:cs="Segoe UI"/>
          <w:i/>
          <w:iCs/>
          <w:sz w:val="18"/>
          <w:lang w:val="pt-PT"/>
        </w:rPr>
        <w:t>Experience Management Achievement Award</w:t>
      </w:r>
      <w:r w:rsidRPr="005E2D2E">
        <w:rPr>
          <w:rFonts w:ascii="Segoe UI" w:hAnsi="Segoe UI" w:cs="Segoe UI"/>
          <w:sz w:val="18"/>
          <w:lang w:val="pt-PT"/>
        </w:rPr>
        <w:t xml:space="preserve"> e com o título de </w:t>
      </w:r>
      <w:r w:rsidRPr="00FA1EAF">
        <w:rPr>
          <w:rFonts w:ascii="Segoe UI" w:hAnsi="Segoe UI" w:cs="Segoe UI"/>
          <w:i/>
          <w:iCs/>
          <w:sz w:val="18"/>
          <w:lang w:val="pt-PT"/>
        </w:rPr>
        <w:t>Female Entrepreneur of the Year</w:t>
      </w:r>
      <w:r w:rsidR="00897E5A">
        <w:rPr>
          <w:rFonts w:ascii="Segoe UI" w:hAnsi="Segoe UI" w:cs="Segoe UI"/>
          <w:sz w:val="18"/>
          <w:lang w:val="pt-PT"/>
        </w:rPr>
        <w:t xml:space="preserve">, </w:t>
      </w:r>
      <w:r w:rsidRPr="005E2D2E">
        <w:rPr>
          <w:rFonts w:ascii="Segoe UI" w:hAnsi="Segoe UI" w:cs="Segoe UI"/>
          <w:sz w:val="18"/>
          <w:lang w:val="pt-PT"/>
        </w:rPr>
        <w:t>por duas vezes.</w:t>
      </w:r>
      <w:r>
        <w:rPr>
          <w:sz w:val="32"/>
          <w:szCs w:val="32"/>
        </w:rPr>
        <w:t xml:space="preserve"> </w:t>
      </w:r>
    </w:p>
    <w:p w14:paraId="2A1B57FA" w14:textId="760ACC30" w:rsidR="005E2D2E" w:rsidRDefault="005E2D2E" w:rsidP="005E2D2E">
      <w:pPr>
        <w:spacing w:after="120" w:line="240" w:lineRule="auto"/>
        <w:jc w:val="both"/>
        <w:rPr>
          <w:sz w:val="32"/>
          <w:szCs w:val="32"/>
        </w:rPr>
      </w:pPr>
    </w:p>
    <w:p w14:paraId="17483A63" w14:textId="4C4A2AB7" w:rsidR="005E2D2E" w:rsidRPr="005E2D2E" w:rsidRDefault="005E2D2E" w:rsidP="005E2D2E">
      <w:pPr>
        <w:spacing w:after="120" w:line="240" w:lineRule="auto"/>
        <w:jc w:val="both"/>
        <w:rPr>
          <w:rFonts w:ascii="Segoe UI" w:hAnsi="Segoe UI" w:cs="Segoe UI"/>
          <w:b/>
          <w:bCs/>
          <w:sz w:val="18"/>
        </w:rPr>
      </w:pPr>
      <w:r w:rsidRPr="005E2D2E">
        <w:rPr>
          <w:rFonts w:ascii="Segoe UI" w:hAnsi="Segoe UI" w:cs="Segoe UI"/>
          <w:b/>
          <w:bCs/>
          <w:sz w:val="18"/>
        </w:rPr>
        <w:t>Steve Clayton</w:t>
      </w:r>
    </w:p>
    <w:p w14:paraId="496638E3" w14:textId="204458BD" w:rsidR="005E2D2E" w:rsidRPr="005E2D2E" w:rsidRDefault="005E2D2E" w:rsidP="005E2D2E">
      <w:pPr>
        <w:spacing w:after="120" w:line="240" w:lineRule="auto"/>
        <w:jc w:val="both"/>
        <w:rPr>
          <w:rFonts w:ascii="Segoe UI" w:hAnsi="Segoe UI" w:cs="Segoe UI"/>
          <w:color w:val="00B0F0"/>
          <w:sz w:val="18"/>
        </w:rPr>
      </w:pPr>
      <w:r w:rsidRPr="005E2D2E">
        <w:rPr>
          <w:rFonts w:ascii="Segoe UI" w:hAnsi="Segoe UI" w:cs="Segoe UI"/>
          <w:color w:val="00B0F0"/>
          <w:sz w:val="18"/>
        </w:rPr>
        <w:t>Chief Storyteller Microsoft</w:t>
      </w:r>
    </w:p>
    <w:p w14:paraId="602E66E9" w14:textId="2D8F7319" w:rsidR="00EE5F8A" w:rsidRPr="00EE5F8A" w:rsidRDefault="00EE5F8A" w:rsidP="00EE5F8A">
      <w:pPr>
        <w:spacing w:after="120" w:line="240" w:lineRule="auto"/>
        <w:jc w:val="both"/>
        <w:rPr>
          <w:rFonts w:ascii="Segoe UI" w:hAnsi="Segoe UI" w:cs="Segoe UI"/>
          <w:sz w:val="18"/>
          <w:lang w:val="pt-PT"/>
        </w:rPr>
      </w:pPr>
      <w:r w:rsidRPr="00EE5F8A">
        <w:rPr>
          <w:rFonts w:ascii="Segoe UI" w:hAnsi="Segoe UI" w:cs="Segoe UI"/>
          <w:sz w:val="18"/>
          <w:lang w:val="pt-PT"/>
        </w:rPr>
        <w:t>Steve Clayton é uma das figuras proeminentes do Marketing da Microsoft a nível global, sendo responsável pela gestão da imagem corporativa da tecnológica. Antes de assumir as atuais funções, foi Diretor d</w:t>
      </w:r>
      <w:r w:rsidR="00897E5A">
        <w:rPr>
          <w:rFonts w:ascii="Segoe UI" w:hAnsi="Segoe UI" w:cs="Segoe UI"/>
          <w:sz w:val="18"/>
          <w:lang w:val="pt-PT"/>
        </w:rPr>
        <w:t>e</w:t>
      </w:r>
      <w:r w:rsidRPr="00EE5F8A">
        <w:rPr>
          <w:rFonts w:ascii="Segoe UI" w:hAnsi="Segoe UI" w:cs="Segoe UI"/>
          <w:sz w:val="18"/>
          <w:lang w:val="pt-PT"/>
        </w:rPr>
        <w:t xml:space="preserve"> Estratégia de Cloud da Microsoft Internacional</w:t>
      </w:r>
      <w:r w:rsidR="00897E5A">
        <w:rPr>
          <w:rFonts w:ascii="Segoe UI" w:hAnsi="Segoe UI" w:cs="Segoe UI"/>
          <w:sz w:val="18"/>
          <w:lang w:val="pt-PT"/>
        </w:rPr>
        <w:t xml:space="preserve"> e</w:t>
      </w:r>
      <w:r w:rsidRPr="00EE5F8A">
        <w:rPr>
          <w:rFonts w:ascii="Segoe UI" w:hAnsi="Segoe UI" w:cs="Segoe UI"/>
          <w:sz w:val="18"/>
          <w:lang w:val="pt-PT"/>
        </w:rPr>
        <w:t xml:space="preserve"> CTO da Microsoft UK. Trabalha na </w:t>
      </w:r>
      <w:r w:rsidR="00897E5A">
        <w:rPr>
          <w:rFonts w:ascii="Segoe UI" w:hAnsi="Segoe UI" w:cs="Segoe UI"/>
          <w:sz w:val="18"/>
          <w:lang w:val="pt-PT"/>
        </w:rPr>
        <w:t xml:space="preserve">companhia </w:t>
      </w:r>
      <w:r w:rsidRPr="00EE5F8A">
        <w:rPr>
          <w:rFonts w:ascii="Segoe UI" w:hAnsi="Segoe UI" w:cs="Segoe UI"/>
          <w:sz w:val="18"/>
          <w:lang w:val="pt-PT"/>
        </w:rPr>
        <w:t>há mais de 20 anos, sempre nas áreas de marketing, tendo sido reconhecido</w:t>
      </w:r>
      <w:r w:rsidR="00897E5A">
        <w:rPr>
          <w:rFonts w:ascii="Segoe UI" w:hAnsi="Segoe UI" w:cs="Segoe UI"/>
          <w:sz w:val="18"/>
          <w:lang w:val="pt-PT"/>
        </w:rPr>
        <w:t xml:space="preserve"> por três vezes</w:t>
      </w:r>
      <w:r w:rsidRPr="00EE5F8A">
        <w:rPr>
          <w:rFonts w:ascii="Segoe UI" w:hAnsi="Segoe UI" w:cs="Segoe UI"/>
          <w:sz w:val="18"/>
          <w:lang w:val="pt-PT"/>
        </w:rPr>
        <w:t xml:space="preserve"> pelo </w:t>
      </w:r>
      <w:r w:rsidRPr="00FA1EAF">
        <w:rPr>
          <w:rFonts w:ascii="Segoe UI" w:hAnsi="Segoe UI" w:cs="Segoe UI"/>
          <w:i/>
          <w:iCs/>
          <w:sz w:val="18"/>
          <w:lang w:val="pt-PT"/>
        </w:rPr>
        <w:t>Microsoft Circle of Excellence Award</w:t>
      </w:r>
      <w:r w:rsidRPr="00EE5F8A">
        <w:rPr>
          <w:rFonts w:ascii="Segoe UI" w:hAnsi="Segoe UI" w:cs="Segoe UI"/>
          <w:sz w:val="18"/>
          <w:lang w:val="pt-PT"/>
        </w:rPr>
        <w:t xml:space="preserve"> – o mais alto reconhecimento da Microsoft para os profissionais de marketing e vendas</w:t>
      </w:r>
      <w:r w:rsidR="00897E5A">
        <w:rPr>
          <w:rFonts w:ascii="Segoe UI" w:hAnsi="Segoe UI" w:cs="Segoe UI"/>
          <w:sz w:val="18"/>
          <w:lang w:val="pt-PT"/>
        </w:rPr>
        <w:t>.</w:t>
      </w:r>
    </w:p>
    <w:p w14:paraId="3F96D2B3" w14:textId="09106B8B" w:rsidR="00E07C74" w:rsidRDefault="00E07C74" w:rsidP="00BC5D6B">
      <w:pPr>
        <w:spacing w:after="120" w:line="360" w:lineRule="auto"/>
        <w:jc w:val="both"/>
        <w:rPr>
          <w:rFonts w:ascii="Segoe UI" w:hAnsi="Segoe UI" w:cs="Segoe UI"/>
        </w:rPr>
      </w:pPr>
    </w:p>
    <w:p w14:paraId="55FA6326" w14:textId="4AB2FBB2" w:rsidR="00EE5F8A" w:rsidRDefault="00697379" w:rsidP="00697379">
      <w:pPr>
        <w:spacing w:after="120" w:line="240" w:lineRule="auto"/>
        <w:jc w:val="both"/>
        <w:rPr>
          <w:rFonts w:ascii="Segoe UI" w:hAnsi="Segoe UI" w:cs="Segoe UI"/>
          <w:b/>
          <w:bCs/>
          <w:sz w:val="18"/>
        </w:rPr>
      </w:pPr>
      <w:r w:rsidRPr="00697379">
        <w:rPr>
          <w:rFonts w:ascii="Segoe UI" w:hAnsi="Segoe UI" w:cs="Segoe UI"/>
          <w:b/>
          <w:bCs/>
          <w:sz w:val="18"/>
        </w:rPr>
        <w:lastRenderedPageBreak/>
        <w:t>John Straw</w:t>
      </w:r>
    </w:p>
    <w:p w14:paraId="4F6EC4CA" w14:textId="11D14653" w:rsidR="001D47A2" w:rsidRPr="001D47A2" w:rsidRDefault="001D47A2" w:rsidP="00697379">
      <w:pPr>
        <w:spacing w:after="120" w:line="240" w:lineRule="auto"/>
        <w:jc w:val="both"/>
        <w:rPr>
          <w:rFonts w:ascii="Segoe UI" w:hAnsi="Segoe UI" w:cs="Segoe UI"/>
          <w:color w:val="00B0F0"/>
          <w:sz w:val="18"/>
        </w:rPr>
      </w:pPr>
      <w:r w:rsidRPr="001D47A2">
        <w:rPr>
          <w:rFonts w:ascii="Segoe UI" w:hAnsi="Segoe UI" w:cs="Segoe UI"/>
          <w:color w:val="00B0F0"/>
          <w:sz w:val="18"/>
        </w:rPr>
        <w:t xml:space="preserve">Technomist </w:t>
      </w:r>
      <w:r>
        <w:rPr>
          <w:rFonts w:ascii="Segoe UI" w:hAnsi="Segoe UI" w:cs="Segoe UI"/>
          <w:color w:val="00B0F0"/>
          <w:sz w:val="18"/>
        </w:rPr>
        <w:t>Mckinsey</w:t>
      </w:r>
    </w:p>
    <w:p w14:paraId="750B4C1F" w14:textId="50F036BB" w:rsidR="001D47A2" w:rsidRPr="001D47A2" w:rsidRDefault="001D47A2" w:rsidP="001D47A2">
      <w:pPr>
        <w:spacing w:after="120" w:line="240" w:lineRule="auto"/>
        <w:jc w:val="both"/>
        <w:rPr>
          <w:rFonts w:ascii="Segoe UI" w:hAnsi="Segoe UI" w:cs="Segoe UI"/>
          <w:sz w:val="18"/>
          <w:lang w:val="pt-PT"/>
        </w:rPr>
      </w:pPr>
      <w:r w:rsidRPr="001D47A2">
        <w:rPr>
          <w:rFonts w:ascii="Segoe UI" w:hAnsi="Segoe UI" w:cs="Segoe UI"/>
          <w:sz w:val="18"/>
          <w:lang w:val="pt-PT"/>
        </w:rPr>
        <w:t xml:space="preserve">John Straw é um orador internacional, reconhecido pelo estilo simples e inspirador com que faz as suas intervenções. Tem no seu repertório várias intervenções brilhantes relacionadas com inovação, inteligência artificial, internet das coisas, impressão 3D, realidade aumentada e robótica avançada. Tem mais de 30 anos de experiência nos setores de TI e Marketing e quatro </w:t>
      </w:r>
      <w:r w:rsidRPr="00FA1EAF">
        <w:rPr>
          <w:rFonts w:ascii="Segoe UI" w:hAnsi="Segoe UI" w:cs="Segoe UI"/>
          <w:sz w:val="18"/>
          <w:lang w:val="pt-PT"/>
        </w:rPr>
        <w:t>startups</w:t>
      </w:r>
      <w:r w:rsidRPr="001D47A2">
        <w:rPr>
          <w:rFonts w:ascii="Segoe UI" w:hAnsi="Segoe UI" w:cs="Segoe UI"/>
          <w:sz w:val="18"/>
          <w:lang w:val="pt-PT"/>
        </w:rPr>
        <w:t xml:space="preserve"> tecnológicas no currículo. É autor do livro </w:t>
      </w:r>
      <w:r w:rsidR="00897E5A" w:rsidRPr="00897E5A">
        <w:rPr>
          <w:rFonts w:ascii="Segoe UI" w:hAnsi="Segoe UI" w:cs="Segoe UI"/>
          <w:i/>
          <w:iCs/>
          <w:sz w:val="18"/>
          <w:lang w:val="pt-PT"/>
        </w:rPr>
        <w:t>“</w:t>
      </w:r>
      <w:r w:rsidRPr="00897E5A">
        <w:rPr>
          <w:rFonts w:ascii="Segoe UI" w:hAnsi="Segoe UI" w:cs="Segoe UI"/>
          <w:i/>
          <w:iCs/>
          <w:sz w:val="18"/>
          <w:lang w:val="pt-PT"/>
        </w:rPr>
        <w:t>iDisruptedbook</w:t>
      </w:r>
      <w:r w:rsidR="00897E5A" w:rsidRPr="00897E5A">
        <w:rPr>
          <w:rFonts w:ascii="Segoe UI" w:hAnsi="Segoe UI" w:cs="Segoe UI"/>
          <w:i/>
          <w:iCs/>
          <w:sz w:val="18"/>
          <w:lang w:val="pt-PT"/>
        </w:rPr>
        <w:t>”</w:t>
      </w:r>
      <w:r w:rsidRPr="001D47A2">
        <w:rPr>
          <w:rFonts w:ascii="Segoe UI" w:hAnsi="Segoe UI" w:cs="Segoe UI"/>
          <w:sz w:val="18"/>
          <w:lang w:val="pt-PT"/>
        </w:rPr>
        <w:t xml:space="preserve">, Diretor Não-Executivo de empresas do FTSE100 e investidor em </w:t>
      </w:r>
      <w:r w:rsidR="00F13EA7" w:rsidRPr="00F13EA7">
        <w:rPr>
          <w:rFonts w:ascii="Segoe UI" w:hAnsi="Segoe UI" w:cs="Segoe UI"/>
          <w:sz w:val="18"/>
          <w:lang w:val="pt-PT"/>
        </w:rPr>
        <w:t>st</w:t>
      </w:r>
      <w:r w:rsidR="00F13EA7">
        <w:rPr>
          <w:rFonts w:ascii="Segoe UI" w:hAnsi="Segoe UI" w:cs="Segoe UI"/>
          <w:sz w:val="18"/>
          <w:lang w:val="pt-PT"/>
        </w:rPr>
        <w:t>artups tecnológicas</w:t>
      </w:r>
      <w:r w:rsidRPr="001D47A2">
        <w:rPr>
          <w:rFonts w:ascii="Segoe UI" w:hAnsi="Segoe UI" w:cs="Segoe UI"/>
          <w:sz w:val="18"/>
          <w:lang w:val="pt-PT"/>
        </w:rPr>
        <w:t>. Atualmente, é consultor sénior da Mckinsey</w:t>
      </w:r>
      <w:r w:rsidR="00462DED">
        <w:rPr>
          <w:rFonts w:ascii="Segoe UI" w:hAnsi="Segoe UI" w:cs="Segoe UI"/>
          <w:sz w:val="18"/>
          <w:lang w:val="pt-PT"/>
        </w:rPr>
        <w:t xml:space="preserve">, </w:t>
      </w:r>
      <w:r w:rsidRPr="001D47A2">
        <w:rPr>
          <w:rFonts w:ascii="Segoe UI" w:hAnsi="Segoe UI" w:cs="Segoe UI"/>
          <w:sz w:val="18"/>
          <w:lang w:val="pt-PT"/>
        </w:rPr>
        <w:t xml:space="preserve">colaborando regularmente com o </w:t>
      </w:r>
      <w:r w:rsidRPr="00FA1EAF">
        <w:rPr>
          <w:rFonts w:ascii="Segoe UI" w:hAnsi="Segoe UI" w:cs="Segoe UI"/>
          <w:sz w:val="18"/>
          <w:lang w:val="pt-PT"/>
        </w:rPr>
        <w:t>The Economist</w:t>
      </w:r>
      <w:r w:rsidRPr="001D47A2">
        <w:rPr>
          <w:rFonts w:ascii="Segoe UI" w:hAnsi="Segoe UI" w:cs="Segoe UI"/>
          <w:sz w:val="18"/>
          <w:lang w:val="pt-PT"/>
        </w:rPr>
        <w:t xml:space="preserve"> em temas relacionados com Inteligência Artificial.</w:t>
      </w:r>
    </w:p>
    <w:p w14:paraId="6E3522F4" w14:textId="77777777" w:rsidR="00EE5F8A" w:rsidRPr="00EE5F8A" w:rsidRDefault="00EE5F8A" w:rsidP="00BC5D6B">
      <w:pPr>
        <w:spacing w:after="120" w:line="360" w:lineRule="auto"/>
        <w:jc w:val="both"/>
        <w:rPr>
          <w:rFonts w:ascii="Segoe UI" w:hAnsi="Segoe UI" w:cs="Segoe UI"/>
        </w:rPr>
      </w:pPr>
    </w:p>
    <w:p w14:paraId="5C4EA693" w14:textId="7045D7F7" w:rsidR="00BC5D6B" w:rsidRPr="00406F23" w:rsidRDefault="00BC5D6B" w:rsidP="00BC5D6B">
      <w:pPr>
        <w:spacing w:after="120" w:line="360" w:lineRule="auto"/>
        <w:jc w:val="both"/>
        <w:rPr>
          <w:rFonts w:ascii="Segoe UI" w:hAnsi="Segoe UI" w:cs="Segoe UI"/>
          <w:color w:val="00B0F0"/>
        </w:rPr>
      </w:pPr>
      <w:r w:rsidRPr="009838E4">
        <w:rPr>
          <w:rFonts w:ascii="Segoe UI" w:hAnsi="Segoe UI" w:cs="Segoe UI"/>
          <w:b/>
          <w:bCs/>
          <w:color w:val="00B0F0"/>
        </w:rPr>
        <w:t>Mais informações:</w:t>
      </w:r>
    </w:p>
    <w:p w14:paraId="50593D54" w14:textId="77777777" w:rsidR="00BC5D6B" w:rsidRPr="003469C8" w:rsidRDefault="00BC5D6B" w:rsidP="00BC5D6B">
      <w:pPr>
        <w:numPr>
          <w:ilvl w:val="0"/>
          <w:numId w:val="25"/>
        </w:numPr>
        <w:spacing w:after="120" w:line="360" w:lineRule="auto"/>
        <w:jc w:val="both"/>
        <w:rPr>
          <w:rFonts w:ascii="Segoe UI" w:hAnsi="Segoe UI" w:cs="Segoe UI"/>
          <w:sz w:val="18"/>
          <w:szCs w:val="20"/>
        </w:rPr>
      </w:pPr>
      <w:r w:rsidRPr="003469C8">
        <w:rPr>
          <w:rFonts w:ascii="Segoe UI" w:hAnsi="Segoe UI" w:cs="Segoe UI"/>
          <w:sz w:val="18"/>
          <w:szCs w:val="20"/>
        </w:rPr>
        <w:t xml:space="preserve">Web Imprensa: </w:t>
      </w:r>
      <w:r w:rsidR="00096C8D" w:rsidRPr="00096C8D">
        <w:rPr>
          <w:rStyle w:val="Hiperligao"/>
          <w:rFonts w:ascii="Segoe UI" w:hAnsi="Segoe UI" w:cs="Segoe UI"/>
          <w:sz w:val="18"/>
          <w:szCs w:val="20"/>
        </w:rPr>
        <w:t>https://news.microsoft.com/pt-pt/</w:t>
      </w:r>
    </w:p>
    <w:p w14:paraId="0A9296E3" w14:textId="77777777" w:rsidR="00BC5D6B" w:rsidRPr="00F9305E" w:rsidRDefault="00BC5D6B" w:rsidP="00BC5D6B">
      <w:pPr>
        <w:spacing w:after="120" w:line="360" w:lineRule="auto"/>
        <w:jc w:val="both"/>
        <w:rPr>
          <w:rFonts w:ascii="Segoe UI" w:hAnsi="Segoe UI" w:cs="Segoe UI"/>
          <w:b/>
          <w:color w:val="00B0F0"/>
        </w:rPr>
      </w:pPr>
    </w:p>
    <w:p w14:paraId="34B32E00" w14:textId="77777777" w:rsidR="00BC5D6B" w:rsidRPr="001B5B69" w:rsidRDefault="00BC5D6B" w:rsidP="00BC5D6B">
      <w:pPr>
        <w:spacing w:after="120" w:line="360" w:lineRule="auto"/>
        <w:jc w:val="both"/>
        <w:rPr>
          <w:rFonts w:ascii="Segoe UI" w:hAnsi="Segoe UI" w:cs="Segoe UI"/>
          <w:b/>
          <w:color w:val="00B0F0"/>
        </w:rPr>
      </w:pPr>
      <w:r w:rsidRPr="001B5B69">
        <w:rPr>
          <w:rFonts w:ascii="Segoe UI" w:hAnsi="Segoe UI" w:cs="Segoe UI"/>
          <w:b/>
          <w:color w:val="00B0F0"/>
        </w:rPr>
        <w:t>CONTACTOS:</w:t>
      </w:r>
    </w:p>
    <w:tbl>
      <w:tblPr>
        <w:tblW w:w="6996" w:type="dxa"/>
        <w:tblLook w:val="04A0" w:firstRow="1" w:lastRow="0" w:firstColumn="1" w:lastColumn="0" w:noHBand="0" w:noVBand="1"/>
      </w:tblPr>
      <w:tblGrid>
        <w:gridCol w:w="2504"/>
        <w:gridCol w:w="2321"/>
        <w:gridCol w:w="2171"/>
      </w:tblGrid>
      <w:tr w:rsidR="008B29D9" w:rsidRPr="00076C13" w14:paraId="23582D0A" w14:textId="77777777" w:rsidTr="008B29D9">
        <w:trPr>
          <w:trHeight w:val="515"/>
        </w:trPr>
        <w:tc>
          <w:tcPr>
            <w:tcW w:w="2504" w:type="dxa"/>
          </w:tcPr>
          <w:p w14:paraId="43DB5BD0" w14:textId="77777777" w:rsidR="008B29D9" w:rsidRPr="00C65604" w:rsidRDefault="008B29D9" w:rsidP="008A4C60">
            <w:pPr>
              <w:spacing w:after="120" w:line="36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Nuno Augusto</w:t>
            </w:r>
          </w:p>
        </w:tc>
        <w:tc>
          <w:tcPr>
            <w:tcW w:w="2246" w:type="dxa"/>
          </w:tcPr>
          <w:p w14:paraId="11935567" w14:textId="223EF703" w:rsidR="008B29D9" w:rsidRPr="00C65604" w:rsidRDefault="008B29D9" w:rsidP="008A4C60">
            <w:pPr>
              <w:spacing w:after="120" w:line="36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Hugo Costa</w:t>
            </w:r>
          </w:p>
        </w:tc>
        <w:tc>
          <w:tcPr>
            <w:tcW w:w="2246" w:type="dxa"/>
          </w:tcPr>
          <w:p w14:paraId="515E2256" w14:textId="1A6E3927" w:rsidR="008B29D9" w:rsidRPr="00C65604" w:rsidRDefault="008B29D9" w:rsidP="008A4C60">
            <w:pPr>
              <w:spacing w:after="120" w:line="36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8B29D9" w:rsidRPr="00076C13" w14:paraId="293032E8" w14:textId="77777777" w:rsidTr="008B29D9">
        <w:trPr>
          <w:trHeight w:val="515"/>
        </w:trPr>
        <w:tc>
          <w:tcPr>
            <w:tcW w:w="2504" w:type="dxa"/>
          </w:tcPr>
          <w:p w14:paraId="2194E26C" w14:textId="77777777" w:rsidR="008B29D9" w:rsidRPr="00C65604" w:rsidRDefault="000E7254" w:rsidP="008A4C60">
            <w:pPr>
              <w:spacing w:after="120" w:line="360" w:lineRule="auto"/>
              <w:rPr>
                <w:rFonts w:ascii="Segoe UI" w:hAnsi="Segoe UI" w:cs="Segoe UI"/>
                <w:sz w:val="20"/>
              </w:rPr>
            </w:pPr>
            <w:hyperlink r:id="rId12" w:history="1">
              <w:r w:rsidR="008B29D9" w:rsidRPr="00762379">
                <w:rPr>
                  <w:rStyle w:val="Hiperligao"/>
                  <w:rFonts w:ascii="Segoe UI" w:hAnsi="Segoe UI" w:cs="Segoe UI"/>
                  <w:sz w:val="20"/>
                </w:rPr>
                <w:t>nuno.augusto@lift.com.pt</w:t>
              </w:r>
            </w:hyperlink>
          </w:p>
        </w:tc>
        <w:tc>
          <w:tcPr>
            <w:tcW w:w="2246" w:type="dxa"/>
          </w:tcPr>
          <w:p w14:paraId="1F77B324" w14:textId="0035A8CB" w:rsidR="008B29D9" w:rsidRDefault="000E7254" w:rsidP="008A4C60">
            <w:pPr>
              <w:spacing w:after="120" w:line="360" w:lineRule="auto"/>
            </w:pPr>
            <w:hyperlink r:id="rId13" w:history="1">
              <w:r w:rsidR="008B29D9" w:rsidRPr="00D82A3F">
                <w:rPr>
                  <w:rStyle w:val="Hiperligao"/>
                </w:rPr>
                <w:t>hugo.costa@lift.com.pt</w:t>
              </w:r>
            </w:hyperlink>
            <w:r w:rsidR="008B29D9">
              <w:t xml:space="preserve"> </w:t>
            </w:r>
          </w:p>
        </w:tc>
        <w:tc>
          <w:tcPr>
            <w:tcW w:w="2246" w:type="dxa"/>
          </w:tcPr>
          <w:p w14:paraId="67BF1908" w14:textId="5C4007CA" w:rsidR="008B29D9" w:rsidRDefault="008B29D9" w:rsidP="008A4C60">
            <w:pPr>
              <w:spacing w:after="120" w:line="360" w:lineRule="auto"/>
            </w:pPr>
          </w:p>
        </w:tc>
      </w:tr>
      <w:tr w:rsidR="008B29D9" w:rsidRPr="00076C13" w14:paraId="09FF5068" w14:textId="77777777" w:rsidTr="008B29D9">
        <w:trPr>
          <w:trHeight w:val="530"/>
        </w:trPr>
        <w:tc>
          <w:tcPr>
            <w:tcW w:w="2504" w:type="dxa"/>
          </w:tcPr>
          <w:p w14:paraId="762BDAC3" w14:textId="77777777" w:rsidR="008B29D9" w:rsidRPr="00C65604" w:rsidRDefault="008B29D9" w:rsidP="008A4C60">
            <w:pPr>
              <w:rPr>
                <w:rFonts w:ascii="Segoe UI" w:hAnsi="Segoe UI" w:cs="Segoe UI"/>
                <w:sz w:val="20"/>
              </w:rPr>
            </w:pPr>
            <w:r w:rsidRPr="005D7663">
              <w:rPr>
                <w:rFonts w:ascii="Segoe UI" w:hAnsi="Segoe UI" w:cs="Segoe UI"/>
                <w:bCs/>
                <w:color w:val="000000"/>
                <w:sz w:val="20"/>
              </w:rPr>
              <w:t>918267701</w:t>
            </w:r>
          </w:p>
        </w:tc>
        <w:tc>
          <w:tcPr>
            <w:tcW w:w="2246" w:type="dxa"/>
          </w:tcPr>
          <w:p w14:paraId="43B7819E" w14:textId="77777777" w:rsidR="008B29D9" w:rsidRPr="00C65604" w:rsidRDefault="008B29D9" w:rsidP="008A4C60">
            <w:pPr>
              <w:rPr>
                <w:rFonts w:ascii="Segoe UI" w:hAnsi="Segoe UI" w:cs="Segoe UI"/>
                <w:bCs/>
                <w:color w:val="000000"/>
                <w:sz w:val="20"/>
              </w:rPr>
            </w:pPr>
          </w:p>
        </w:tc>
        <w:tc>
          <w:tcPr>
            <w:tcW w:w="2246" w:type="dxa"/>
          </w:tcPr>
          <w:p w14:paraId="0B745C23" w14:textId="4E202EFD" w:rsidR="008B29D9" w:rsidRPr="00C65604" w:rsidRDefault="008B29D9" w:rsidP="008A4C60">
            <w:pPr>
              <w:rPr>
                <w:rFonts w:ascii="Segoe UI" w:hAnsi="Segoe UI" w:cs="Segoe UI"/>
                <w:bCs/>
                <w:color w:val="000000"/>
                <w:sz w:val="20"/>
              </w:rPr>
            </w:pPr>
          </w:p>
        </w:tc>
      </w:tr>
    </w:tbl>
    <w:p w14:paraId="22BC6745" w14:textId="77777777" w:rsidR="00BC5D6B" w:rsidRDefault="00BC5D6B" w:rsidP="00BC5D6B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68F4C599" w14:textId="77777777" w:rsidR="009A6D67" w:rsidRDefault="00BC5D6B" w:rsidP="009A6D67">
      <w:pPr>
        <w:spacing w:after="240" w:line="360" w:lineRule="auto"/>
        <w:jc w:val="both"/>
        <w:rPr>
          <w:b/>
          <w:bCs/>
        </w:rPr>
      </w:pPr>
      <w:r w:rsidRPr="001B5B69">
        <w:rPr>
          <w:rFonts w:ascii="Segoe UI" w:hAnsi="Segoe UI" w:cs="Segoe UI"/>
          <w:b/>
          <w:bCs/>
          <w:color w:val="00B0F0"/>
          <w:sz w:val="18"/>
        </w:rPr>
        <w:t>Acerca da Microsoft</w:t>
      </w:r>
      <w:r w:rsidR="00B27152" w:rsidRPr="00B27152">
        <w:rPr>
          <w:b/>
          <w:bCs/>
        </w:rPr>
        <w:t xml:space="preserve"> </w:t>
      </w:r>
    </w:p>
    <w:p w14:paraId="3BBB1FCF" w14:textId="3809BF18" w:rsidR="00BC5D6B" w:rsidRPr="009A6D67" w:rsidRDefault="00BC5D6B" w:rsidP="009A6D67">
      <w:pPr>
        <w:spacing w:after="240" w:line="360" w:lineRule="auto"/>
        <w:jc w:val="both"/>
        <w:rPr>
          <w:b/>
          <w:bCs/>
        </w:rPr>
      </w:pPr>
      <w:r w:rsidRPr="00897E5A">
        <w:rPr>
          <w:rFonts w:ascii="Segoe UI" w:hAnsi="Segoe UI" w:cs="Segoe UI"/>
          <w:sz w:val="18"/>
          <w:lang w:val="pt-PT"/>
        </w:rPr>
        <w:t>Fundada em 1975, a Microsoft (Nasdaq "MSFT") é líder mundial em software, serviços, dispositivos e soluções para ajudar as pessoas e empresas a alcançarem todo o seu potencial.</w:t>
      </w:r>
    </w:p>
    <w:p w14:paraId="6BE28E0E" w14:textId="77777777" w:rsidR="00B27152" w:rsidRDefault="00B27152" w:rsidP="00BC5D6B">
      <w:pPr>
        <w:spacing w:after="240" w:line="360" w:lineRule="auto"/>
        <w:jc w:val="both"/>
        <w:rPr>
          <w:b/>
          <w:bCs/>
          <w:lang w:val="pt-PT"/>
        </w:rPr>
      </w:pPr>
    </w:p>
    <w:p w14:paraId="5C37807D" w14:textId="77777777" w:rsidR="00462DED" w:rsidRDefault="00246422" w:rsidP="00462DED">
      <w:pPr>
        <w:spacing w:after="240" w:line="36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  <w:r w:rsidRPr="00462DED">
        <w:rPr>
          <w:rFonts w:ascii="Segoe UI" w:hAnsi="Segoe UI" w:cs="Segoe UI"/>
          <w:b/>
          <w:bCs/>
          <w:color w:val="00B0F0"/>
          <w:sz w:val="18"/>
        </w:rPr>
        <w:t>Acerca da i</w:t>
      </w:r>
      <w:r w:rsidR="0024356A" w:rsidRPr="00462DED">
        <w:rPr>
          <w:rFonts w:ascii="Segoe UI" w:hAnsi="Segoe UI" w:cs="Segoe UI"/>
          <w:b/>
          <w:bCs/>
          <w:color w:val="00B0F0"/>
          <w:sz w:val="18"/>
        </w:rPr>
        <w:t>m</w:t>
      </w:r>
      <w:r w:rsidRPr="00462DED">
        <w:rPr>
          <w:rFonts w:ascii="Segoe UI" w:hAnsi="Segoe UI" w:cs="Segoe UI"/>
          <w:b/>
          <w:bCs/>
          <w:color w:val="00B0F0"/>
          <w:sz w:val="18"/>
        </w:rPr>
        <w:t xml:space="preserve">atch </w:t>
      </w:r>
    </w:p>
    <w:p w14:paraId="444C7A1D" w14:textId="58492BBA" w:rsidR="00246422" w:rsidRPr="00462DED" w:rsidRDefault="00246422" w:rsidP="00462DED">
      <w:pPr>
        <w:spacing w:after="240" w:line="36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  <w:r w:rsidRPr="00462DED">
        <w:rPr>
          <w:rFonts w:ascii="Segoe UI" w:hAnsi="Segoe UI" w:cs="Segoe UI"/>
          <w:sz w:val="18"/>
          <w:lang w:val="pt-PT"/>
        </w:rPr>
        <w:t>A imatch é um coletivo de pessoas que trabalha para estabelecer uma cultura de colaboração criativa para a inovação, acreditando que as pessoas são a chave para a resolver os problemas cada vez mais complexos das organizações e do mundo.</w:t>
      </w:r>
    </w:p>
    <w:sectPr w:rsidR="00246422" w:rsidRPr="00462DED" w:rsidSect="006607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08694" w14:textId="77777777" w:rsidR="007919B2" w:rsidRDefault="007919B2" w:rsidP="0019397E">
      <w:pPr>
        <w:spacing w:after="0" w:line="240" w:lineRule="auto"/>
      </w:pPr>
      <w:r>
        <w:separator/>
      </w:r>
    </w:p>
  </w:endnote>
  <w:endnote w:type="continuationSeparator" w:id="0">
    <w:p w14:paraId="57DFD64A" w14:textId="77777777" w:rsidR="007919B2" w:rsidRDefault="007919B2" w:rsidP="0019397E">
      <w:pPr>
        <w:spacing w:after="0" w:line="240" w:lineRule="auto"/>
      </w:pPr>
      <w:r>
        <w:continuationSeparator/>
      </w:r>
    </w:p>
  </w:endnote>
  <w:endnote w:type="continuationNotice" w:id="1">
    <w:p w14:paraId="6E5F5107" w14:textId="77777777" w:rsidR="007919B2" w:rsidRDefault="00791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9D8C2" w14:textId="77777777" w:rsidR="00096C8D" w:rsidRDefault="00096C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4D3C" w14:textId="77777777" w:rsidR="00096C8D" w:rsidRDefault="00096C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F2FE" w14:textId="77777777" w:rsidR="00096C8D" w:rsidRDefault="00096C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DD317" w14:textId="77777777" w:rsidR="007919B2" w:rsidRDefault="007919B2" w:rsidP="0019397E">
      <w:pPr>
        <w:spacing w:after="0" w:line="240" w:lineRule="auto"/>
      </w:pPr>
      <w:r>
        <w:separator/>
      </w:r>
    </w:p>
  </w:footnote>
  <w:footnote w:type="continuationSeparator" w:id="0">
    <w:p w14:paraId="05F11E7D" w14:textId="77777777" w:rsidR="007919B2" w:rsidRDefault="007919B2" w:rsidP="0019397E">
      <w:pPr>
        <w:spacing w:after="0" w:line="240" w:lineRule="auto"/>
      </w:pPr>
      <w:r>
        <w:continuationSeparator/>
      </w:r>
    </w:p>
  </w:footnote>
  <w:footnote w:type="continuationNotice" w:id="1">
    <w:p w14:paraId="2FF9D36A" w14:textId="77777777" w:rsidR="007919B2" w:rsidRDefault="00791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51C2C" w14:textId="77777777" w:rsidR="00096C8D" w:rsidRDefault="00096C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2DA1" w14:textId="77777777" w:rsidR="00566B0B" w:rsidRDefault="00566B0B" w:rsidP="00B34F95">
    <w:pPr>
      <w:pStyle w:val="Cabealho"/>
    </w:pPr>
    <w:r>
      <w:rPr>
        <w:noProof/>
        <w:lang w:val="pt-PT" w:eastAsia="ja-JP"/>
      </w:rPr>
      <w:drawing>
        <wp:inline distT="0" distB="0" distL="0" distR="0" wp14:anchorId="31078560" wp14:editId="0894851A">
          <wp:extent cx="1935480" cy="414192"/>
          <wp:effectExtent l="0" t="0" r="7620" b="508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http://www.tinbol.com/config/new-microsoft-logo-square-large.jpg?attredirects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14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72B1" w14:textId="77777777" w:rsidR="00096C8D" w:rsidRDefault="00096C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67B"/>
    <w:multiLevelType w:val="hybridMultilevel"/>
    <w:tmpl w:val="F2DEBB26"/>
    <w:lvl w:ilvl="0" w:tplc="CA78F0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BB9"/>
    <w:multiLevelType w:val="multilevel"/>
    <w:tmpl w:val="D5A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B46D9"/>
    <w:multiLevelType w:val="multilevel"/>
    <w:tmpl w:val="688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63289"/>
    <w:multiLevelType w:val="multilevel"/>
    <w:tmpl w:val="D1B2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3A0E61"/>
    <w:multiLevelType w:val="hybridMultilevel"/>
    <w:tmpl w:val="C0923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E383F"/>
    <w:multiLevelType w:val="hybridMultilevel"/>
    <w:tmpl w:val="4E94FB46"/>
    <w:lvl w:ilvl="0" w:tplc="725A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0453"/>
    <w:multiLevelType w:val="hybridMultilevel"/>
    <w:tmpl w:val="36CE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2E38"/>
    <w:multiLevelType w:val="hybridMultilevel"/>
    <w:tmpl w:val="C35294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539A"/>
    <w:multiLevelType w:val="hybridMultilevel"/>
    <w:tmpl w:val="0BA64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2654"/>
    <w:multiLevelType w:val="hybridMultilevel"/>
    <w:tmpl w:val="B888B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15C1"/>
    <w:multiLevelType w:val="hybridMultilevel"/>
    <w:tmpl w:val="5818E2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B4A9C"/>
    <w:multiLevelType w:val="hybridMultilevel"/>
    <w:tmpl w:val="3030E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7A70"/>
    <w:multiLevelType w:val="hybridMultilevel"/>
    <w:tmpl w:val="DD24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C163A"/>
    <w:multiLevelType w:val="hybridMultilevel"/>
    <w:tmpl w:val="981CD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E3931"/>
    <w:multiLevelType w:val="multilevel"/>
    <w:tmpl w:val="7DF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750826"/>
    <w:multiLevelType w:val="hybridMultilevel"/>
    <w:tmpl w:val="A0B6ECB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0D8D"/>
    <w:multiLevelType w:val="hybridMultilevel"/>
    <w:tmpl w:val="55DC4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2BAD"/>
    <w:multiLevelType w:val="hybridMultilevel"/>
    <w:tmpl w:val="909A0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0638"/>
    <w:multiLevelType w:val="multilevel"/>
    <w:tmpl w:val="664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AD41F6"/>
    <w:multiLevelType w:val="hybridMultilevel"/>
    <w:tmpl w:val="86E8E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B26"/>
    <w:multiLevelType w:val="hybridMultilevel"/>
    <w:tmpl w:val="C21E9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063D2"/>
    <w:multiLevelType w:val="hybridMultilevel"/>
    <w:tmpl w:val="5116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BD8"/>
    <w:multiLevelType w:val="hybridMultilevel"/>
    <w:tmpl w:val="9DF2C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91017"/>
    <w:multiLevelType w:val="multilevel"/>
    <w:tmpl w:val="C5F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5B636F"/>
    <w:multiLevelType w:val="hybridMultilevel"/>
    <w:tmpl w:val="ECF87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B78B0"/>
    <w:multiLevelType w:val="hybridMultilevel"/>
    <w:tmpl w:val="77741D72"/>
    <w:lvl w:ilvl="0" w:tplc="87963054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636ED"/>
    <w:multiLevelType w:val="hybridMultilevel"/>
    <w:tmpl w:val="A0A0B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8"/>
  </w:num>
  <w:num w:numId="5">
    <w:abstractNumId w:val="3"/>
  </w:num>
  <w:num w:numId="6">
    <w:abstractNumId w:val="1"/>
  </w:num>
  <w:num w:numId="7">
    <w:abstractNumId w:val="2"/>
  </w:num>
  <w:num w:numId="8">
    <w:abstractNumId w:val="23"/>
  </w:num>
  <w:num w:numId="9">
    <w:abstractNumId w:val="21"/>
  </w:num>
  <w:num w:numId="10">
    <w:abstractNumId w:val="11"/>
  </w:num>
  <w:num w:numId="11">
    <w:abstractNumId w:val="6"/>
  </w:num>
  <w:num w:numId="12">
    <w:abstractNumId w:val="24"/>
  </w:num>
  <w:num w:numId="13">
    <w:abstractNumId w:val="22"/>
  </w:num>
  <w:num w:numId="14">
    <w:abstractNumId w:val="26"/>
  </w:num>
  <w:num w:numId="15">
    <w:abstractNumId w:val="19"/>
  </w:num>
  <w:num w:numId="16">
    <w:abstractNumId w:val="25"/>
  </w:num>
  <w:num w:numId="17">
    <w:abstractNumId w:val="7"/>
  </w:num>
  <w:num w:numId="18">
    <w:abstractNumId w:val="17"/>
  </w:num>
  <w:num w:numId="19">
    <w:abstractNumId w:val="0"/>
  </w:num>
  <w:num w:numId="20">
    <w:abstractNumId w:val="12"/>
  </w:num>
  <w:num w:numId="21">
    <w:abstractNumId w:val="4"/>
  </w:num>
  <w:num w:numId="22">
    <w:abstractNumId w:val="9"/>
  </w:num>
  <w:num w:numId="23">
    <w:abstractNumId w:val="5"/>
  </w:num>
  <w:num w:numId="24">
    <w:abstractNumId w:val="8"/>
  </w:num>
  <w:num w:numId="25">
    <w:abstractNumId w:val="1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6F28"/>
    <w:rsid w:val="00011016"/>
    <w:rsid w:val="00011363"/>
    <w:rsid w:val="00016905"/>
    <w:rsid w:val="0002139F"/>
    <w:rsid w:val="00022C49"/>
    <w:rsid w:val="00035EAC"/>
    <w:rsid w:val="00035F00"/>
    <w:rsid w:val="0004494C"/>
    <w:rsid w:val="00047459"/>
    <w:rsid w:val="000532B4"/>
    <w:rsid w:val="00053357"/>
    <w:rsid w:val="00053645"/>
    <w:rsid w:val="00064273"/>
    <w:rsid w:val="000643D9"/>
    <w:rsid w:val="0006504F"/>
    <w:rsid w:val="0007135F"/>
    <w:rsid w:val="00072D87"/>
    <w:rsid w:val="0007603C"/>
    <w:rsid w:val="000766AC"/>
    <w:rsid w:val="00080090"/>
    <w:rsid w:val="00081EF1"/>
    <w:rsid w:val="00084737"/>
    <w:rsid w:val="0009014A"/>
    <w:rsid w:val="00091E61"/>
    <w:rsid w:val="00095430"/>
    <w:rsid w:val="00096C8D"/>
    <w:rsid w:val="000A1F96"/>
    <w:rsid w:val="000A4EA4"/>
    <w:rsid w:val="000A5C07"/>
    <w:rsid w:val="000B607A"/>
    <w:rsid w:val="000C1339"/>
    <w:rsid w:val="000C42D4"/>
    <w:rsid w:val="000C4E9D"/>
    <w:rsid w:val="000C6BC7"/>
    <w:rsid w:val="000C7CBD"/>
    <w:rsid w:val="000D3AC9"/>
    <w:rsid w:val="000D67E7"/>
    <w:rsid w:val="000E1118"/>
    <w:rsid w:val="000E113E"/>
    <w:rsid w:val="000E1901"/>
    <w:rsid w:val="000E3C39"/>
    <w:rsid w:val="000E4F38"/>
    <w:rsid w:val="000E5317"/>
    <w:rsid w:val="000E660F"/>
    <w:rsid w:val="000E6F17"/>
    <w:rsid w:val="000E7254"/>
    <w:rsid w:val="000F3533"/>
    <w:rsid w:val="000F47FB"/>
    <w:rsid w:val="000F4E8F"/>
    <w:rsid w:val="001008C5"/>
    <w:rsid w:val="00102B5A"/>
    <w:rsid w:val="00103283"/>
    <w:rsid w:val="001102F1"/>
    <w:rsid w:val="0011782B"/>
    <w:rsid w:val="0011798F"/>
    <w:rsid w:val="00121787"/>
    <w:rsid w:val="00131592"/>
    <w:rsid w:val="00140FC1"/>
    <w:rsid w:val="001438A7"/>
    <w:rsid w:val="001445B4"/>
    <w:rsid w:val="00144D97"/>
    <w:rsid w:val="00147CA2"/>
    <w:rsid w:val="00151F0B"/>
    <w:rsid w:val="0015336B"/>
    <w:rsid w:val="00153A13"/>
    <w:rsid w:val="00153F56"/>
    <w:rsid w:val="00155F10"/>
    <w:rsid w:val="0015716E"/>
    <w:rsid w:val="00160ECB"/>
    <w:rsid w:val="00163B11"/>
    <w:rsid w:val="00175583"/>
    <w:rsid w:val="00183AB9"/>
    <w:rsid w:val="001862DA"/>
    <w:rsid w:val="0018658B"/>
    <w:rsid w:val="00193176"/>
    <w:rsid w:val="0019397E"/>
    <w:rsid w:val="0019546A"/>
    <w:rsid w:val="001A10FD"/>
    <w:rsid w:val="001A1E63"/>
    <w:rsid w:val="001A343D"/>
    <w:rsid w:val="001A6D48"/>
    <w:rsid w:val="001B2D6D"/>
    <w:rsid w:val="001B4DFF"/>
    <w:rsid w:val="001C0EBE"/>
    <w:rsid w:val="001C5EEA"/>
    <w:rsid w:val="001C7D34"/>
    <w:rsid w:val="001D3DB1"/>
    <w:rsid w:val="001D47A2"/>
    <w:rsid w:val="001E2ABE"/>
    <w:rsid w:val="001E6221"/>
    <w:rsid w:val="001E6BC6"/>
    <w:rsid w:val="001F2200"/>
    <w:rsid w:val="001F3A76"/>
    <w:rsid w:val="001F614B"/>
    <w:rsid w:val="002008E8"/>
    <w:rsid w:val="00201F98"/>
    <w:rsid w:val="00202707"/>
    <w:rsid w:val="00210D9D"/>
    <w:rsid w:val="00213EF7"/>
    <w:rsid w:val="00214EFD"/>
    <w:rsid w:val="00226885"/>
    <w:rsid w:val="00227DA8"/>
    <w:rsid w:val="00232987"/>
    <w:rsid w:val="00235A96"/>
    <w:rsid w:val="002428E5"/>
    <w:rsid w:val="00242C31"/>
    <w:rsid w:val="0024356A"/>
    <w:rsid w:val="00246422"/>
    <w:rsid w:val="0025501E"/>
    <w:rsid w:val="002551F0"/>
    <w:rsid w:val="002618A5"/>
    <w:rsid w:val="0027155F"/>
    <w:rsid w:val="00272C2B"/>
    <w:rsid w:val="00273B16"/>
    <w:rsid w:val="00274F51"/>
    <w:rsid w:val="002756CA"/>
    <w:rsid w:val="0028148D"/>
    <w:rsid w:val="00281B0D"/>
    <w:rsid w:val="00286250"/>
    <w:rsid w:val="00290978"/>
    <w:rsid w:val="00292D84"/>
    <w:rsid w:val="00294582"/>
    <w:rsid w:val="0029512B"/>
    <w:rsid w:val="002A03BB"/>
    <w:rsid w:val="002A1750"/>
    <w:rsid w:val="002A3D98"/>
    <w:rsid w:val="002A593F"/>
    <w:rsid w:val="002C01E5"/>
    <w:rsid w:val="002C09FF"/>
    <w:rsid w:val="002C2945"/>
    <w:rsid w:val="002C6437"/>
    <w:rsid w:val="002C709A"/>
    <w:rsid w:val="002D04ED"/>
    <w:rsid w:val="002D2627"/>
    <w:rsid w:val="002D27C8"/>
    <w:rsid w:val="002D2DEE"/>
    <w:rsid w:val="002D5DD8"/>
    <w:rsid w:val="002D6236"/>
    <w:rsid w:val="002F2723"/>
    <w:rsid w:val="002F3693"/>
    <w:rsid w:val="002F693B"/>
    <w:rsid w:val="00301EA5"/>
    <w:rsid w:val="00304F26"/>
    <w:rsid w:val="00306E93"/>
    <w:rsid w:val="0031050B"/>
    <w:rsid w:val="00322F0D"/>
    <w:rsid w:val="00341409"/>
    <w:rsid w:val="00351ECC"/>
    <w:rsid w:val="00357B40"/>
    <w:rsid w:val="00361497"/>
    <w:rsid w:val="00372A9F"/>
    <w:rsid w:val="00374297"/>
    <w:rsid w:val="00374D53"/>
    <w:rsid w:val="00377332"/>
    <w:rsid w:val="00384C17"/>
    <w:rsid w:val="00391C7A"/>
    <w:rsid w:val="0039322D"/>
    <w:rsid w:val="003B2B76"/>
    <w:rsid w:val="003C07DC"/>
    <w:rsid w:val="003C12F6"/>
    <w:rsid w:val="003C55D0"/>
    <w:rsid w:val="003C71A3"/>
    <w:rsid w:val="003D1137"/>
    <w:rsid w:val="003D3B42"/>
    <w:rsid w:val="003D7145"/>
    <w:rsid w:val="003E53C0"/>
    <w:rsid w:val="003F2955"/>
    <w:rsid w:val="003F5B5A"/>
    <w:rsid w:val="003F5ED2"/>
    <w:rsid w:val="00402A41"/>
    <w:rsid w:val="00403808"/>
    <w:rsid w:val="0040488D"/>
    <w:rsid w:val="0041005F"/>
    <w:rsid w:val="004149C7"/>
    <w:rsid w:val="00433CEB"/>
    <w:rsid w:val="004373C6"/>
    <w:rsid w:val="00444230"/>
    <w:rsid w:val="00444D16"/>
    <w:rsid w:val="00456307"/>
    <w:rsid w:val="004569E3"/>
    <w:rsid w:val="00462DED"/>
    <w:rsid w:val="00467DF0"/>
    <w:rsid w:val="00470073"/>
    <w:rsid w:val="00470C8E"/>
    <w:rsid w:val="00471DD5"/>
    <w:rsid w:val="0047306A"/>
    <w:rsid w:val="00474D9A"/>
    <w:rsid w:val="00485EB7"/>
    <w:rsid w:val="00486A49"/>
    <w:rsid w:val="00496C3A"/>
    <w:rsid w:val="004B1090"/>
    <w:rsid w:val="004B1A4B"/>
    <w:rsid w:val="004B30CF"/>
    <w:rsid w:val="004B650F"/>
    <w:rsid w:val="004C2356"/>
    <w:rsid w:val="004C33E5"/>
    <w:rsid w:val="004C4791"/>
    <w:rsid w:val="004C7258"/>
    <w:rsid w:val="004C7672"/>
    <w:rsid w:val="004D3E4D"/>
    <w:rsid w:val="004D66CD"/>
    <w:rsid w:val="004E2F40"/>
    <w:rsid w:val="004F0BF5"/>
    <w:rsid w:val="004F1536"/>
    <w:rsid w:val="004F429D"/>
    <w:rsid w:val="004F72B6"/>
    <w:rsid w:val="00501619"/>
    <w:rsid w:val="00503F39"/>
    <w:rsid w:val="005100F2"/>
    <w:rsid w:val="00513769"/>
    <w:rsid w:val="00521158"/>
    <w:rsid w:val="00532F35"/>
    <w:rsid w:val="00532FF4"/>
    <w:rsid w:val="00537D17"/>
    <w:rsid w:val="00543158"/>
    <w:rsid w:val="005468A8"/>
    <w:rsid w:val="00554D73"/>
    <w:rsid w:val="00555470"/>
    <w:rsid w:val="00555847"/>
    <w:rsid w:val="00560073"/>
    <w:rsid w:val="00562725"/>
    <w:rsid w:val="00563A5F"/>
    <w:rsid w:val="00564B07"/>
    <w:rsid w:val="00565DD0"/>
    <w:rsid w:val="00566B0B"/>
    <w:rsid w:val="005709D0"/>
    <w:rsid w:val="005730A5"/>
    <w:rsid w:val="00581272"/>
    <w:rsid w:val="005877BB"/>
    <w:rsid w:val="005A0E18"/>
    <w:rsid w:val="005A4C0D"/>
    <w:rsid w:val="005A4EDC"/>
    <w:rsid w:val="005A5339"/>
    <w:rsid w:val="005A72A7"/>
    <w:rsid w:val="005B1E1A"/>
    <w:rsid w:val="005B75CB"/>
    <w:rsid w:val="005C13AF"/>
    <w:rsid w:val="005C2A58"/>
    <w:rsid w:val="005C6A5F"/>
    <w:rsid w:val="005D3055"/>
    <w:rsid w:val="005D7268"/>
    <w:rsid w:val="005E1094"/>
    <w:rsid w:val="005E2D2E"/>
    <w:rsid w:val="005E3023"/>
    <w:rsid w:val="005E39D3"/>
    <w:rsid w:val="005E5E7A"/>
    <w:rsid w:val="005F0CCD"/>
    <w:rsid w:val="005F65EC"/>
    <w:rsid w:val="005F7FDD"/>
    <w:rsid w:val="006143EE"/>
    <w:rsid w:val="00620B6F"/>
    <w:rsid w:val="00625372"/>
    <w:rsid w:val="00625D35"/>
    <w:rsid w:val="00630707"/>
    <w:rsid w:val="00635637"/>
    <w:rsid w:val="0064296E"/>
    <w:rsid w:val="00642AA1"/>
    <w:rsid w:val="00657E0E"/>
    <w:rsid w:val="0066076C"/>
    <w:rsid w:val="006615C6"/>
    <w:rsid w:val="0066397C"/>
    <w:rsid w:val="00685EC0"/>
    <w:rsid w:val="00687C52"/>
    <w:rsid w:val="00691DF5"/>
    <w:rsid w:val="006928DB"/>
    <w:rsid w:val="006945D7"/>
    <w:rsid w:val="00696B30"/>
    <w:rsid w:val="00697379"/>
    <w:rsid w:val="006A14D2"/>
    <w:rsid w:val="006A15BD"/>
    <w:rsid w:val="006A32EE"/>
    <w:rsid w:val="006A5618"/>
    <w:rsid w:val="006A7D3B"/>
    <w:rsid w:val="006B5C2D"/>
    <w:rsid w:val="006B60DA"/>
    <w:rsid w:val="006C28B2"/>
    <w:rsid w:val="006C2FE9"/>
    <w:rsid w:val="006D0A1A"/>
    <w:rsid w:val="006E1944"/>
    <w:rsid w:val="006E733C"/>
    <w:rsid w:val="006F14DA"/>
    <w:rsid w:val="006F3A55"/>
    <w:rsid w:val="006F458B"/>
    <w:rsid w:val="006F4C6A"/>
    <w:rsid w:val="006F6438"/>
    <w:rsid w:val="00701DCF"/>
    <w:rsid w:val="00703E91"/>
    <w:rsid w:val="0070435A"/>
    <w:rsid w:val="00715A51"/>
    <w:rsid w:val="00716AA8"/>
    <w:rsid w:val="0072165C"/>
    <w:rsid w:val="00726063"/>
    <w:rsid w:val="00727398"/>
    <w:rsid w:val="00736284"/>
    <w:rsid w:val="0074400B"/>
    <w:rsid w:val="00745A5D"/>
    <w:rsid w:val="00751933"/>
    <w:rsid w:val="00756DD3"/>
    <w:rsid w:val="007657AC"/>
    <w:rsid w:val="007748DA"/>
    <w:rsid w:val="00784A58"/>
    <w:rsid w:val="007919B2"/>
    <w:rsid w:val="00796721"/>
    <w:rsid w:val="007A0DE8"/>
    <w:rsid w:val="007A5307"/>
    <w:rsid w:val="007A6016"/>
    <w:rsid w:val="007A7F0C"/>
    <w:rsid w:val="007B1D7E"/>
    <w:rsid w:val="007B21B2"/>
    <w:rsid w:val="007B29B6"/>
    <w:rsid w:val="007C0EC4"/>
    <w:rsid w:val="007C1312"/>
    <w:rsid w:val="007C33D3"/>
    <w:rsid w:val="007C35DA"/>
    <w:rsid w:val="007C7F3E"/>
    <w:rsid w:val="007D5329"/>
    <w:rsid w:val="007D7170"/>
    <w:rsid w:val="007D75AC"/>
    <w:rsid w:val="007E52C0"/>
    <w:rsid w:val="007E5921"/>
    <w:rsid w:val="007F5CE0"/>
    <w:rsid w:val="00801B01"/>
    <w:rsid w:val="00802E92"/>
    <w:rsid w:val="00807C1A"/>
    <w:rsid w:val="0081283E"/>
    <w:rsid w:val="008207F8"/>
    <w:rsid w:val="00820F37"/>
    <w:rsid w:val="00825D05"/>
    <w:rsid w:val="0082713D"/>
    <w:rsid w:val="00834741"/>
    <w:rsid w:val="00842333"/>
    <w:rsid w:val="008502CA"/>
    <w:rsid w:val="00853E39"/>
    <w:rsid w:val="00855F26"/>
    <w:rsid w:val="008578E7"/>
    <w:rsid w:val="00884EC1"/>
    <w:rsid w:val="00891741"/>
    <w:rsid w:val="00891918"/>
    <w:rsid w:val="0089383A"/>
    <w:rsid w:val="00893A53"/>
    <w:rsid w:val="00897E5A"/>
    <w:rsid w:val="008A4C60"/>
    <w:rsid w:val="008A547A"/>
    <w:rsid w:val="008A61A2"/>
    <w:rsid w:val="008B06E9"/>
    <w:rsid w:val="008B29D9"/>
    <w:rsid w:val="008B5ABA"/>
    <w:rsid w:val="008B7A4B"/>
    <w:rsid w:val="008C72FD"/>
    <w:rsid w:val="008D1ECE"/>
    <w:rsid w:val="008E075B"/>
    <w:rsid w:val="008E7344"/>
    <w:rsid w:val="008F23DD"/>
    <w:rsid w:val="008F3C09"/>
    <w:rsid w:val="008F7792"/>
    <w:rsid w:val="00900303"/>
    <w:rsid w:val="009046B2"/>
    <w:rsid w:val="0091164C"/>
    <w:rsid w:val="00911FCB"/>
    <w:rsid w:val="009167AD"/>
    <w:rsid w:val="00920C85"/>
    <w:rsid w:val="009210B9"/>
    <w:rsid w:val="0092178B"/>
    <w:rsid w:val="00922A82"/>
    <w:rsid w:val="00927722"/>
    <w:rsid w:val="00933855"/>
    <w:rsid w:val="00946070"/>
    <w:rsid w:val="00947127"/>
    <w:rsid w:val="00951894"/>
    <w:rsid w:val="00954B5D"/>
    <w:rsid w:val="0095579B"/>
    <w:rsid w:val="00960E9F"/>
    <w:rsid w:val="009671FA"/>
    <w:rsid w:val="00976C6F"/>
    <w:rsid w:val="0098042C"/>
    <w:rsid w:val="00984769"/>
    <w:rsid w:val="00991C10"/>
    <w:rsid w:val="0099326D"/>
    <w:rsid w:val="009963FA"/>
    <w:rsid w:val="009A17EF"/>
    <w:rsid w:val="009A6D67"/>
    <w:rsid w:val="009B15F5"/>
    <w:rsid w:val="009B649C"/>
    <w:rsid w:val="009B6B10"/>
    <w:rsid w:val="009C2814"/>
    <w:rsid w:val="009C5FFF"/>
    <w:rsid w:val="009D0FF6"/>
    <w:rsid w:val="009D5C83"/>
    <w:rsid w:val="009D5F36"/>
    <w:rsid w:val="009D6EC1"/>
    <w:rsid w:val="009D6FD4"/>
    <w:rsid w:val="009E1662"/>
    <w:rsid w:val="009E7C5F"/>
    <w:rsid w:val="00A206A7"/>
    <w:rsid w:val="00A24F90"/>
    <w:rsid w:val="00A27E84"/>
    <w:rsid w:val="00A30577"/>
    <w:rsid w:val="00A3207C"/>
    <w:rsid w:val="00A33E95"/>
    <w:rsid w:val="00A346F6"/>
    <w:rsid w:val="00A36161"/>
    <w:rsid w:val="00A361A1"/>
    <w:rsid w:val="00A3798F"/>
    <w:rsid w:val="00A5724A"/>
    <w:rsid w:val="00A6093B"/>
    <w:rsid w:val="00A7569E"/>
    <w:rsid w:val="00A777A6"/>
    <w:rsid w:val="00A8395C"/>
    <w:rsid w:val="00A9033E"/>
    <w:rsid w:val="00A925FD"/>
    <w:rsid w:val="00A94891"/>
    <w:rsid w:val="00A9595A"/>
    <w:rsid w:val="00A965D5"/>
    <w:rsid w:val="00AA4CDA"/>
    <w:rsid w:val="00AB0808"/>
    <w:rsid w:val="00AB12B4"/>
    <w:rsid w:val="00AB17AD"/>
    <w:rsid w:val="00AB5F16"/>
    <w:rsid w:val="00AB7C07"/>
    <w:rsid w:val="00AC3AD6"/>
    <w:rsid w:val="00AD09FC"/>
    <w:rsid w:val="00AD233F"/>
    <w:rsid w:val="00AE5959"/>
    <w:rsid w:val="00AF7697"/>
    <w:rsid w:val="00B00F53"/>
    <w:rsid w:val="00B01EAA"/>
    <w:rsid w:val="00B07395"/>
    <w:rsid w:val="00B114C9"/>
    <w:rsid w:val="00B12D4D"/>
    <w:rsid w:val="00B14469"/>
    <w:rsid w:val="00B15277"/>
    <w:rsid w:val="00B1697E"/>
    <w:rsid w:val="00B248E4"/>
    <w:rsid w:val="00B27152"/>
    <w:rsid w:val="00B34F95"/>
    <w:rsid w:val="00B40061"/>
    <w:rsid w:val="00B43AE9"/>
    <w:rsid w:val="00B45B9A"/>
    <w:rsid w:val="00B467C4"/>
    <w:rsid w:val="00B55D2A"/>
    <w:rsid w:val="00B55F72"/>
    <w:rsid w:val="00B649AD"/>
    <w:rsid w:val="00B67BE3"/>
    <w:rsid w:val="00B710BF"/>
    <w:rsid w:val="00B720D0"/>
    <w:rsid w:val="00B72A83"/>
    <w:rsid w:val="00B7327A"/>
    <w:rsid w:val="00B73F6D"/>
    <w:rsid w:val="00B77B3D"/>
    <w:rsid w:val="00B91776"/>
    <w:rsid w:val="00B95E39"/>
    <w:rsid w:val="00BA095C"/>
    <w:rsid w:val="00BA4B70"/>
    <w:rsid w:val="00BB35B8"/>
    <w:rsid w:val="00BB78CD"/>
    <w:rsid w:val="00BB7951"/>
    <w:rsid w:val="00BC5D6B"/>
    <w:rsid w:val="00BD31E3"/>
    <w:rsid w:val="00BD42D1"/>
    <w:rsid w:val="00BE11D0"/>
    <w:rsid w:val="00BE1DE9"/>
    <w:rsid w:val="00BE209A"/>
    <w:rsid w:val="00BE2C34"/>
    <w:rsid w:val="00BE4EBD"/>
    <w:rsid w:val="00BF37B3"/>
    <w:rsid w:val="00BF4EB5"/>
    <w:rsid w:val="00C001CB"/>
    <w:rsid w:val="00C005DD"/>
    <w:rsid w:val="00C0179F"/>
    <w:rsid w:val="00C02C4B"/>
    <w:rsid w:val="00C05D79"/>
    <w:rsid w:val="00C06ED9"/>
    <w:rsid w:val="00C14810"/>
    <w:rsid w:val="00C1640E"/>
    <w:rsid w:val="00C174CD"/>
    <w:rsid w:val="00C2459D"/>
    <w:rsid w:val="00C2499D"/>
    <w:rsid w:val="00C30F32"/>
    <w:rsid w:val="00C3335E"/>
    <w:rsid w:val="00C36071"/>
    <w:rsid w:val="00C458BC"/>
    <w:rsid w:val="00C461BF"/>
    <w:rsid w:val="00C577E9"/>
    <w:rsid w:val="00C639C9"/>
    <w:rsid w:val="00C639E9"/>
    <w:rsid w:val="00C8536D"/>
    <w:rsid w:val="00C85CB7"/>
    <w:rsid w:val="00C94A57"/>
    <w:rsid w:val="00C95C9C"/>
    <w:rsid w:val="00CA0670"/>
    <w:rsid w:val="00CA352D"/>
    <w:rsid w:val="00CA4252"/>
    <w:rsid w:val="00CA6791"/>
    <w:rsid w:val="00CA7FF8"/>
    <w:rsid w:val="00CB212C"/>
    <w:rsid w:val="00CB495A"/>
    <w:rsid w:val="00CB4D31"/>
    <w:rsid w:val="00CB4F24"/>
    <w:rsid w:val="00CC4138"/>
    <w:rsid w:val="00CC46E3"/>
    <w:rsid w:val="00CE1FB8"/>
    <w:rsid w:val="00CE51EF"/>
    <w:rsid w:val="00CE5766"/>
    <w:rsid w:val="00CF227E"/>
    <w:rsid w:val="00CF5552"/>
    <w:rsid w:val="00D016A0"/>
    <w:rsid w:val="00D078F2"/>
    <w:rsid w:val="00D15E0C"/>
    <w:rsid w:val="00D17185"/>
    <w:rsid w:val="00D17BBC"/>
    <w:rsid w:val="00D22302"/>
    <w:rsid w:val="00D25EE3"/>
    <w:rsid w:val="00D25F07"/>
    <w:rsid w:val="00D30D59"/>
    <w:rsid w:val="00D34E47"/>
    <w:rsid w:val="00D34FB9"/>
    <w:rsid w:val="00D40C0B"/>
    <w:rsid w:val="00D41D84"/>
    <w:rsid w:val="00D41E82"/>
    <w:rsid w:val="00D43767"/>
    <w:rsid w:val="00D43E0C"/>
    <w:rsid w:val="00D45FC1"/>
    <w:rsid w:val="00D55A1E"/>
    <w:rsid w:val="00D570BA"/>
    <w:rsid w:val="00D62658"/>
    <w:rsid w:val="00D64C10"/>
    <w:rsid w:val="00D67B22"/>
    <w:rsid w:val="00D71E4F"/>
    <w:rsid w:val="00D7571A"/>
    <w:rsid w:val="00D766D5"/>
    <w:rsid w:val="00D80BBB"/>
    <w:rsid w:val="00D80C0D"/>
    <w:rsid w:val="00D81D52"/>
    <w:rsid w:val="00D8224C"/>
    <w:rsid w:val="00D82C0A"/>
    <w:rsid w:val="00D86AEE"/>
    <w:rsid w:val="00D975D5"/>
    <w:rsid w:val="00D97DAD"/>
    <w:rsid w:val="00DA369E"/>
    <w:rsid w:val="00DA3B35"/>
    <w:rsid w:val="00DA3EEA"/>
    <w:rsid w:val="00DA6279"/>
    <w:rsid w:val="00DA68BE"/>
    <w:rsid w:val="00DB27F9"/>
    <w:rsid w:val="00DD0281"/>
    <w:rsid w:val="00DE096E"/>
    <w:rsid w:val="00DF0CED"/>
    <w:rsid w:val="00DF3DFA"/>
    <w:rsid w:val="00E007C9"/>
    <w:rsid w:val="00E00833"/>
    <w:rsid w:val="00E00987"/>
    <w:rsid w:val="00E07C74"/>
    <w:rsid w:val="00E1151E"/>
    <w:rsid w:val="00E20DAD"/>
    <w:rsid w:val="00E33AC1"/>
    <w:rsid w:val="00E33F2D"/>
    <w:rsid w:val="00E348FA"/>
    <w:rsid w:val="00E44465"/>
    <w:rsid w:val="00E444EB"/>
    <w:rsid w:val="00E50BA9"/>
    <w:rsid w:val="00E56964"/>
    <w:rsid w:val="00E66389"/>
    <w:rsid w:val="00E717C7"/>
    <w:rsid w:val="00E7759A"/>
    <w:rsid w:val="00E84843"/>
    <w:rsid w:val="00E84A42"/>
    <w:rsid w:val="00E91831"/>
    <w:rsid w:val="00E96364"/>
    <w:rsid w:val="00E96F99"/>
    <w:rsid w:val="00E9746D"/>
    <w:rsid w:val="00EA2EDA"/>
    <w:rsid w:val="00EA30CC"/>
    <w:rsid w:val="00EA54C9"/>
    <w:rsid w:val="00EB21CF"/>
    <w:rsid w:val="00EB2CFD"/>
    <w:rsid w:val="00EB31DC"/>
    <w:rsid w:val="00EB3931"/>
    <w:rsid w:val="00EB3A78"/>
    <w:rsid w:val="00EB5650"/>
    <w:rsid w:val="00EB56B6"/>
    <w:rsid w:val="00EB62DC"/>
    <w:rsid w:val="00EC0411"/>
    <w:rsid w:val="00EC3459"/>
    <w:rsid w:val="00EC6DA0"/>
    <w:rsid w:val="00ED3080"/>
    <w:rsid w:val="00ED6A8F"/>
    <w:rsid w:val="00EE47AC"/>
    <w:rsid w:val="00EE4FA9"/>
    <w:rsid w:val="00EE5F8A"/>
    <w:rsid w:val="00EF2F5C"/>
    <w:rsid w:val="00EF30B2"/>
    <w:rsid w:val="00EF3A0D"/>
    <w:rsid w:val="00EF7157"/>
    <w:rsid w:val="00F001CD"/>
    <w:rsid w:val="00F13271"/>
    <w:rsid w:val="00F13EA7"/>
    <w:rsid w:val="00F16629"/>
    <w:rsid w:val="00F2266C"/>
    <w:rsid w:val="00F30554"/>
    <w:rsid w:val="00F349CC"/>
    <w:rsid w:val="00F35A00"/>
    <w:rsid w:val="00F369A5"/>
    <w:rsid w:val="00F42998"/>
    <w:rsid w:val="00F45E41"/>
    <w:rsid w:val="00F50C11"/>
    <w:rsid w:val="00F66834"/>
    <w:rsid w:val="00F668E2"/>
    <w:rsid w:val="00F74B6A"/>
    <w:rsid w:val="00F75BD6"/>
    <w:rsid w:val="00F75F81"/>
    <w:rsid w:val="00F76C43"/>
    <w:rsid w:val="00F842DC"/>
    <w:rsid w:val="00F863E6"/>
    <w:rsid w:val="00FA0351"/>
    <w:rsid w:val="00FA1C64"/>
    <w:rsid w:val="00FA1EAF"/>
    <w:rsid w:val="00FA41EB"/>
    <w:rsid w:val="00FA617D"/>
    <w:rsid w:val="00FA6DB3"/>
    <w:rsid w:val="00FA7002"/>
    <w:rsid w:val="00FB32BA"/>
    <w:rsid w:val="00FB4020"/>
    <w:rsid w:val="00FB5A17"/>
    <w:rsid w:val="00FB6C21"/>
    <w:rsid w:val="00FC07DA"/>
    <w:rsid w:val="00FC52E4"/>
    <w:rsid w:val="00FE0C51"/>
    <w:rsid w:val="00FE25F1"/>
    <w:rsid w:val="00FE56A4"/>
    <w:rsid w:val="00FF1594"/>
    <w:rsid w:val="00FF27DB"/>
    <w:rsid w:val="00FF41CC"/>
    <w:rsid w:val="0B4B6C71"/>
    <w:rsid w:val="0BCEF667"/>
    <w:rsid w:val="2F5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F5B23"/>
  <w15:docId w15:val="{B9F34FB2-E4FE-4BC3-AC9F-883B96A7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basedOn w:val="Normal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537D1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7D17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paragraph" w:styleId="Reviso">
    <w:name w:val="Revision"/>
    <w:hidden/>
    <w:uiPriority w:val="99"/>
    <w:semiHidden/>
    <w:rsid w:val="00891741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301EA5"/>
    <w:rPr>
      <w:color w:val="605E5C"/>
      <w:shd w:val="clear" w:color="auto" w:fill="E1DFDD"/>
    </w:rPr>
  </w:style>
  <w:style w:type="paragraph" w:customStyle="1" w:styleId="aos-init">
    <w:name w:val="aos-init"/>
    <w:basedOn w:val="Normal"/>
    <w:rsid w:val="001E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go.costa@lift.com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uno.augusto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ildingthefuture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4D1CC2F5ED14C9FC29991AA89383C" ma:contentTypeVersion="13" ma:contentTypeDescription="Create a new document." ma:contentTypeScope="" ma:versionID="28803db44717daaedb265b6cf2008b48">
  <xsd:schema xmlns:xsd="http://www.w3.org/2001/XMLSchema" xmlns:xs="http://www.w3.org/2001/XMLSchema" xmlns:p="http://schemas.microsoft.com/office/2006/metadata/properties" xmlns:ns3="fc410d42-c559-4bc8-bc9a-ec26315f43a1" xmlns:ns4="93282a63-277d-4666-957e-f5e837f15aec" targetNamespace="http://schemas.microsoft.com/office/2006/metadata/properties" ma:root="true" ma:fieldsID="d48e26b22d122f214ab3997cae3db0e6" ns3:_="" ns4:_="">
    <xsd:import namespace="fc410d42-c559-4bc8-bc9a-ec26315f43a1"/>
    <xsd:import namespace="93282a63-277d-4666-957e-f5e837f15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0d42-c559-4bc8-bc9a-ec26315f4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2a63-277d-4666-957e-f5e837f15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9B91-7DDE-4F1B-A841-62C1F20E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0d42-c559-4bc8-bc9a-ec26315f43a1"/>
    <ds:schemaRef ds:uri="93282a63-277d-4666-957e-f5e837f1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DBE84-A6BF-4929-AE50-C1ED9894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5645</CharactersWithSpaces>
  <SharedDoc>false</SharedDoc>
  <HLinks>
    <vt:vector size="66" baseType="variant">
      <vt:variant>
        <vt:i4>4718710</vt:i4>
      </vt:variant>
      <vt:variant>
        <vt:i4>30</vt:i4>
      </vt:variant>
      <vt:variant>
        <vt:i4>0</vt:i4>
      </vt:variant>
      <vt:variant>
        <vt:i4>5</vt:i4>
      </vt:variant>
      <vt:variant>
        <vt:lpwstr>mailto:microsoft@comunicacionrrpp.es</vt:lpwstr>
      </vt:variant>
      <vt:variant>
        <vt:lpwstr/>
      </vt:variant>
      <vt:variant>
        <vt:i4>4194401</vt:i4>
      </vt:variant>
      <vt:variant>
        <vt:i4>27</vt:i4>
      </vt:variant>
      <vt:variant>
        <vt:i4>0</vt:i4>
      </vt:variant>
      <vt:variant>
        <vt:i4>5</vt:i4>
      </vt:variant>
      <vt:variant>
        <vt:lpwstr>http://www.instagram.com/microsoft_espana</vt:lpwstr>
      </vt:variant>
      <vt:variant>
        <vt:lpwstr/>
      </vt:variant>
      <vt:variant>
        <vt:i4>5177427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https://www.facebook.com/MicrosoftEspana/</vt:lpwstr>
      </vt:variant>
      <vt:variant>
        <vt:lpwstr/>
      </vt:variant>
      <vt:variant>
        <vt:i4>2621547</vt:i4>
      </vt:variant>
      <vt:variant>
        <vt:i4>21</vt:i4>
      </vt:variant>
      <vt:variant>
        <vt:i4>0</vt:i4>
      </vt:variant>
      <vt:variant>
        <vt:i4>5</vt:i4>
      </vt:variant>
      <vt:variant>
        <vt:lpwstr>https://na01.safelinks.protection.outlook.com/?url=https%3a%2f%2ftwitter.com%2fMicrosoftES&amp;data=01%7c01%7ccastrona%40064d.mgd.microsoft.com%7c0f0c1b67fa7249931d3008d306f2aaa7%7c72f988bf86f141af91ab2d7cd011db47%7c1&amp;sdata=skvaiCLg9ZQ%2fVGlsuTIK7Lt%2bJnzRiuvmH2%2f%2fymt2K6o%3d</vt:lpwstr>
      </vt:variant>
      <vt:variant>
        <vt:lpwstr/>
      </vt:variant>
      <vt:variant>
        <vt:i4>4718593</vt:i4>
      </vt:variant>
      <vt:variant>
        <vt:i4>18</vt:i4>
      </vt:variant>
      <vt:variant>
        <vt:i4>0</vt:i4>
      </vt:variant>
      <vt:variant>
        <vt:i4>5</vt:i4>
      </vt:variant>
      <vt:variant>
        <vt:lpwstr>https://news.microsoft.com/es-es/</vt:lpwstr>
      </vt:variant>
      <vt:variant>
        <vt:lpwstr/>
      </vt:variant>
      <vt:variant>
        <vt:i4>6225988</vt:i4>
      </vt:variant>
      <vt:variant>
        <vt:i4>15</vt:i4>
      </vt:variant>
      <vt:variant>
        <vt:i4>0</vt:i4>
      </vt:variant>
      <vt:variant>
        <vt:i4>5</vt:i4>
      </vt:variant>
      <vt:variant>
        <vt:lpwstr>https://www.microsoft.com/es-es/store/b/surface?WT.mc_id=PR_Preorder_SurfaceQ3Fam_fy19_es_ES</vt:lpwstr>
      </vt:variant>
      <vt:variant>
        <vt:lpwstr/>
      </vt:variant>
      <vt:variant>
        <vt:i4>4456454</vt:i4>
      </vt:variant>
      <vt:variant>
        <vt:i4>12</vt:i4>
      </vt:variant>
      <vt:variant>
        <vt:i4>0</vt:i4>
      </vt:variant>
      <vt:variant>
        <vt:i4>5</vt:i4>
      </vt:variant>
      <vt:variant>
        <vt:lpwstr>https://www.microsoft.com/es-es/surface/business</vt:lpwstr>
      </vt:variant>
      <vt:variant>
        <vt:lpwstr/>
      </vt:variant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https://www.microsoft.com/es-es/p/surface-studio-2/8SBJXM0M58T4?WT.mc_id=PR_Preorder_Studio2_fy19_es_ES</vt:lpwstr>
      </vt:variant>
      <vt:variant>
        <vt:lpwstr/>
      </vt:variant>
      <vt:variant>
        <vt:i4>1441868</vt:i4>
      </vt:variant>
      <vt:variant>
        <vt:i4>6</vt:i4>
      </vt:variant>
      <vt:variant>
        <vt:i4>0</vt:i4>
      </vt:variant>
      <vt:variant>
        <vt:i4>5</vt:i4>
      </vt:variant>
      <vt:variant>
        <vt:lpwstr>https://www.microsoft.com/es-es/p/surface-laptop-2/8XQJKK3DD91B?WT.mc_id=PR_Preorder_Laptop2_fy19_es_ES</vt:lpwstr>
      </vt:variant>
      <vt:variant>
        <vt:lpwstr/>
      </vt:variant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https://www.microsoft.com/es-es/p/surface-pro-6/8ZCNC665SLQ5?WT.mc_id=PR_Preorder_Pro6_fy19_es_ES</vt:lpwstr>
      </vt:variant>
      <vt:variant>
        <vt:lpwstr/>
      </vt:variant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https://www.microsoft.com/es-es/store/b/surface?WT.mc_id=PR_Preorder_SurfaceQ3Fam_fy19_es_ES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Cirujano Torres</dc:creator>
  <cp:lastModifiedBy>Nuno Augusto</cp:lastModifiedBy>
  <cp:revision>3</cp:revision>
  <dcterms:created xsi:type="dcterms:W3CDTF">2019-09-30T13:25:00Z</dcterms:created>
  <dcterms:modified xsi:type="dcterms:W3CDTF">2019-09-30T13:26:00Z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0x010100B444D1CC2F5ED14C9FC29991AA89383C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carlosi@microsoft.com</vt:lpwstr>
  </property>
  <property fmtid="{D5CDD505-2E9C-101B-9397-08002B2CF9AE}" pid="6" name="MSIP_Label_f42aa342-8706-4288-bd11-ebb85995028c_SetDate">
    <vt:lpwstr>2018-05-28T11:57:36.9827750Z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