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both"/>
      </w:pPr>
    </w:p>
    <w:p>
      <w:pPr>
        <w:pStyle w:val="Corpo A"/>
        <w:spacing w:after="0" w:line="240" w:lineRule="auto"/>
        <w:jc w:val="both"/>
        <w:rPr>
          <w:rFonts w:ascii="Arial" w:hAnsi="Arial"/>
          <w:b w:val="1"/>
          <w:bCs w:val="1"/>
          <w:i w:val="1"/>
          <w:iCs w:val="1"/>
          <w:color w:val="222222"/>
          <w:sz w:val="24"/>
          <w:szCs w:val="24"/>
          <w:u w:color="222222"/>
          <w:shd w:val="clear" w:color="auto" w:fill="ffffff"/>
        </w:rPr>
      </w:pPr>
    </w:p>
    <w:p>
      <w:pPr>
        <w:pStyle w:val="Default"/>
        <w:jc w:val="center"/>
        <w:rPr>
          <w:rFonts w:ascii="Courier New" w:cs="Courier New" w:hAnsi="Courier New" w:eastAsia="Courier New"/>
          <w:b w:val="1"/>
          <w:bCs w:val="1"/>
          <w:sz w:val="32"/>
          <w:szCs w:val="32"/>
        </w:rPr>
      </w:pPr>
      <w:r>
        <w:rPr>
          <w:rFonts w:ascii="Courier New" w:hAnsi="Courier New"/>
          <w:b w:val="1"/>
          <w:bCs w:val="1"/>
          <w:sz w:val="32"/>
          <w:szCs w:val="32"/>
          <w:rtl w:val="0"/>
          <w:lang w:val="pt-PT"/>
        </w:rPr>
        <w:t>Anos 70 e 80 s</w:t>
      </w:r>
      <w:r>
        <w:rPr>
          <w:rFonts w:ascii="Courier New" w:hAnsi="Courier New" w:hint="default"/>
          <w:b w:val="1"/>
          <w:bCs w:val="1"/>
          <w:sz w:val="32"/>
          <w:szCs w:val="32"/>
          <w:rtl w:val="0"/>
          <w:lang w:val="pt-PT"/>
        </w:rPr>
        <w:t>ã</w:t>
      </w:r>
      <w:r>
        <w:rPr>
          <w:rFonts w:ascii="Courier New" w:hAnsi="Courier New"/>
          <w:b w:val="1"/>
          <w:bCs w:val="1"/>
          <w:sz w:val="32"/>
          <w:szCs w:val="32"/>
          <w:rtl w:val="0"/>
          <w:lang w:val="pt-PT"/>
        </w:rPr>
        <w:t>o a inspira</w:t>
      </w:r>
      <w:r>
        <w:rPr>
          <w:rFonts w:ascii="Courier New" w:hAnsi="Courier New" w:hint="default"/>
          <w:b w:val="1"/>
          <w:bCs w:val="1"/>
          <w:sz w:val="32"/>
          <w:szCs w:val="32"/>
          <w:rtl w:val="0"/>
          <w:lang w:val="pt-PT"/>
        </w:rPr>
        <w:t>çã</w:t>
      </w:r>
      <w:r>
        <w:rPr>
          <w:rFonts w:ascii="Courier New" w:hAnsi="Courier New"/>
          <w:b w:val="1"/>
          <w:bCs w:val="1"/>
          <w:sz w:val="32"/>
          <w:szCs w:val="32"/>
          <w:rtl w:val="0"/>
          <w:lang w:val="pt-PT"/>
        </w:rPr>
        <w:t>o da nova cole</w:t>
      </w:r>
      <w:r>
        <w:rPr>
          <w:rFonts w:ascii="Courier New" w:hAnsi="Courier New" w:hint="default"/>
          <w:b w:val="1"/>
          <w:bCs w:val="1"/>
          <w:sz w:val="32"/>
          <w:szCs w:val="32"/>
          <w:rtl w:val="0"/>
          <w:lang w:val="pt-PT"/>
        </w:rPr>
        <w:t>çã</w:t>
      </w:r>
      <w:r>
        <w:rPr>
          <w:rFonts w:ascii="Courier New" w:hAnsi="Courier New"/>
          <w:b w:val="1"/>
          <w:bCs w:val="1"/>
          <w:sz w:val="32"/>
          <w:szCs w:val="32"/>
          <w:rtl w:val="0"/>
          <w:lang w:val="pt-PT"/>
        </w:rPr>
        <w:t>o da Sacoor Brothers</w:t>
      </w:r>
    </w:p>
    <w:p>
      <w:pPr>
        <w:pStyle w:val="Corpo A"/>
        <w:spacing w:line="360" w:lineRule="auto"/>
        <w:jc w:val="both"/>
        <w:rPr>
          <w:rFonts w:ascii="Courier New" w:cs="Courier New" w:hAnsi="Courier New" w:eastAsia="Courier New"/>
          <w:b w:val="1"/>
          <w:bCs w:val="1"/>
          <w:u w:val="single"/>
        </w:rPr>
      </w:pPr>
    </w:p>
    <w:p>
      <w:pPr>
        <w:pStyle w:val="Corpo A"/>
        <w:spacing w:line="360" w:lineRule="auto"/>
        <w:jc w:val="both"/>
      </w:pPr>
      <w:r>
        <w:rPr>
          <w:rtl w:val="0"/>
          <w:lang w:val="pt-PT"/>
        </w:rPr>
        <w:t>A marca Portuguesa Sacoor Brothers, conhecida pela alfaiataria e constante capacidade de inova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o, apresenta a nova cole</w:t>
      </w:r>
      <w:r>
        <w:rPr>
          <w:rtl w:val="0"/>
          <w:lang w:val="pt-PT"/>
        </w:rPr>
        <w:t>çã</w:t>
      </w:r>
      <w:r>
        <w:rPr>
          <w:rtl w:val="0"/>
          <w:lang w:val="en-US"/>
        </w:rPr>
        <w:t xml:space="preserve">o 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“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Timeless Staples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”</w:t>
      </w:r>
      <w:r>
        <w:rPr>
          <w:rFonts w:ascii="Calibri" w:cs="Calibri" w:hAnsi="Calibri" w:eastAsia="Calibri"/>
          <w:b w:val="1"/>
          <w:bCs w:val="1"/>
          <w:rtl w:val="0"/>
        </w:rPr>
        <w:t>,</w:t>
      </w:r>
      <w:r>
        <w:rPr>
          <w:rtl w:val="0"/>
          <w:lang w:val="pt-PT"/>
        </w:rPr>
        <w:t xml:space="preserve"> que traz pe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as intemporais ao outono/inverno da marca.</w:t>
      </w:r>
    </w:p>
    <w:p>
      <w:pPr>
        <w:pStyle w:val="Corpo A"/>
        <w:spacing w:line="360" w:lineRule="auto"/>
        <w:jc w:val="both"/>
      </w:pPr>
      <w:r>
        <w:rPr>
          <w:rtl w:val="0"/>
          <w:lang w:val="pt-PT"/>
        </w:rPr>
        <w:t xml:space="preserve">A campanha apresenta-nos </w:t>
      </w:r>
      <w:r>
        <w:rPr>
          <w:rFonts w:ascii="Calibri" w:cs="Calibri" w:hAnsi="Calibri" w:eastAsia="Calibri"/>
          <w:b w:val="1"/>
          <w:bCs w:val="1"/>
          <w:rtl w:val="0"/>
        </w:rPr>
        <w:t>pe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ç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as ic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ó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nicas, inspiradas nos anos 70 e 80</w:t>
      </w:r>
      <w:r>
        <w:rPr>
          <w:rtl w:val="0"/>
          <w:lang w:val="pt-PT"/>
        </w:rPr>
        <w:t>, que foram reinventadas atrav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 xml:space="preserve">s de pormenores mais ousados e atuais, que se evidenciam sobretudo nas cores, corte ou volume 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oversized</w:t>
      </w:r>
      <w:r>
        <w:rPr>
          <w:rtl w:val="0"/>
          <w:lang w:val="pt-PT"/>
        </w:rPr>
        <w:t xml:space="preserve"> de alguns modelos. 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“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Timeless Staples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”</w:t>
      </w:r>
      <w:r>
        <w:rPr>
          <w:rtl w:val="0"/>
          <w:lang w:val="pt-PT"/>
        </w:rPr>
        <w:t xml:space="preserve"> é</w:t>
      </w:r>
      <w:r>
        <w:rPr>
          <w:rtl w:val="0"/>
          <w:lang w:val="pt-PT"/>
        </w:rPr>
        <w:t>, precisamente, uma cole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intemporal, com inspira</w:t>
      </w:r>
      <w:r>
        <w:rPr>
          <w:rtl w:val="0"/>
          <w:lang w:val="pt-PT"/>
        </w:rPr>
        <w:t>çã</w:t>
      </w:r>
      <w:r>
        <w:rPr>
          <w:rtl w:val="0"/>
          <w:lang w:val="en-US"/>
        </w:rPr>
        <w:t xml:space="preserve">o </w:t>
      </w:r>
      <w:r>
        <w:rPr>
          <w:rFonts w:ascii="Calibri" w:cs="Calibri" w:hAnsi="Calibri" w:eastAsia="Calibri"/>
          <w:i w:val="1"/>
          <w:iCs w:val="1"/>
          <w:rtl w:val="0"/>
          <w:lang w:val="it-IT"/>
        </w:rPr>
        <w:t>vintage</w:t>
      </w:r>
      <w:r>
        <w:rPr>
          <w:rtl w:val="0"/>
          <w:lang w:val="pt-PT"/>
        </w:rPr>
        <w:t xml:space="preserve"> mas com um toque de modernidade. </w:t>
      </w:r>
    </w:p>
    <w:p>
      <w:pPr>
        <w:pStyle w:val="Corpo A"/>
        <w:jc w:val="both"/>
        <w:rPr>
          <w:rFonts w:ascii="Courier New" w:cs="Courier New" w:hAnsi="Courier New" w:eastAsia="Courier New"/>
        </w:rPr>
      </w:pPr>
    </w:p>
    <w:p>
      <w:pPr>
        <w:pStyle w:val="Corpo A"/>
        <w:jc w:val="both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pt-PT"/>
        </w:rPr>
        <w:t>A Cole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o</w:t>
      </w:r>
    </w:p>
    <w:p>
      <w:pPr>
        <w:pStyle w:val="Corpo A"/>
        <w:jc w:val="both"/>
      </w:pPr>
      <w:r>
        <w:drawing>
          <wp:inline distT="0" distB="0" distL="0" distR="0">
            <wp:extent cx="5210175" cy="3473450"/>
            <wp:effectExtent l="0" t="0" r="0" b="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473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o A"/>
        <w:spacing w:line="360" w:lineRule="auto"/>
        <w:jc w:val="both"/>
        <w:rPr>
          <w:rFonts w:ascii="Calibri" w:cs="Calibri" w:hAnsi="Calibri" w:eastAsia="Calibri"/>
          <w:b w:val="1"/>
          <w:bCs w:val="1"/>
        </w:rPr>
      </w:pPr>
      <w:r>
        <w:rPr>
          <w:rtl w:val="0"/>
          <w:lang w:val="pt-PT"/>
        </w:rPr>
        <w:t>O azul, o encarnado e o ameixa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as cores predominantes na cole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 de senhora. Os 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fatos da linha Travel</w:t>
      </w:r>
      <w:r>
        <w:rPr>
          <w:rtl w:val="0"/>
        </w:rPr>
        <w:t xml:space="preserve">, </w:t>
      </w:r>
      <w:r>
        <w:rPr>
          <w:rtl w:val="0"/>
          <w:lang w:val="pt-PT"/>
        </w:rPr>
        <w:t xml:space="preserve">as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cal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ç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as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en-US"/>
        </w:rPr>
        <w:t>oversized</w:t>
      </w:r>
      <w:r>
        <w:rPr>
          <w:rtl w:val="0"/>
          <w:lang w:val="pt-PT"/>
        </w:rPr>
        <w:t xml:space="preserve"> e o 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trendy corduroy</w:t>
      </w:r>
      <w:r>
        <w:rPr>
          <w:rtl w:val="0"/>
          <w:lang w:val="pt-PT"/>
        </w:rPr>
        <w:t xml:space="preserve"> – </w:t>
      </w:r>
      <w:r>
        <w:rPr>
          <w:rtl w:val="0"/>
          <w:lang w:val="pt-PT"/>
        </w:rPr>
        <w:t>um conjunto cal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 xml:space="preserve">as/ casaco de bombazine, que pode ser usado em conjunto ou em separado </w:t>
      </w:r>
      <w:r>
        <w:rPr>
          <w:rtl w:val="0"/>
          <w:lang w:val="pt-PT"/>
        </w:rPr>
        <w:t>–</w:t>
      </w:r>
      <w:r>
        <w:rPr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rtl w:val="0"/>
        </w:rPr>
        <w:t>est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ã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o entre os principais key-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en-US"/>
        </w:rPr>
        <w:t>items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 xml:space="preserve"> desta cole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o para as esta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çõ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es frias que se avizinham.</w:t>
      </w:r>
    </w:p>
    <w:p>
      <w:pPr>
        <w:pStyle w:val="Corpo A"/>
        <w:spacing w:line="360" w:lineRule="auto"/>
        <w:jc w:val="both"/>
      </w:pPr>
      <w:r>
        <w:rPr>
          <w:rtl w:val="0"/>
        </w:rPr>
        <w:t>J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na cole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 de homem, o caramelo e o mostarda juntam-se 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>s cores-chave da esta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o. Os 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 xml:space="preserve">fatos da linha Travel, </w:t>
      </w:r>
      <w:r>
        <w:rPr>
          <w:rtl w:val="0"/>
          <w:lang w:val="pt-PT"/>
        </w:rPr>
        <w:t xml:space="preserve">em tecidos com elastano, assumem o protagonismo, tal como os 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chinos da mesma linha</w:t>
      </w:r>
      <w:r>
        <w:rPr>
          <w:rtl w:val="0"/>
          <w:lang w:val="pt-PT"/>
        </w:rPr>
        <w:t>, a grande novidade esta</w:t>
      </w:r>
      <w:r>
        <w:rPr>
          <w:rtl w:val="0"/>
          <w:lang w:val="pt-PT"/>
        </w:rPr>
        <w:t>çã</w:t>
      </w:r>
      <w:r>
        <w:rPr>
          <w:rtl w:val="0"/>
        </w:rPr>
        <w:t>o</w:t>
      </w:r>
      <w:r>
        <w:rPr>
          <w:rtl w:val="0"/>
          <w:lang w:val="pt-PT"/>
        </w:rPr>
        <w:t xml:space="preserve">. A Sacoor continua a apostar na 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Prestige Collection</w:t>
      </w:r>
      <w:r>
        <w:rPr>
          <w:rtl w:val="0"/>
        </w:rPr>
        <w:t>,</w:t>
      </w:r>
      <w:r>
        <w:rPr>
          <w:rtl w:val="0"/>
          <w:lang w:val="pt-PT"/>
        </w:rPr>
        <w:t xml:space="preserve"> uma linha que apresenta fatos e camisas criadas com recurso a tecidos italianos com a mais elevada qualidade.</w:t>
      </w:r>
      <w:r>
        <w:rPr>
          <w:rtl w:val="0"/>
        </w:rPr>
        <w:t xml:space="preserve"> </w:t>
      </w:r>
    </w:p>
    <w:p>
      <w:pPr>
        <w:pStyle w:val="Corpo A"/>
        <w:spacing w:line="360" w:lineRule="auto"/>
        <w:jc w:val="both"/>
      </w:pPr>
      <w:r>
        <w:rPr>
          <w:rtl w:val="0"/>
          <w:lang w:val="pt-PT"/>
        </w:rPr>
        <w:t>O design nacional est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, mais uma vez, em evid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 xml:space="preserve">ncia com 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toda a cole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çã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o a ser pensada e desenhada em territ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ó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>rio nacional, por designers portugueses.</w:t>
      </w:r>
      <w:r>
        <w:rPr>
          <w:rtl w:val="0"/>
        </w:rPr>
        <w:t xml:space="preserve"> </w:t>
      </w:r>
    </w:p>
    <w:p>
      <w:pPr>
        <w:pStyle w:val="Corpo A"/>
        <w:spacing w:line="360" w:lineRule="auto"/>
        <w:jc w:val="both"/>
      </w:pPr>
      <w:r>
        <w:rPr>
          <w:rtl w:val="0"/>
          <w:lang w:val="es-ES_tradnl"/>
        </w:rPr>
        <w:t>Tamb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m os materiais utilizados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uma preocupa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crescente para a marca que procura, cada vez mais, utilizar materiais org</w:t>
      </w:r>
      <w:r>
        <w:rPr>
          <w:rtl w:val="0"/>
          <w:lang w:val="pt-PT"/>
        </w:rPr>
        <w:t>â</w:t>
      </w:r>
      <w:r>
        <w:rPr>
          <w:rtl w:val="0"/>
          <w:lang w:val="pt-PT"/>
        </w:rPr>
        <w:t>nicos e reciclados. Esta consci</w:t>
      </w:r>
      <w:r>
        <w:rPr>
          <w:rtl w:val="0"/>
          <w:lang w:val="pt-PT"/>
        </w:rPr>
        <w:t>ê</w:t>
      </w:r>
      <w:r>
        <w:rPr>
          <w:rtl w:val="0"/>
          <w:lang w:val="es-ES_tradnl"/>
        </w:rPr>
        <w:t>ncia ambiental est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presente em algumas pe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 xml:space="preserve">as da linha </w:t>
      </w:r>
      <w:r>
        <w:rPr>
          <w:rFonts w:ascii="Calibri" w:cs="Calibri" w:hAnsi="Calibri" w:eastAsia="Calibri"/>
          <w:b w:val="1"/>
          <w:bCs w:val="1"/>
          <w:rtl w:val="0"/>
        </w:rPr>
        <w:t>#Respekt</w:t>
      </w:r>
      <w:r>
        <w:rPr>
          <w:rtl w:val="0"/>
          <w:lang w:val="pt-PT"/>
        </w:rPr>
        <w:t>, que foram produzidas de forma sustent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vel. </w:t>
      </w:r>
    </w:p>
    <w:p>
      <w:pPr>
        <w:pStyle w:val="Corpo A"/>
        <w:spacing w:line="360" w:lineRule="auto"/>
        <w:jc w:val="both"/>
        <w:rPr>
          <w:rFonts w:ascii="Calibri" w:cs="Calibri" w:hAnsi="Calibri" w:eastAsia="Calibri"/>
          <w:b w:val="1"/>
          <w:bCs w:val="1"/>
        </w:rPr>
      </w:pPr>
      <w:r>
        <w:rPr>
          <w:rtl w:val="0"/>
          <w:lang w:val="pt-PT"/>
        </w:rPr>
        <w:t>Sem comprometer a eleg</w:t>
      </w:r>
      <w:r>
        <w:rPr>
          <w:rtl w:val="0"/>
          <w:lang w:val="pt-PT"/>
        </w:rPr>
        <w:t>â</w:t>
      </w:r>
      <w:r>
        <w:rPr>
          <w:rtl w:val="0"/>
          <w:lang w:val="pt-PT"/>
        </w:rPr>
        <w:t>ncia e a qualidade caracter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sticas da marca, esta cole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 traz um </w:t>
      </w:r>
      <w:r>
        <w:rPr>
          <w:rFonts w:ascii="Calibri" w:cs="Calibri" w:hAnsi="Calibri" w:eastAsia="Calibri"/>
          <w:i w:val="1"/>
          <w:iCs w:val="1"/>
          <w:rtl w:val="0"/>
          <w:lang w:val="nl-NL"/>
        </w:rPr>
        <w:t>mood</w:t>
      </w:r>
      <w:r>
        <w:rPr>
          <w:rtl w:val="0"/>
          <w:lang w:val="pt-PT"/>
        </w:rPr>
        <w:t xml:space="preserve"> inspirador e contempor</w:t>
      </w:r>
      <w:r>
        <w:rPr>
          <w:rtl w:val="0"/>
          <w:lang w:val="pt-PT"/>
        </w:rPr>
        <w:t>â</w:t>
      </w:r>
      <w:r>
        <w:rPr>
          <w:rtl w:val="0"/>
          <w:lang w:val="pt-PT"/>
        </w:rPr>
        <w:t>neo ao inverno de todas as mulheres e homens Sacoor Brothers.</w:t>
      </w:r>
    </w:p>
    <w:p>
      <w:pPr>
        <w:pStyle w:val="Corpo A"/>
        <w:spacing w:line="360" w:lineRule="auto"/>
        <w:jc w:val="both"/>
      </w:pPr>
      <w:r>
        <w:rPr>
          <w:rtl w:val="0"/>
          <w:lang w:val="pt-PT"/>
        </w:rPr>
        <w:t>A estrat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gia omnichannel continua a ser um dos focos da marca, que procura, cada vez mais, criar valor junto do cliente atrav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s da experi</w:t>
      </w:r>
      <w:r>
        <w:rPr>
          <w:rtl w:val="0"/>
          <w:lang w:val="pt-PT"/>
        </w:rPr>
        <w:t>ê</w:t>
      </w:r>
      <w:r>
        <w:rPr>
          <w:rtl w:val="0"/>
          <w:lang w:val="es-ES_tradnl"/>
        </w:rPr>
        <w:t xml:space="preserve">ncia 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nica e personalizada, num servi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 xml:space="preserve">o que responde </w:t>
      </w:r>
      <w:r>
        <w:rPr>
          <w:rtl w:val="0"/>
          <w:lang w:val="pt-PT"/>
        </w:rPr>
        <w:t>à</w:t>
      </w:r>
      <w:r>
        <w:rPr>
          <w:rtl w:val="0"/>
          <w:lang w:val="pt-PT"/>
        </w:rPr>
        <w:t xml:space="preserve">s necessidades do cliente onde quer que ele esteja. O consumidor pode optar por fazer as suas compras online, em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"http://sacoorbrothers.com"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sacoorbrothers.com</w:t>
      </w:r>
      <w:r>
        <w:rPr/>
        <w:fldChar w:fldCharType="end" w:fldLock="0"/>
      </w:r>
      <w:r>
        <w:rPr>
          <w:rStyle w:val="Nenhum"/>
          <w:rFonts w:ascii="Calibri" w:cs="Calibri" w:hAnsi="Calibri" w:eastAsia="Calibri"/>
          <w:b w:val="1"/>
          <w:bCs w:val="1"/>
          <w:rtl w:val="0"/>
          <w:lang w:val="pt-PT"/>
        </w:rPr>
        <w:t>,</w:t>
      </w:r>
      <w:r>
        <w:rPr>
          <w:rStyle w:val="Nenhum"/>
          <w:rtl w:val="0"/>
          <w:lang w:val="pt-PT"/>
        </w:rPr>
        <w:t xml:space="preserve"> podendo receber as suas compras em casa ou levantar numa loja, ou nas lojas f</w:t>
      </w:r>
      <w:r>
        <w:rPr>
          <w:rStyle w:val="Nenhum"/>
          <w:rtl w:val="0"/>
          <w:lang w:val="pt-PT"/>
        </w:rPr>
        <w:t>í</w:t>
      </w:r>
      <w:r>
        <w:rPr>
          <w:rStyle w:val="Nenhum"/>
          <w:rtl w:val="0"/>
          <w:lang w:val="pt-PT"/>
        </w:rPr>
        <w:t>sicas, sendo que a marca tem toda a cole</w:t>
      </w:r>
      <w:r>
        <w:rPr>
          <w:rStyle w:val="Nenhum"/>
          <w:rtl w:val="0"/>
          <w:lang w:val="pt-PT"/>
        </w:rPr>
        <w:t>çã</w:t>
      </w:r>
      <w:r>
        <w:rPr>
          <w:rStyle w:val="Nenhum"/>
          <w:rtl w:val="0"/>
          <w:lang w:val="pt-PT"/>
        </w:rPr>
        <w:t>o dispon</w:t>
      </w:r>
      <w:r>
        <w:rPr>
          <w:rStyle w:val="Nenhum"/>
          <w:rtl w:val="0"/>
          <w:lang w:val="pt-PT"/>
        </w:rPr>
        <w:t>í</w:t>
      </w:r>
      <w:r>
        <w:rPr>
          <w:rStyle w:val="Nenhum"/>
          <w:rtl w:val="0"/>
          <w:lang w:val="pt-PT"/>
        </w:rPr>
        <w:t>vel online nas suas lojas.</w:t>
      </w:r>
    </w:p>
    <w:p>
      <w:pPr>
        <w:pStyle w:val="Corpo A"/>
        <w:shd w:val="clear" w:color="auto" w:fill="ffffff"/>
        <w:spacing w:after="0" w:line="360" w:lineRule="auto"/>
        <w:jc w:val="both"/>
        <w:rPr>
          <w:rStyle w:val="Nenhum"/>
          <w:rFonts w:ascii="Courier New" w:cs="Courier New" w:hAnsi="Courier New" w:eastAsia="Courier New"/>
          <w:b w:val="1"/>
          <w:bCs w:val="1"/>
          <w:sz w:val="20"/>
          <w:szCs w:val="20"/>
        </w:rPr>
      </w:pPr>
    </w:p>
    <w:p>
      <w:pPr>
        <w:pStyle w:val="Corpo A"/>
        <w:shd w:val="clear" w:color="auto" w:fill="ffffff"/>
        <w:spacing w:after="0" w:line="360" w:lineRule="auto"/>
        <w:jc w:val="both"/>
        <w:rPr>
          <w:rStyle w:val="Nenhum"/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Style w:val="Nenhum"/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Sobre Sacoor Brothers: </w:t>
      </w:r>
    </w:p>
    <w:p>
      <w:pPr>
        <w:pStyle w:val="Corpo A"/>
        <w:shd w:val="clear" w:color="auto" w:fill="ffffff"/>
        <w:spacing w:after="0" w:line="360" w:lineRule="auto"/>
        <w:jc w:val="both"/>
        <w:rPr>
          <w:rStyle w:val="Nenhum"/>
          <w:rFonts w:ascii="Courier New" w:cs="Courier New" w:hAnsi="Courier New" w:eastAsia="Courier New"/>
          <w:sz w:val="20"/>
          <w:szCs w:val="20"/>
        </w:rPr>
      </w:pPr>
    </w:p>
    <w:p>
      <w:pPr>
        <w:pStyle w:val="Corpo A"/>
        <w:shd w:val="clear" w:color="auto" w:fill="ffffff"/>
        <w:spacing w:after="0" w:line="360" w:lineRule="auto"/>
        <w:jc w:val="both"/>
        <w:rPr>
          <w:rStyle w:val="Nenhum"/>
          <w:sz w:val="20"/>
          <w:szCs w:val="20"/>
        </w:rPr>
      </w:pPr>
      <w:r>
        <w:rPr>
          <w:rStyle w:val="Nenhum"/>
          <w:sz w:val="20"/>
          <w:szCs w:val="20"/>
          <w:rtl w:val="0"/>
          <w:lang w:val="en-US"/>
        </w:rPr>
        <w:t>A Hist</w:t>
      </w:r>
      <w:r>
        <w:rPr>
          <w:rStyle w:val="Nenhum"/>
          <w:sz w:val="20"/>
          <w:szCs w:val="20"/>
          <w:rtl w:val="0"/>
          <w:lang w:val="pt-PT"/>
        </w:rPr>
        <w:t>ó</w:t>
      </w:r>
      <w:r>
        <w:rPr>
          <w:rStyle w:val="Nenhum"/>
          <w:sz w:val="20"/>
          <w:szCs w:val="20"/>
          <w:rtl w:val="0"/>
          <w:lang w:val="en-US"/>
        </w:rPr>
        <w:t>ria da Sacoor Brothers n</w:t>
      </w:r>
      <w:r>
        <w:rPr>
          <w:rStyle w:val="Nenhum"/>
          <w:sz w:val="20"/>
          <w:szCs w:val="20"/>
          <w:rtl w:val="0"/>
          <w:lang w:val="pt-PT"/>
        </w:rPr>
        <w:t>ã</w:t>
      </w:r>
      <w:r>
        <w:rPr>
          <w:rStyle w:val="Nenhum"/>
          <w:sz w:val="20"/>
          <w:szCs w:val="20"/>
          <w:rtl w:val="0"/>
          <w:lang w:val="pt-PT"/>
        </w:rPr>
        <w:t>o pode ser dissociada do sonho partilhado por quatro irm</w:t>
      </w:r>
      <w:r>
        <w:rPr>
          <w:rStyle w:val="Nenhum"/>
          <w:sz w:val="20"/>
          <w:szCs w:val="20"/>
          <w:rtl w:val="0"/>
          <w:lang w:val="pt-PT"/>
        </w:rPr>
        <w:t>ã</w:t>
      </w:r>
      <w:r>
        <w:rPr>
          <w:rStyle w:val="Nenhum"/>
          <w:sz w:val="20"/>
          <w:szCs w:val="20"/>
          <w:rtl w:val="0"/>
          <w:lang w:val="pt-PT"/>
        </w:rPr>
        <w:t>os que, em 15 de Novembro de 1989, embarcaram na incr</w:t>
      </w:r>
      <w:r>
        <w:rPr>
          <w:rStyle w:val="Nenhum"/>
          <w:sz w:val="20"/>
          <w:szCs w:val="20"/>
          <w:rtl w:val="0"/>
          <w:lang w:val="pt-PT"/>
        </w:rPr>
        <w:t>í</w:t>
      </w:r>
      <w:r>
        <w:rPr>
          <w:rStyle w:val="Nenhum"/>
          <w:sz w:val="20"/>
          <w:szCs w:val="20"/>
          <w:rtl w:val="0"/>
          <w:lang w:val="pt-PT"/>
        </w:rPr>
        <w:t>vel aventura de construir uma marca que se pautasse por um estilo de vida marcante, sin</w:t>
      </w:r>
      <w:r>
        <w:rPr>
          <w:rStyle w:val="Nenhum"/>
          <w:sz w:val="20"/>
          <w:szCs w:val="20"/>
          <w:rtl w:val="0"/>
          <w:lang w:val="pt-PT"/>
        </w:rPr>
        <w:t>ó</w:t>
      </w:r>
      <w:r>
        <w:rPr>
          <w:rStyle w:val="Nenhum"/>
          <w:sz w:val="20"/>
          <w:szCs w:val="20"/>
          <w:rtl w:val="0"/>
          <w:lang w:val="pt-PT"/>
        </w:rPr>
        <w:t>nimo de qualidade, design, valores, servi</w:t>
      </w:r>
      <w:r>
        <w:rPr>
          <w:rStyle w:val="Nenhum"/>
          <w:sz w:val="20"/>
          <w:szCs w:val="20"/>
          <w:rtl w:val="0"/>
          <w:lang w:val="pt-PT"/>
        </w:rPr>
        <w:t>ç</w:t>
      </w:r>
      <w:r>
        <w:rPr>
          <w:rStyle w:val="Nenhum"/>
          <w:sz w:val="20"/>
          <w:szCs w:val="20"/>
          <w:rtl w:val="0"/>
          <w:lang w:val="pt-PT"/>
        </w:rPr>
        <w:t>o e acima de tudo, eleg</w:t>
      </w:r>
      <w:r>
        <w:rPr>
          <w:rStyle w:val="Nenhum"/>
          <w:sz w:val="20"/>
          <w:szCs w:val="20"/>
          <w:rtl w:val="0"/>
          <w:lang w:val="pt-PT"/>
        </w:rPr>
        <w:t>â</w:t>
      </w:r>
      <w:r>
        <w:rPr>
          <w:rStyle w:val="Nenhum"/>
          <w:sz w:val="20"/>
          <w:szCs w:val="20"/>
          <w:rtl w:val="0"/>
          <w:lang w:val="pt-PT"/>
        </w:rPr>
        <w:t>ncia. Foram estes valores que ajudaram a Sacoor Brothers a tornar-se numa reconhecida marca nas grandes capitais da moda.</w:t>
      </w:r>
    </w:p>
    <w:p>
      <w:pPr>
        <w:pStyle w:val="Corpo A"/>
        <w:shd w:val="clear" w:color="auto" w:fill="ffffff"/>
        <w:spacing w:after="0" w:line="360" w:lineRule="auto"/>
        <w:jc w:val="both"/>
        <w:rPr>
          <w:rStyle w:val="Nenhum"/>
          <w:rFonts w:ascii="Courier New" w:cs="Courier New" w:hAnsi="Courier New" w:eastAsia="Courier New"/>
          <w:sz w:val="20"/>
          <w:szCs w:val="20"/>
        </w:rPr>
      </w:pPr>
    </w:p>
    <w:p>
      <w:pPr>
        <w:pStyle w:val="Corpo A"/>
        <w:shd w:val="clear" w:color="auto" w:fill="ffffff"/>
        <w:spacing w:after="0" w:line="360" w:lineRule="auto"/>
        <w:jc w:val="both"/>
        <w:rPr>
          <w:rStyle w:val="Nenhum"/>
          <w:sz w:val="20"/>
          <w:szCs w:val="20"/>
        </w:rPr>
      </w:pPr>
      <w:r>
        <w:rPr>
          <w:rStyle w:val="Nenhum"/>
          <w:sz w:val="20"/>
          <w:szCs w:val="20"/>
          <w:rtl w:val="0"/>
          <w:lang w:val="pt-PT"/>
        </w:rPr>
        <w:t>Com quase 30 anos de exist</w:t>
      </w:r>
      <w:r>
        <w:rPr>
          <w:rStyle w:val="Nenhum"/>
          <w:sz w:val="20"/>
          <w:szCs w:val="20"/>
          <w:rtl w:val="0"/>
          <w:lang w:val="pt-PT"/>
        </w:rPr>
        <w:t>ê</w:t>
      </w:r>
      <w:r>
        <w:rPr>
          <w:rStyle w:val="Nenhum"/>
          <w:sz w:val="20"/>
          <w:szCs w:val="20"/>
          <w:rtl w:val="0"/>
          <w:lang w:val="pt-PT"/>
        </w:rPr>
        <w:t>ncia, a Sacoor Brothers cresceu definindo tend</w:t>
      </w:r>
      <w:r>
        <w:rPr>
          <w:rStyle w:val="Nenhum"/>
          <w:sz w:val="20"/>
          <w:szCs w:val="20"/>
          <w:rtl w:val="0"/>
          <w:lang w:val="pt-PT"/>
        </w:rPr>
        <w:t>ê</w:t>
      </w:r>
      <w:r>
        <w:rPr>
          <w:rStyle w:val="Nenhum"/>
          <w:sz w:val="20"/>
          <w:szCs w:val="20"/>
          <w:rtl w:val="0"/>
          <w:lang w:val="pt-PT"/>
        </w:rPr>
        <w:t>ncias e inovando em servi</w:t>
      </w:r>
      <w:r>
        <w:rPr>
          <w:rStyle w:val="Nenhum"/>
          <w:sz w:val="20"/>
          <w:szCs w:val="20"/>
          <w:rtl w:val="0"/>
          <w:lang w:val="pt-PT"/>
        </w:rPr>
        <w:t>ç</w:t>
      </w:r>
      <w:r>
        <w:rPr>
          <w:rStyle w:val="Nenhum"/>
          <w:sz w:val="20"/>
          <w:szCs w:val="20"/>
          <w:rtl w:val="0"/>
          <w:lang w:val="pt-PT"/>
        </w:rPr>
        <w:t>os e produtos, distinguindo-se por oferecer solu</w:t>
      </w:r>
      <w:r>
        <w:rPr>
          <w:rStyle w:val="Nenhum"/>
          <w:sz w:val="20"/>
          <w:szCs w:val="20"/>
          <w:rtl w:val="0"/>
          <w:lang w:val="pt-PT"/>
        </w:rPr>
        <w:t>çõ</w:t>
      </w:r>
      <w:r>
        <w:rPr>
          <w:rStyle w:val="Nenhum"/>
          <w:sz w:val="20"/>
          <w:szCs w:val="20"/>
          <w:rtl w:val="0"/>
          <w:lang w:val="pt-PT"/>
        </w:rPr>
        <w:t>es customizadas de excel</w:t>
      </w:r>
      <w:r>
        <w:rPr>
          <w:rStyle w:val="Nenhum"/>
          <w:sz w:val="20"/>
          <w:szCs w:val="20"/>
          <w:rtl w:val="0"/>
          <w:lang w:val="pt-PT"/>
        </w:rPr>
        <w:t>ê</w:t>
      </w:r>
      <w:r>
        <w:rPr>
          <w:rStyle w:val="Nenhum"/>
          <w:sz w:val="20"/>
          <w:szCs w:val="20"/>
          <w:rtl w:val="0"/>
          <w:lang w:val="es-ES_tradnl"/>
        </w:rPr>
        <w:t xml:space="preserve">ncia </w:t>
      </w:r>
      <w:r>
        <w:rPr>
          <w:rStyle w:val="Nenhum"/>
          <w:sz w:val="20"/>
          <w:szCs w:val="20"/>
          <w:rtl w:val="0"/>
          <w:lang w:val="pt-PT"/>
        </w:rPr>
        <w:t xml:space="preserve">– </w:t>
      </w:r>
      <w:r>
        <w:rPr>
          <w:rStyle w:val="Nenhum"/>
          <w:sz w:val="20"/>
          <w:szCs w:val="20"/>
          <w:rtl w:val="0"/>
        </w:rPr>
        <w:t>caracter</w:t>
      </w:r>
      <w:r>
        <w:rPr>
          <w:rStyle w:val="Nenhum"/>
          <w:sz w:val="20"/>
          <w:szCs w:val="20"/>
          <w:rtl w:val="0"/>
          <w:lang w:val="pt-PT"/>
        </w:rPr>
        <w:t>í</w:t>
      </w:r>
      <w:r>
        <w:rPr>
          <w:rStyle w:val="Nenhum"/>
          <w:sz w:val="20"/>
          <w:szCs w:val="20"/>
          <w:rtl w:val="0"/>
          <w:lang w:val="pt-PT"/>
        </w:rPr>
        <w:t xml:space="preserve">stica comum a cada uma das suas lojas em todo o mundo. </w:t>
      </w:r>
    </w:p>
    <w:p>
      <w:pPr>
        <w:pStyle w:val="Corpo A"/>
        <w:shd w:val="clear" w:color="auto" w:fill="ffffff"/>
        <w:spacing w:after="0" w:line="360" w:lineRule="auto"/>
        <w:jc w:val="both"/>
        <w:rPr>
          <w:rStyle w:val="Nenhum"/>
          <w:rFonts w:ascii="Courier New" w:cs="Courier New" w:hAnsi="Courier New" w:eastAsia="Courier New"/>
          <w:sz w:val="20"/>
          <w:szCs w:val="20"/>
        </w:rPr>
      </w:pPr>
    </w:p>
    <w:p>
      <w:pPr>
        <w:pStyle w:val="Corpo A"/>
        <w:shd w:val="clear" w:color="auto" w:fill="ffffff"/>
        <w:spacing w:after="0" w:line="360" w:lineRule="auto"/>
        <w:jc w:val="both"/>
        <w:rPr>
          <w:rStyle w:val="Nenhum"/>
          <w:sz w:val="20"/>
          <w:szCs w:val="20"/>
        </w:rPr>
      </w:pPr>
      <w:r>
        <w:rPr>
          <w:rStyle w:val="Nenhum"/>
          <w:sz w:val="20"/>
          <w:szCs w:val="20"/>
          <w:rtl w:val="0"/>
          <w:lang w:val="pt-PT"/>
        </w:rPr>
        <w:t>A Marca est</w:t>
      </w:r>
      <w:r>
        <w:rPr>
          <w:rStyle w:val="Nenhum"/>
          <w:sz w:val="20"/>
          <w:szCs w:val="20"/>
          <w:rtl w:val="0"/>
          <w:lang w:val="pt-PT"/>
        </w:rPr>
        <w:t xml:space="preserve">á </w:t>
      </w:r>
      <w:r>
        <w:rPr>
          <w:rStyle w:val="Nenhum"/>
          <w:sz w:val="20"/>
          <w:szCs w:val="20"/>
          <w:rtl w:val="0"/>
          <w:lang w:val="pt-PT"/>
        </w:rPr>
        <w:t>presente em 13 pa</w:t>
      </w:r>
      <w:r>
        <w:rPr>
          <w:rStyle w:val="Nenhum"/>
          <w:sz w:val="20"/>
          <w:szCs w:val="20"/>
          <w:rtl w:val="0"/>
          <w:lang w:val="pt-PT"/>
        </w:rPr>
        <w:t>í</w:t>
      </w:r>
      <w:r>
        <w:rPr>
          <w:rStyle w:val="Nenhum"/>
          <w:sz w:val="20"/>
          <w:szCs w:val="20"/>
          <w:rtl w:val="0"/>
          <w:lang w:val="pt-PT"/>
        </w:rPr>
        <w:t xml:space="preserve">ses, com mais de 100 lojas e conta com 900 colaboradores. </w:t>
      </w:r>
    </w:p>
    <w:p>
      <w:pPr>
        <w:pStyle w:val="Corpo A"/>
        <w:shd w:val="clear" w:color="auto" w:fill="ffffff"/>
        <w:spacing w:after="0" w:line="360" w:lineRule="auto"/>
        <w:jc w:val="both"/>
        <w:rPr>
          <w:rStyle w:val="Nenhum"/>
          <w:rFonts w:ascii="Courier New" w:cs="Courier New" w:hAnsi="Courier New" w:eastAsia="Courier New"/>
          <w:sz w:val="20"/>
          <w:szCs w:val="20"/>
        </w:rPr>
      </w:pPr>
    </w:p>
    <w:p>
      <w:pPr>
        <w:pStyle w:val="Corpo A"/>
        <w:shd w:val="clear" w:color="auto" w:fill="ffffff"/>
        <w:spacing w:after="0" w:line="360" w:lineRule="auto"/>
        <w:jc w:val="both"/>
        <w:rPr>
          <w:rStyle w:val="Nenhum"/>
          <w:color w:val="000000"/>
          <w:sz w:val="20"/>
          <w:szCs w:val="20"/>
          <w:u w:color="000000"/>
        </w:rPr>
      </w:pPr>
      <w:r>
        <w:rPr>
          <w:rStyle w:val="Nenhum"/>
          <w:sz w:val="20"/>
          <w:szCs w:val="20"/>
          <w:rtl w:val="0"/>
          <w:lang w:val="pt-PT"/>
        </w:rPr>
        <w:t>Para mais informa</w:t>
      </w:r>
      <w:r>
        <w:rPr>
          <w:rStyle w:val="Nenhum"/>
          <w:sz w:val="20"/>
          <w:szCs w:val="20"/>
          <w:rtl w:val="0"/>
          <w:lang w:val="pt-PT"/>
        </w:rPr>
        <w:t>çõ</w:t>
      </w:r>
      <w:r>
        <w:rPr>
          <w:rStyle w:val="Nenhum"/>
          <w:sz w:val="20"/>
          <w:szCs w:val="20"/>
          <w:rtl w:val="0"/>
          <w:lang w:val="en-US"/>
        </w:rPr>
        <w:t>es, visite por favor: www.sacoorbrothers.com</w:t>
      </w:r>
    </w:p>
    <w:p>
      <w:pPr>
        <w:pStyle w:val="Corpo A"/>
        <w:shd w:val="clear" w:color="auto" w:fill="ffffff"/>
        <w:tabs>
          <w:tab w:val="left" w:pos="7655"/>
        </w:tabs>
        <w:spacing w:after="0" w:line="360" w:lineRule="auto"/>
        <w:jc w:val="both"/>
      </w:pPr>
    </w:p>
    <w:p>
      <w:pPr>
        <w:pStyle w:val="Corpo A"/>
        <w:shd w:val="clear" w:color="auto" w:fill="ffffff"/>
        <w:tabs>
          <w:tab w:val="left" w:pos="7655"/>
        </w:tabs>
        <w:spacing w:after="0" w:line="360" w:lineRule="auto"/>
        <w:jc w:val="both"/>
        <w:rPr>
          <w:rStyle w:val="Nenhum"/>
          <w:rFonts w:ascii="Arial" w:cs="Arial" w:hAnsi="Arial" w:eastAsia="Arial"/>
          <w:sz w:val="20"/>
          <w:szCs w:val="20"/>
        </w:rPr>
      </w:pPr>
      <w:r>
        <w:rPr>
          <w:rStyle w:val="Nenhum"/>
          <w:rFonts w:ascii="Arial" w:hAnsi="Arial"/>
          <w:sz w:val="20"/>
          <w:szCs w:val="20"/>
          <w:rtl w:val="0"/>
          <w:lang w:val="pt-PT"/>
        </w:rPr>
        <w:t>Para conhecer toda a cole</w:t>
      </w:r>
      <w:r>
        <w:rPr>
          <w:rStyle w:val="Nenhum"/>
          <w:rFonts w:ascii="Arial" w:hAnsi="Arial" w:hint="default"/>
          <w:sz w:val="20"/>
          <w:szCs w:val="20"/>
          <w:rtl w:val="0"/>
          <w:lang w:val="pt-PT"/>
        </w:rPr>
        <w:t>çã</w:t>
      </w:r>
      <w:r>
        <w:rPr>
          <w:rStyle w:val="Nenhum"/>
          <w:rFonts w:ascii="Arial" w:hAnsi="Arial"/>
          <w:sz w:val="20"/>
          <w:szCs w:val="20"/>
          <w:rtl w:val="0"/>
          <w:lang w:val="it-IT"/>
        </w:rPr>
        <w:t xml:space="preserve">o, consulte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"http://www.sacoorbrothers.com"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www.sacoorbrothers.com</w:t>
      </w:r>
      <w:r>
        <w:rPr/>
        <w:fldChar w:fldCharType="end" w:fldLock="0"/>
      </w:r>
    </w:p>
    <w:p>
      <w:pPr>
        <w:pStyle w:val="Corpo A"/>
        <w:shd w:val="clear" w:color="auto" w:fill="ffffff"/>
        <w:tabs>
          <w:tab w:val="left" w:pos="7655"/>
        </w:tabs>
        <w:spacing w:after="0" w:line="360" w:lineRule="auto"/>
        <w:jc w:val="both"/>
        <w:rPr>
          <w:rStyle w:val="Nenhum"/>
          <w:rFonts w:ascii="Arial" w:cs="Arial" w:hAnsi="Arial" w:eastAsia="Arial"/>
          <w:sz w:val="20"/>
          <w:szCs w:val="20"/>
          <w:shd w:val="clear" w:color="auto" w:fill="ffff00"/>
        </w:rPr>
      </w:pPr>
      <w:r>
        <mc:AlternateContent>
          <mc:Choice Requires="wpg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213359</wp:posOffset>
                </wp:positionH>
                <wp:positionV relativeFrom="line">
                  <wp:posOffset>50800</wp:posOffset>
                </wp:positionV>
                <wp:extent cx="1584963" cy="388623"/>
                <wp:effectExtent l="0" t="0" r="0" b="0"/>
                <wp:wrapSquare wrapText="bothSides" distL="57150" distR="57150" distT="57150" distB="57150"/>
                <wp:docPr id="1073741831" name="officeArt object" descr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963" cy="388623"/>
                          <a:chOff x="0" y="0"/>
                          <a:chExt cx="1584962" cy="388622"/>
                        </a:xfrm>
                      </wpg:grpSpPr>
                      <pic:pic xmlns:pic="http://schemas.openxmlformats.org/drawingml/2006/picture">
                        <pic:nvPicPr>
                          <pic:cNvPr id="1073741827" name="Imagem 1" descr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rcRect l="0" t="50000" r="73939" b="17948"/>
                          <a:stretch>
                            <a:fillRect/>
                          </a:stretch>
                        </pic:blipFill>
                        <pic:spPr>
                          <a:xfrm>
                            <a:off x="1173480" y="68579"/>
                            <a:ext cx="411483" cy="24384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8" name="Imagem 6" descr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rcRect l="0" t="0" r="73942" b="48718"/>
                          <a:stretch>
                            <a:fillRect/>
                          </a:stretch>
                        </pic:blipFill>
                        <pic:spPr>
                          <a:xfrm>
                            <a:off x="762000" y="-1"/>
                            <a:ext cx="411482" cy="38100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9" name="Imagem 1" descr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 l="28483" t="6409" r="54548" b="51282"/>
                          <a:stretch>
                            <a:fillRect/>
                          </a:stretch>
                        </pic:blipFill>
                        <pic:spPr>
                          <a:xfrm>
                            <a:off x="434340" y="68579"/>
                            <a:ext cx="266702" cy="32004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0" name="Imagem 1" descr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rcRect l="76364" t="8974" r="0" b="48717"/>
                          <a:stretch>
                            <a:fillRect/>
                          </a:stretch>
                        </pic:blipFill>
                        <pic:spPr>
                          <a:xfrm>
                            <a:off x="-1" y="68579"/>
                            <a:ext cx="373383" cy="32004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6.8pt;margin-top:4.0pt;width:124.8pt;height:30.6pt;z-index:251659264;mso-position-horizontal:absolute;mso-position-horizontal-relative:text;mso-position-vertical:absolute;mso-position-vertical-relative:line;mso-wrap-distance-left:4.5pt;mso-wrap-distance-top:4.5pt;mso-wrap-distance-right:4.5pt;mso-wrap-distance-bottom:4.5pt;" coordorigin="0,0" coordsize="1584962,388622">
                <w10:wrap type="square" side="bothSides" anchorx="text"/>
                <v:shape id="_x0000_s1027" type="#_x0000_t75" style="position:absolute;left:1173481;top:68579;width:411481;height:243843;">
                  <v:imagedata r:id="rId5" o:title="image2.jpeg" cropright="73.9%" croptop="50.0%" cropbottom="17.9%"/>
                </v:shape>
                <v:shape id="_x0000_s1028" type="#_x0000_t75" style="position:absolute;left:762000;top:0;width:411481;height:381002;">
                  <v:imagedata r:id="rId6" o:title="image3.jpeg" cropright="73.9%" cropbottom="48.7%"/>
                </v:shape>
                <v:shape id="_x0000_s1029" type="#_x0000_t75" style="position:absolute;left:434340;top:68579;width:266701;height:320043;">
                  <v:imagedata r:id="rId7" o:title="image4.jpeg" cropleft="28.5%" cropright="54.5%" croptop="6.4%" cropbottom="51.3%"/>
                </v:shape>
                <v:shape id="_x0000_s1030" type="#_x0000_t75" style="position:absolute;left:0;top:68579;width:373381;height:320043;">
                  <v:imagedata r:id="rId8" o:title="image5.jpeg" cropleft="76.4%" croptop="9.0%" cropbottom="48.7%"/>
                </v:shape>
              </v:group>
            </w:pict>
          </mc:Fallback>
        </mc:AlternateContent>
      </w:r>
    </w:p>
    <w:p>
      <w:pPr>
        <w:pStyle w:val="Corpo A"/>
        <w:shd w:val="clear" w:color="auto" w:fill="ffffff"/>
        <w:spacing w:after="0" w:line="360" w:lineRule="auto"/>
        <w:jc w:val="both"/>
        <w:rPr>
          <w:rStyle w:val="Nenhum"/>
          <w:rFonts w:ascii="Arial" w:cs="Arial" w:hAnsi="Arial" w:eastAsia="Arial"/>
          <w:sz w:val="20"/>
          <w:szCs w:val="20"/>
          <w:shd w:val="clear" w:color="auto" w:fill="ffff00"/>
        </w:rPr>
      </w:pPr>
    </w:p>
    <w:p>
      <w:pPr>
        <w:pStyle w:val="Corpo A"/>
        <w:shd w:val="clear" w:color="auto" w:fill="ffffff"/>
        <w:spacing w:after="0" w:line="360" w:lineRule="auto"/>
        <w:jc w:val="both"/>
        <w:rPr>
          <w:rStyle w:val="Nenhum"/>
          <w:rFonts w:ascii="Arial" w:cs="Arial" w:hAnsi="Arial" w:eastAsia="Arial"/>
          <w:sz w:val="20"/>
          <w:szCs w:val="20"/>
          <w:shd w:val="clear" w:color="auto" w:fill="ffff00"/>
        </w:rPr>
      </w:pPr>
    </w:p>
    <w:p>
      <w:pPr>
        <w:pStyle w:val="Corpo A"/>
        <w:shd w:val="clear" w:color="auto" w:fill="ffffff"/>
        <w:spacing w:after="0" w:line="360" w:lineRule="auto"/>
        <w:jc w:val="both"/>
        <w:rPr>
          <w:rStyle w:val="Nenhum"/>
          <w:rFonts w:ascii="Arial" w:cs="Arial" w:hAnsi="Arial" w:eastAsia="Arial"/>
          <w:b w:val="1"/>
          <w:bCs w:val="1"/>
          <w:color w:val="222222"/>
          <w:sz w:val="20"/>
          <w:szCs w:val="20"/>
          <w:u w:color="222222"/>
        </w:rPr>
      </w:pPr>
    </w:p>
    <w:p>
      <w:pPr>
        <w:pStyle w:val="Corpo A"/>
        <w:shd w:val="clear" w:color="auto" w:fill="ffffff"/>
        <w:spacing w:after="0" w:line="360" w:lineRule="auto"/>
        <w:jc w:val="both"/>
        <w:rPr>
          <w:rStyle w:val="Nenhum"/>
          <w:rFonts w:ascii="Arial" w:cs="Arial" w:hAnsi="Arial" w:eastAsia="Arial"/>
          <w:b w:val="1"/>
          <w:bCs w:val="1"/>
          <w:color w:val="222222"/>
          <w:sz w:val="20"/>
          <w:szCs w:val="20"/>
          <w:u w:color="222222"/>
        </w:rPr>
      </w:pPr>
      <w:r>
        <w:rPr>
          <w:rStyle w:val="Nenhum"/>
          <w:rFonts w:ascii="Arial" w:hAnsi="Arial"/>
          <w:b w:val="1"/>
          <w:bCs w:val="1"/>
          <w:color w:val="222222"/>
          <w:sz w:val="20"/>
          <w:szCs w:val="20"/>
          <w:u w:color="222222"/>
          <w:rtl w:val="0"/>
          <w:lang w:val="pt-PT"/>
        </w:rPr>
        <w:t>Para mais informa</w:t>
      </w:r>
      <w:r>
        <w:rPr>
          <w:rStyle w:val="Nenhum"/>
          <w:rFonts w:ascii="Arial" w:hAnsi="Arial" w:hint="default"/>
          <w:b w:val="1"/>
          <w:bCs w:val="1"/>
          <w:color w:val="222222"/>
          <w:sz w:val="20"/>
          <w:szCs w:val="20"/>
          <w:u w:color="222222"/>
          <w:rtl w:val="0"/>
          <w:lang w:val="pt-PT"/>
        </w:rPr>
        <w:t>çõ</w:t>
      </w:r>
      <w:r>
        <w:rPr>
          <w:rStyle w:val="Nenhum"/>
          <w:rFonts w:ascii="Arial" w:hAnsi="Arial"/>
          <w:b w:val="1"/>
          <w:bCs w:val="1"/>
          <w:color w:val="222222"/>
          <w:sz w:val="20"/>
          <w:szCs w:val="20"/>
          <w:u w:color="222222"/>
          <w:rtl w:val="0"/>
          <w:lang w:val="es-ES_tradnl"/>
        </w:rPr>
        <w:t>es, por favor, contacte:</w:t>
      </w:r>
    </w:p>
    <w:p>
      <w:pPr>
        <w:pStyle w:val="Corpo A"/>
        <w:shd w:val="clear" w:color="auto" w:fill="ffffff"/>
        <w:spacing w:after="0" w:line="360" w:lineRule="auto"/>
        <w:jc w:val="both"/>
        <w:rPr>
          <w:rStyle w:val="Nenhum"/>
          <w:rFonts w:ascii="Arial" w:cs="Arial" w:hAnsi="Arial" w:eastAsia="Arial"/>
          <w:b w:val="1"/>
          <w:bCs w:val="1"/>
          <w:color w:val="222222"/>
          <w:sz w:val="20"/>
          <w:szCs w:val="20"/>
          <w:u w:color="222222"/>
        </w:rPr>
      </w:pPr>
      <w:r>
        <w:rPr>
          <w:rStyle w:val="Nenhum"/>
          <w:rFonts w:ascii="Arial" w:hAnsi="Arial"/>
          <w:b w:val="1"/>
          <w:bCs w:val="1"/>
          <w:color w:val="222222"/>
          <w:sz w:val="20"/>
          <w:szCs w:val="20"/>
          <w:u w:color="222222"/>
          <w:rtl w:val="0"/>
          <w:lang w:val="en-US"/>
        </w:rPr>
        <w:t xml:space="preserve">Lift Consulting </w:t>
      </w:r>
    </w:p>
    <w:p>
      <w:pPr>
        <w:pStyle w:val="Corpo A"/>
        <w:shd w:val="clear" w:color="auto" w:fill="ffffff"/>
        <w:spacing w:after="0" w:line="360" w:lineRule="auto"/>
        <w:jc w:val="both"/>
        <w:rPr>
          <w:rStyle w:val="Nenhum"/>
          <w:rFonts w:ascii="Arial" w:cs="Arial" w:hAnsi="Arial" w:eastAsia="Arial"/>
          <w:color w:val="222222"/>
          <w:sz w:val="20"/>
          <w:szCs w:val="20"/>
          <w:u w:color="222222"/>
        </w:rPr>
      </w:pPr>
      <w:r>
        <w:rPr>
          <w:rStyle w:val="Nenhum"/>
          <w:rFonts w:ascii="Arial" w:hAnsi="Arial"/>
          <w:color w:val="222222"/>
          <w:sz w:val="20"/>
          <w:szCs w:val="20"/>
          <w:u w:color="222222"/>
          <w:rtl w:val="0"/>
        </w:rPr>
        <w:t xml:space="preserve">Catarina Querido | </w:t>
      </w:r>
      <w:r>
        <w:rPr>
          <w:rStyle w:val="Nenhum"/>
          <w:rFonts w:ascii="Arial" w:hAnsi="Arial"/>
          <w:color w:val="3f6797"/>
          <w:sz w:val="20"/>
          <w:szCs w:val="20"/>
          <w:u w:val="single" w:color="3f6797"/>
          <w:rtl w:val="0"/>
          <w:lang w:val="pt-PT"/>
        </w:rPr>
        <w:t>catarina.querido@lift.com.pt|</w:t>
      </w:r>
      <w:r>
        <w:rPr>
          <w:rStyle w:val="Nenhum"/>
          <w:rFonts w:ascii="Arial" w:hAnsi="Arial" w:hint="default"/>
          <w:color w:val="222222"/>
          <w:sz w:val="20"/>
          <w:szCs w:val="20"/>
          <w:u w:color="222222"/>
          <w:rtl w:val="0"/>
          <w:lang w:val="pt-PT"/>
        </w:rPr>
        <w:t> </w:t>
      </w:r>
      <w:r>
        <w:rPr>
          <w:rStyle w:val="Nenhum"/>
          <w:rFonts w:ascii="Arial" w:hAnsi="Arial"/>
          <w:color w:val="222222"/>
          <w:sz w:val="20"/>
          <w:szCs w:val="20"/>
          <w:u w:color="222222"/>
          <w:rtl w:val="0"/>
        </w:rPr>
        <w:t>918 655 236</w:t>
      </w:r>
    </w:p>
    <w:p>
      <w:pPr>
        <w:pStyle w:val="Corpo A"/>
        <w:jc w:val="both"/>
      </w:pPr>
      <w:r>
        <w:rPr>
          <w:rStyle w:val="Nenhum"/>
          <w:rFonts w:ascii="Courier New" w:cs="Courier New" w:hAnsi="Courier New" w:eastAsia="Courier New"/>
        </w:rPr>
      </w:r>
    </w:p>
    <w:sectPr>
      <w:headerReference w:type="default" r:id="rId9"/>
      <w:footerReference w:type="default" r:id="rId10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478"/>
        <w:tab w:val="clear" w:pos="8504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6080760</wp:posOffset>
          </wp:positionH>
          <wp:positionV relativeFrom="page">
            <wp:posOffset>106680</wp:posOffset>
          </wp:positionV>
          <wp:extent cx="1280160" cy="899160"/>
          <wp:effectExtent l="0" t="0" r="0" b="0"/>
          <wp:wrapNone/>
          <wp:docPr id="1073741825" name="officeArt object" descr="Logo Sacoor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Sacoor-02.png" descr="Logo Sacoor-0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8991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enhum">
    <w:name w:val="Nenhum"/>
  </w:style>
  <w:style w:type="character" w:styleId="Hyperlink.0">
    <w:name w:val="Hyperlink.0"/>
    <w:basedOn w:val="Nenhum"/>
    <w:next w:val="Hyperlink.0"/>
    <w:rPr>
      <w:rFonts w:ascii="Times New Roman" w:cs="Times New Roman" w:hAnsi="Times New Roman" w:eastAsia="Times New Roman"/>
      <w:b w:val="1"/>
      <w:bCs w:val="1"/>
      <w:color w:val="003bf5"/>
      <w:u w:val="single" w:color="003bf5"/>
      <w:lang w:val="pt-PT"/>
    </w:rPr>
  </w:style>
  <w:style w:type="character" w:styleId="Hyperlink.1">
    <w:name w:val="Hyperlink.1"/>
    <w:basedOn w:val="Nenhum"/>
    <w:next w:val="Hyperlink.1"/>
    <w:rPr>
      <w:rFonts w:ascii="Arial" w:cs="Arial" w:hAnsi="Arial" w:eastAsia="Arial"/>
      <w:color w:val="3f6797"/>
      <w:sz w:val="20"/>
      <w:szCs w:val="20"/>
      <w:u w:val="single" w:color="3f6797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