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42F9" w14:textId="77777777" w:rsidR="00687893" w:rsidRPr="00230D85" w:rsidRDefault="00687893" w:rsidP="00976B3C">
      <w:pPr>
        <w:pStyle w:val="Tekstpodstawowy"/>
        <w:spacing w:line="264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2D68A2">
      <w:pPr>
        <w:spacing w:after="0" w:line="264" w:lineRule="auto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2D68A2">
      <w:pPr>
        <w:shd w:val="clear" w:color="auto" w:fill="FFFFFF"/>
        <w:spacing w:after="0" w:line="264" w:lineRule="auto"/>
        <w:rPr>
          <w:rFonts w:ascii="Verdana" w:eastAsia="Calibri" w:hAnsi="Verdana" w:cs="Calibri"/>
          <w:sz w:val="18"/>
          <w:szCs w:val="20"/>
        </w:rPr>
      </w:pPr>
    </w:p>
    <w:p w14:paraId="5930D992" w14:textId="77777777" w:rsidR="00687893" w:rsidRPr="00230D85" w:rsidRDefault="00687893" w:rsidP="00075B82">
      <w:pPr>
        <w:shd w:val="clear" w:color="auto" w:fill="FFFFFF"/>
        <w:spacing w:after="0" w:line="264" w:lineRule="auto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1755392C" w:rsidR="00687893" w:rsidRPr="00230D85" w:rsidRDefault="0017216E" w:rsidP="00075B82">
      <w:pPr>
        <w:shd w:val="clear" w:color="auto" w:fill="FFFFFF"/>
        <w:spacing w:after="0" w:line="264" w:lineRule="auto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Warszawa</w:t>
      </w:r>
      <w:r w:rsidR="00D66EC2">
        <w:rPr>
          <w:rFonts w:ascii="Verdana" w:eastAsia="Calibri" w:hAnsi="Verdana" w:cs="Calibri"/>
          <w:sz w:val="20"/>
          <w:szCs w:val="20"/>
        </w:rPr>
        <w:t>, 16</w:t>
      </w:r>
      <w:bookmarkStart w:id="0" w:name="_GoBack"/>
      <w:bookmarkEnd w:id="0"/>
      <w:r w:rsidR="00B65CED">
        <w:rPr>
          <w:rFonts w:ascii="Verdana" w:eastAsia="Calibri" w:hAnsi="Verdana" w:cs="Calibri"/>
          <w:sz w:val="20"/>
          <w:szCs w:val="20"/>
        </w:rPr>
        <w:t xml:space="preserve"> października</w:t>
      </w:r>
      <w:r w:rsidR="00BB143F">
        <w:rPr>
          <w:rFonts w:ascii="Verdana" w:eastAsia="Calibri" w:hAnsi="Verdana" w:cs="Calibri"/>
          <w:sz w:val="20"/>
          <w:szCs w:val="20"/>
        </w:rPr>
        <w:t xml:space="preserve"> </w:t>
      </w:r>
      <w:r w:rsidR="00687893" w:rsidRPr="00230D85">
        <w:rPr>
          <w:rFonts w:ascii="Verdana" w:eastAsia="Calibri" w:hAnsi="Verdana" w:cs="Calibri"/>
          <w:sz w:val="20"/>
          <w:szCs w:val="20"/>
        </w:rPr>
        <w:t>201</w:t>
      </w:r>
      <w:r w:rsidR="00B5698F" w:rsidRPr="00230D85">
        <w:rPr>
          <w:rFonts w:ascii="Verdana" w:eastAsia="Calibri" w:hAnsi="Verdana" w:cs="Calibri"/>
          <w:sz w:val="20"/>
          <w:szCs w:val="20"/>
        </w:rPr>
        <w:t>9</w:t>
      </w:r>
      <w:r w:rsidR="00687893" w:rsidRPr="00230D85">
        <w:rPr>
          <w:rFonts w:ascii="Verdana" w:eastAsia="Calibri" w:hAnsi="Verdana" w:cs="Calibri"/>
          <w:sz w:val="20"/>
          <w:szCs w:val="20"/>
        </w:rPr>
        <w:t xml:space="preserve"> r.</w:t>
      </w:r>
    </w:p>
    <w:p w14:paraId="4665267D" w14:textId="77777777" w:rsidR="005E0755" w:rsidRPr="00230D85" w:rsidRDefault="005E0755" w:rsidP="00075B82">
      <w:pPr>
        <w:autoSpaceDE w:val="0"/>
        <w:autoSpaceDN w:val="0"/>
        <w:spacing w:after="0" w:line="264" w:lineRule="auto"/>
        <w:jc w:val="both"/>
        <w:rPr>
          <w:rFonts w:ascii="Verdana" w:hAnsi="Verdana"/>
          <w:sz w:val="20"/>
        </w:rPr>
      </w:pPr>
    </w:p>
    <w:p w14:paraId="3C0BA708" w14:textId="4F5F1C03" w:rsidR="00437635" w:rsidRDefault="00C10AFF" w:rsidP="0076091F">
      <w:pPr>
        <w:pStyle w:val="Akapitzlist"/>
        <w:spacing w:after="0" w:line="264" w:lineRule="auto"/>
        <w:ind w:left="0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Branża transportowa w dobie </w:t>
      </w:r>
      <w:r w:rsidR="007B6404">
        <w:rPr>
          <w:rFonts w:ascii="Verdana" w:hAnsi="Verdana" w:cs="Arial"/>
          <w:b/>
          <w:bCs/>
          <w:color w:val="000000"/>
          <w:sz w:val="32"/>
          <w:szCs w:val="32"/>
        </w:rPr>
        <w:t xml:space="preserve">rynkowych </w:t>
      </w:r>
      <w:r>
        <w:rPr>
          <w:rFonts w:ascii="Verdana" w:hAnsi="Verdana" w:cs="Arial"/>
          <w:b/>
          <w:bCs/>
          <w:color w:val="000000"/>
          <w:sz w:val="32"/>
          <w:szCs w:val="32"/>
        </w:rPr>
        <w:t>wyzwań</w:t>
      </w:r>
    </w:p>
    <w:p w14:paraId="207C40C2" w14:textId="77777777" w:rsidR="00437635" w:rsidRDefault="00437635" w:rsidP="00075B82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59F8F944" w14:textId="77CD5AA9" w:rsidR="00B65CED" w:rsidRDefault="00B65CED" w:rsidP="00075B82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B65CE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Branża transportowa </w:t>
      </w:r>
      <w:r w:rsidR="00533DD4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w </w:t>
      </w:r>
      <w:r w:rsidR="007B6404">
        <w:rPr>
          <w:rFonts w:ascii="Verdana" w:hAnsi="Verdana" w:cs="Arial"/>
          <w:b/>
          <w:bCs/>
          <w:color w:val="000000" w:themeColor="text1"/>
          <w:sz w:val="20"/>
          <w:szCs w:val="20"/>
        </w:rPr>
        <w:t>Polsce</w:t>
      </w:r>
      <w:r w:rsidR="00533DD4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B65CED">
        <w:rPr>
          <w:rFonts w:ascii="Verdana" w:hAnsi="Verdana" w:cs="Arial"/>
          <w:b/>
          <w:bCs/>
          <w:color w:val="000000" w:themeColor="text1"/>
          <w:sz w:val="20"/>
          <w:szCs w:val="20"/>
        </w:rPr>
        <w:t>znalazł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a</w:t>
      </w:r>
      <w:r w:rsidRPr="00B65CE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się pod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silną presją</w:t>
      </w:r>
      <w:r w:rsidR="007B6404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18409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wytycznych </w:t>
      </w:r>
      <w:r w:rsidR="007B6404">
        <w:rPr>
          <w:rFonts w:ascii="Verdana" w:hAnsi="Verdana" w:cs="Arial"/>
          <w:b/>
          <w:bCs/>
          <w:color w:val="000000" w:themeColor="text1"/>
          <w:sz w:val="20"/>
          <w:szCs w:val="20"/>
        </w:rPr>
        <w:t>Unii Europejskiej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. Nowe normy </w:t>
      </w:r>
      <w:r w:rsidR="00184095">
        <w:rPr>
          <w:rFonts w:ascii="Verdana" w:hAnsi="Verdana" w:cs="Arial"/>
          <w:b/>
          <w:bCs/>
          <w:color w:val="000000" w:themeColor="text1"/>
          <w:sz w:val="20"/>
          <w:szCs w:val="20"/>
        </w:rPr>
        <w:t>dot</w:t>
      </w:r>
      <w:r w:rsidR="008E2419">
        <w:rPr>
          <w:rFonts w:ascii="Verdana" w:hAnsi="Verdana" w:cs="Arial"/>
          <w:b/>
          <w:bCs/>
          <w:color w:val="000000" w:themeColor="text1"/>
          <w:sz w:val="20"/>
          <w:szCs w:val="20"/>
        </w:rPr>
        <w:t>yczące</w:t>
      </w:r>
      <w:r w:rsidR="0018409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7B6404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emisji </w:t>
      </w:r>
      <w:r w:rsidR="007B6404" w:rsidRPr="007B6404">
        <w:rPr>
          <w:rFonts w:ascii="Verdana" w:hAnsi="Verdana" w:cs="Arial"/>
          <w:b/>
          <w:bCs/>
          <w:color w:val="000000" w:themeColor="text1"/>
          <w:sz w:val="20"/>
          <w:szCs w:val="20"/>
        </w:rPr>
        <w:t>CO</w:t>
      </w:r>
      <w:r w:rsidR="007B6404" w:rsidRPr="007B6404">
        <w:rPr>
          <w:rFonts w:ascii="Verdana" w:hAnsi="Verdana" w:cs="Arial"/>
          <w:b/>
          <w:bCs/>
          <w:color w:val="000000" w:themeColor="text1"/>
          <w:sz w:val="20"/>
          <w:szCs w:val="20"/>
          <w:vertAlign w:val="subscript"/>
        </w:rPr>
        <w:t>2</w:t>
      </w:r>
      <w:r w:rsidR="007B6404" w:rsidRPr="007B6404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B65CED">
        <w:rPr>
          <w:rFonts w:ascii="Verdana" w:hAnsi="Verdana" w:cs="Arial"/>
          <w:b/>
          <w:bCs/>
          <w:color w:val="000000" w:themeColor="text1"/>
          <w:sz w:val="20"/>
          <w:szCs w:val="20"/>
        </w:rPr>
        <w:t>wpłynęły</w:t>
      </w:r>
      <w:r w:rsidR="007B6404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B65CE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na konieczność wprowadzenia zmian w strategiach </w:t>
      </w:r>
      <w:r w:rsidR="00184095">
        <w:rPr>
          <w:rFonts w:ascii="Verdana" w:hAnsi="Verdana" w:cs="Arial"/>
          <w:b/>
          <w:bCs/>
          <w:color w:val="000000" w:themeColor="text1"/>
          <w:sz w:val="20"/>
          <w:szCs w:val="20"/>
        </w:rPr>
        <w:t>biznesowych spółek z branży TSL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. </w:t>
      </w:r>
      <w:r w:rsidR="00B61CE9">
        <w:rPr>
          <w:rFonts w:ascii="Verdana" w:hAnsi="Verdana" w:cs="Arial"/>
          <w:b/>
          <w:bCs/>
          <w:color w:val="000000" w:themeColor="text1"/>
          <w:sz w:val="20"/>
          <w:szCs w:val="20"/>
        </w:rPr>
        <w:t>Zdaniem ekspertów</w:t>
      </w:r>
      <w:r w:rsidR="00533DD4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7E705C">
        <w:rPr>
          <w:rFonts w:ascii="Verdana" w:hAnsi="Verdana" w:cs="Arial"/>
          <w:b/>
          <w:bCs/>
          <w:color w:val="000000" w:themeColor="text1"/>
          <w:sz w:val="20"/>
          <w:szCs w:val="20"/>
        </w:rPr>
        <w:t>Shell Lubricants</w:t>
      </w:r>
      <w:r w:rsidR="0032256B">
        <w:rPr>
          <w:rFonts w:ascii="Verdana" w:hAnsi="Verdana" w:cs="Arial"/>
          <w:b/>
          <w:bCs/>
          <w:color w:val="000000" w:themeColor="text1"/>
          <w:sz w:val="20"/>
          <w:szCs w:val="20"/>
        </w:rPr>
        <w:t>,</w:t>
      </w:r>
      <w:r w:rsidR="00B61CE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przełomowe</w:t>
      </w:r>
      <w:r w:rsidRPr="00B65CE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technologie i środki smarne klasy premium mogą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wpłynąć na zwiększenie </w:t>
      </w:r>
      <w:r w:rsidR="007B6404">
        <w:rPr>
          <w:rFonts w:ascii="Verdana" w:hAnsi="Verdana" w:cs="Arial"/>
          <w:b/>
          <w:bCs/>
          <w:color w:val="000000" w:themeColor="text1"/>
          <w:sz w:val="20"/>
          <w:szCs w:val="20"/>
        </w:rPr>
        <w:t>efektywności</w:t>
      </w:r>
      <w:r w:rsidRPr="00B65CE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flot transportowych, </w:t>
      </w:r>
      <w:r w:rsidR="00F745A2">
        <w:rPr>
          <w:rFonts w:ascii="Verdana" w:hAnsi="Verdana" w:cs="Arial"/>
          <w:b/>
          <w:bCs/>
          <w:color w:val="000000" w:themeColor="text1"/>
          <w:sz w:val="20"/>
          <w:szCs w:val="20"/>
        </w:rPr>
        <w:br/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a także przygotować je</w:t>
      </w:r>
      <w:r w:rsidRPr="00B65CE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do pracy w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nowej rzeczywistości.</w:t>
      </w:r>
    </w:p>
    <w:p w14:paraId="1370D2A7" w14:textId="77777777" w:rsidR="007B6404" w:rsidRDefault="007B6404" w:rsidP="00075B82">
      <w:pPr>
        <w:spacing w:after="0" w:line="264" w:lineRule="auto"/>
        <w:jc w:val="both"/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</w:pPr>
    </w:p>
    <w:p w14:paraId="7B8B03E2" w14:textId="0F6CBDDA" w:rsidR="00831CA8" w:rsidRPr="000350DB" w:rsidRDefault="00831CA8" w:rsidP="00075B82">
      <w:pPr>
        <w:spacing w:after="0" w:line="264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31CA8">
        <w:rPr>
          <w:rFonts w:ascii="Verdana" w:hAnsi="Verdana"/>
          <w:color w:val="000000"/>
          <w:sz w:val="20"/>
          <w:szCs w:val="20"/>
          <w:shd w:val="clear" w:color="auto" w:fill="FFFFFF"/>
        </w:rPr>
        <w:t>Rada U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nii </w:t>
      </w:r>
      <w:r w:rsidRPr="00831CA8">
        <w:rPr>
          <w:rFonts w:ascii="Verdana" w:hAnsi="Verdana"/>
          <w:color w:val="000000"/>
          <w:sz w:val="20"/>
          <w:szCs w:val="20"/>
          <w:shd w:val="clear" w:color="auto" w:fill="FFFFFF"/>
        </w:rPr>
        <w:t>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uropejskiej</w:t>
      </w:r>
      <w:r w:rsidRPr="00831CA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opowi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edziała się za redukcją emisji </w:t>
      </w:r>
      <w:bookmarkStart w:id="1" w:name="_Hlk21603716"/>
      <w:r w:rsidRPr="00831CA8">
        <w:rPr>
          <w:rFonts w:ascii="Verdana" w:hAnsi="Verdana"/>
          <w:color w:val="000000"/>
          <w:sz w:val="20"/>
          <w:szCs w:val="20"/>
          <w:shd w:val="clear" w:color="auto" w:fill="FFFFFF"/>
        </w:rPr>
        <w:t>CO</w:t>
      </w:r>
      <w:r w:rsidRPr="00831CA8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2</w:t>
      </w:r>
      <w:bookmarkEnd w:id="1"/>
      <w:r w:rsidRPr="00831CA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>przez lekkie samochody dostawcze</w:t>
      </w:r>
      <w:r w:rsidR="00184095">
        <w:rPr>
          <w:rFonts w:ascii="Verdana" w:hAnsi="Verdana"/>
          <w:color w:val="000000"/>
          <w:sz w:val="20"/>
          <w:szCs w:val="20"/>
          <w:shd w:val="clear" w:color="auto" w:fill="FFFFFF"/>
        </w:rPr>
        <w:t>. W praktyce oznacza to, że w 2030 roku będę one emitowały co najmniej</w:t>
      </w:r>
      <w:r w:rsidR="00001C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</w:t>
      </w:r>
      <w:r w:rsidR="008E241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>30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% </w:t>
      </w:r>
      <w:r w:rsidR="0018409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mniej </w:t>
      </w:r>
      <w:r w:rsidR="00184095" w:rsidRPr="00184095">
        <w:rPr>
          <w:rFonts w:ascii="Verdana" w:hAnsi="Verdana"/>
          <w:color w:val="000000"/>
          <w:sz w:val="20"/>
          <w:szCs w:val="20"/>
          <w:shd w:val="clear" w:color="auto" w:fill="FFFFFF"/>
        </w:rPr>
        <w:t>CO</w:t>
      </w:r>
      <w:r w:rsidR="00184095" w:rsidRPr="00184095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184095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 w:rsidR="00001C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8409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niż w </w:t>
      </w:r>
      <w:r w:rsidR="000350DB" w:rsidRPr="000350DB">
        <w:rPr>
          <w:rFonts w:ascii="Verdana" w:hAnsi="Verdana"/>
          <w:color w:val="000000"/>
          <w:sz w:val="20"/>
          <w:szCs w:val="20"/>
          <w:shd w:val="clear" w:color="auto" w:fill="FFFFFF"/>
        </w:rPr>
        <w:t>2021</w:t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350DB" w:rsidRPr="000350DB">
        <w:rPr>
          <w:rFonts w:ascii="Verdana" w:hAnsi="Verdana"/>
          <w:color w:val="000000"/>
          <w:sz w:val="20"/>
          <w:szCs w:val="20"/>
          <w:shd w:val="clear" w:color="auto" w:fill="FFFFFF"/>
        </w:rPr>
        <w:t>roku.</w:t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Pośrednim celem wyznaczonym na rok 2025 jest</w:t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zmniejszenie emisji o 15%</w:t>
      </w:r>
      <w:r w:rsidR="00E57CAC">
        <w:rPr>
          <w:rStyle w:val="Odwoanieprzypisudolnego"/>
          <w:rFonts w:ascii="Verdana" w:hAnsi="Verdana"/>
          <w:color w:val="000000"/>
          <w:sz w:val="20"/>
          <w:szCs w:val="20"/>
          <w:shd w:val="clear" w:color="auto" w:fill="FFFFFF"/>
        </w:rPr>
        <w:footnoteReference w:id="1"/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0029FE">
        <w:rPr>
          <w:rFonts w:ascii="Verdana" w:hAnsi="Verdana"/>
          <w:color w:val="000000"/>
          <w:sz w:val="20"/>
          <w:szCs w:val="20"/>
          <w:shd w:val="clear" w:color="auto" w:fill="FFFFFF"/>
        </w:rPr>
        <w:t>T</w:t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 bardzo ambitny plan, którego realizacja </w:t>
      </w:r>
      <w:r w:rsidR="000029FE">
        <w:rPr>
          <w:rFonts w:ascii="Verdana" w:hAnsi="Verdana"/>
          <w:color w:val="000000"/>
          <w:sz w:val="20"/>
          <w:szCs w:val="20"/>
          <w:shd w:val="clear" w:color="auto" w:fill="FFFFFF"/>
        </w:rPr>
        <w:t>stanowi</w:t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wyzwanie</w:t>
      </w:r>
      <w:r w:rsidR="000029F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zarówno </w:t>
      </w:r>
      <w:r w:rsidR="008E2419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0029FE">
        <w:rPr>
          <w:rFonts w:ascii="Verdana" w:hAnsi="Verdana"/>
          <w:color w:val="000000"/>
          <w:sz w:val="20"/>
          <w:szCs w:val="20"/>
          <w:shd w:val="clear" w:color="auto" w:fill="FFFFFF"/>
        </w:rPr>
        <w:t>dla branży motoryzacyjnej, jak i</w:t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transportowej. Eksperci przewidują, że w związku </w:t>
      </w:r>
      <w:r w:rsidR="008E2419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 rozwojem gospodarczym </w:t>
      </w:r>
      <w:r w:rsidR="008E2419">
        <w:rPr>
          <w:rFonts w:ascii="Verdana" w:hAnsi="Verdana"/>
          <w:color w:val="000000"/>
          <w:sz w:val="20"/>
          <w:szCs w:val="20"/>
          <w:shd w:val="clear" w:color="auto" w:fill="FFFFFF"/>
        </w:rPr>
        <w:t>w</w:t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Polsce</w:t>
      </w:r>
      <w:r w:rsidR="008E241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jak i w Europie </w:t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>będzie rosła potrzeba przewozów ładunków. Osiągnięcie celów redukcyjnych będzie wymagać optymalizacji procesów</w:t>
      </w:r>
      <w:r w:rsidR="000029F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292C2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inwestycji </w:t>
      </w:r>
      <w:r w:rsidR="000029FE">
        <w:rPr>
          <w:rFonts w:ascii="Verdana" w:hAnsi="Verdana"/>
          <w:color w:val="000000"/>
          <w:sz w:val="20"/>
          <w:szCs w:val="20"/>
          <w:shd w:val="clear" w:color="auto" w:fill="FFFFFF"/>
        </w:rPr>
        <w:t>w innowacje</w:t>
      </w:r>
      <w:r w:rsidR="00292C2A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także wykorzystania </w:t>
      </w:r>
      <w:r w:rsidR="00357B64">
        <w:rPr>
          <w:rFonts w:ascii="Verdana" w:hAnsi="Verdana"/>
          <w:color w:val="000000"/>
          <w:sz w:val="20"/>
          <w:szCs w:val="20"/>
          <w:shd w:val="clear" w:color="auto" w:fill="FFFFFF"/>
        </w:rPr>
        <w:t>nowych</w:t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technologii i </w:t>
      </w:r>
      <w:r w:rsidR="00357B6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odpowiednich </w:t>
      </w:r>
      <w:r w:rsidR="000350DB">
        <w:rPr>
          <w:rFonts w:ascii="Verdana" w:hAnsi="Verdana"/>
          <w:color w:val="000000"/>
          <w:sz w:val="20"/>
          <w:szCs w:val="20"/>
          <w:shd w:val="clear" w:color="auto" w:fill="FFFFFF"/>
        </w:rPr>
        <w:t>środków smarnych</w:t>
      </w:r>
      <w:r w:rsidR="00357B6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</w:p>
    <w:p w14:paraId="301234D7" w14:textId="77777777" w:rsidR="000350DB" w:rsidRDefault="000350DB" w:rsidP="000350DB">
      <w:pPr>
        <w:spacing w:after="0" w:line="264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4813110" w14:textId="6CC4323E" w:rsidR="006C0D51" w:rsidRDefault="00CA149C" w:rsidP="00357B64">
      <w:pPr>
        <w:spacing w:after="0" w:line="264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„Cele redukcyjne postawione przed branżą transportową s</w:t>
      </w:r>
      <w:r w:rsidRPr="00CA149C">
        <w:rPr>
          <w:rFonts w:ascii="Verdana" w:hAnsi="Verdana"/>
          <w:color w:val="000000"/>
          <w:sz w:val="20"/>
          <w:szCs w:val="20"/>
          <w:shd w:val="clear" w:color="auto" w:fill="FFFFFF"/>
        </w:rPr>
        <w:t>tanowią kluczowy krok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nie tylko</w:t>
      </w:r>
      <w:r w:rsidRPr="00CA14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 kierunku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zmniejszenia</w:t>
      </w:r>
      <w:r w:rsidRPr="00CA14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emisji CO</w:t>
      </w:r>
      <w:r w:rsidRPr="00CA149C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2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ale także </w:t>
      </w:r>
      <w:r w:rsidRPr="00CA149C">
        <w:rPr>
          <w:rFonts w:ascii="Verdana" w:hAnsi="Verdana"/>
          <w:color w:val="000000"/>
          <w:sz w:val="20"/>
          <w:szCs w:val="20"/>
          <w:shd w:val="clear" w:color="auto" w:fill="FFFFFF"/>
        </w:rPr>
        <w:t>unowocześnienia europejskiego transportu drogowego.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7F4836">
        <w:rPr>
          <w:rFonts w:ascii="Verdana" w:hAnsi="Verdana"/>
          <w:color w:val="000000"/>
          <w:sz w:val="20"/>
          <w:szCs w:val="20"/>
          <w:shd w:val="clear" w:color="auto" w:fill="FFFFFF"/>
        </w:rPr>
        <w:t>W związku z tym, że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są</w:t>
      </w:r>
      <w:r w:rsidR="007F48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 ściśle powiązane </w:t>
      </w:r>
      <w:r w:rsidR="007F4836">
        <w:rPr>
          <w:rFonts w:ascii="Verdana" w:hAnsi="Verdana"/>
          <w:color w:val="000000"/>
          <w:sz w:val="20"/>
          <w:szCs w:val="20"/>
          <w:shd w:val="clear" w:color="auto" w:fill="FFFFFF"/>
        </w:rPr>
        <w:t>z obniżeniem zużycia</w:t>
      </w:r>
      <w:r w:rsidR="00001C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7F4836">
        <w:rPr>
          <w:rFonts w:ascii="Verdana" w:hAnsi="Verdana"/>
          <w:color w:val="000000"/>
          <w:sz w:val="20"/>
          <w:szCs w:val="20"/>
          <w:shd w:val="clear" w:color="auto" w:fill="FFFFFF"/>
        </w:rPr>
        <w:t>paliwa, stał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y</w:t>
      </w:r>
      <w:r w:rsidR="007F48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się impulsem do wprowadzenia zmian w konstrukcjach silników </w:t>
      </w:r>
      <w:r w:rsidR="00430F26">
        <w:rPr>
          <w:rFonts w:ascii="Verdana" w:hAnsi="Verdana"/>
          <w:color w:val="000000"/>
          <w:sz w:val="20"/>
          <w:szCs w:val="20"/>
          <w:shd w:val="clear" w:color="auto" w:fill="FFFFFF"/>
        </w:rPr>
        <w:t>oraz</w:t>
      </w:r>
      <w:r w:rsidR="007F48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motorem napędowym </w:t>
      </w:r>
      <w:r w:rsidR="0034471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do opracowywania nowych </w:t>
      </w:r>
      <w:r w:rsidR="007F4836">
        <w:rPr>
          <w:rFonts w:ascii="Verdana" w:hAnsi="Verdana"/>
          <w:color w:val="000000"/>
          <w:sz w:val="20"/>
          <w:szCs w:val="20"/>
          <w:shd w:val="clear" w:color="auto" w:fill="FFFFFF"/>
        </w:rPr>
        <w:t>środków smarnych</w:t>
      </w:r>
      <w:r w:rsidR="0034471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które spełniają </w:t>
      </w:r>
      <w:r w:rsidR="00292C2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coraz surowsze </w:t>
      </w:r>
      <w:r w:rsidR="003F21F5">
        <w:rPr>
          <w:rFonts w:ascii="Verdana" w:hAnsi="Verdana"/>
          <w:color w:val="000000"/>
          <w:sz w:val="20"/>
          <w:szCs w:val="20"/>
          <w:shd w:val="clear" w:color="auto" w:fill="FFFFFF"/>
        </w:rPr>
        <w:t>wymagania</w:t>
      </w:r>
      <w:r w:rsidR="00430F2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344716">
        <w:rPr>
          <w:rFonts w:ascii="Verdana" w:hAnsi="Verdana"/>
          <w:color w:val="000000"/>
          <w:sz w:val="20"/>
          <w:szCs w:val="20"/>
          <w:shd w:val="clear" w:color="auto" w:fill="FFFFFF"/>
        </w:rPr>
        <w:t>zapewniają najwyższą ochronę</w:t>
      </w:r>
      <w:r w:rsidR="003F21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 wymagających warunkach pracy</w:t>
      </w:r>
      <w:r w:rsidR="00430F2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 mają wpływ na zmniejszenie </w:t>
      </w:r>
      <w:r w:rsidR="003F21F5" w:rsidRPr="003F21F5">
        <w:rPr>
          <w:rFonts w:ascii="Verdana" w:hAnsi="Verdana"/>
          <w:color w:val="000000"/>
          <w:sz w:val="20"/>
          <w:szCs w:val="20"/>
          <w:shd w:val="clear" w:color="auto" w:fill="FFFFFF"/>
        </w:rPr>
        <w:t>poziom</w:t>
      </w:r>
      <w:r w:rsidR="00430F26">
        <w:rPr>
          <w:rFonts w:ascii="Verdana" w:hAnsi="Verdana"/>
          <w:color w:val="000000"/>
          <w:sz w:val="20"/>
          <w:szCs w:val="20"/>
          <w:shd w:val="clear" w:color="auto" w:fill="FFFFFF"/>
        </w:rPr>
        <w:t>u</w:t>
      </w:r>
      <w:r w:rsidR="003F21F5" w:rsidRPr="003F21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emisji toksycznych składników </w:t>
      </w:r>
      <w:r w:rsidR="00430F26">
        <w:rPr>
          <w:rFonts w:ascii="Verdana" w:hAnsi="Verdana"/>
          <w:color w:val="000000"/>
          <w:sz w:val="20"/>
          <w:szCs w:val="20"/>
          <w:shd w:val="clear" w:color="auto" w:fill="FFFFFF"/>
        </w:rPr>
        <w:t>powstających</w:t>
      </w:r>
      <w:r w:rsidR="003F21F5" w:rsidRPr="003F21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 procesie </w:t>
      </w:r>
      <w:r w:rsidR="00430F26" w:rsidRPr="00430F26">
        <w:rPr>
          <w:rFonts w:ascii="Verdana" w:hAnsi="Verdana"/>
          <w:color w:val="000000"/>
          <w:sz w:val="20"/>
          <w:szCs w:val="20"/>
          <w:shd w:val="clear" w:color="auto" w:fill="FFFFFF"/>
        </w:rPr>
        <w:t>spalania mieszanki paliwowo-powietrznej</w:t>
      </w:r>
      <w:r w:rsidR="00430F2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5149EB" w:rsidRPr="00E16F24">
        <w:rPr>
          <w:rFonts w:ascii="Verdana" w:hAnsi="Verdana" w:cs="Arial"/>
          <w:bCs/>
          <w:color w:val="000000" w:themeColor="text1"/>
          <w:sz w:val="20"/>
          <w:szCs w:val="20"/>
        </w:rPr>
        <w:t xml:space="preserve">W odpowiedzi na potrzeby </w:t>
      </w:r>
      <w:r w:rsidR="00430F26">
        <w:rPr>
          <w:rFonts w:ascii="Verdana" w:hAnsi="Verdana" w:cs="Arial"/>
          <w:bCs/>
          <w:color w:val="000000" w:themeColor="text1"/>
          <w:sz w:val="20"/>
          <w:szCs w:val="20"/>
        </w:rPr>
        <w:t>klientów</w:t>
      </w:r>
      <w:r w:rsidR="003F21F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5149EB" w:rsidRPr="00E16F24">
        <w:rPr>
          <w:rFonts w:ascii="Verdana" w:hAnsi="Verdana" w:cs="Arial"/>
          <w:bCs/>
          <w:color w:val="000000" w:themeColor="text1"/>
          <w:sz w:val="20"/>
          <w:szCs w:val="20"/>
        </w:rPr>
        <w:t xml:space="preserve">Shell wprowadził </w:t>
      </w:r>
      <w:r w:rsidR="005149EB">
        <w:rPr>
          <w:rFonts w:ascii="Verdana" w:hAnsi="Verdana" w:cs="Arial"/>
          <w:bCs/>
          <w:color w:val="000000" w:themeColor="text1"/>
          <w:sz w:val="20"/>
          <w:szCs w:val="20"/>
        </w:rPr>
        <w:t xml:space="preserve">do swojej oferty </w:t>
      </w:r>
      <w:r w:rsidR="005149EB" w:rsidRPr="00E16F24">
        <w:rPr>
          <w:rFonts w:ascii="Verdana" w:hAnsi="Verdana" w:cs="Arial"/>
          <w:bCs/>
          <w:color w:val="000000" w:themeColor="text1"/>
          <w:sz w:val="20"/>
          <w:szCs w:val="20"/>
        </w:rPr>
        <w:t>syntetyczny olej silnikowy</w:t>
      </w:r>
      <w:r w:rsidR="005149EB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5149EB" w:rsidRPr="00E16F24">
        <w:rPr>
          <w:rFonts w:ascii="Verdana" w:hAnsi="Verdana" w:cs="Arial"/>
          <w:bCs/>
          <w:color w:val="000000" w:themeColor="text1"/>
          <w:sz w:val="20"/>
          <w:szCs w:val="20"/>
        </w:rPr>
        <w:t>Shell Rimula R6 LME Plus 5W-30 (CK-4)</w:t>
      </w:r>
      <w:r w:rsidR="005149EB">
        <w:rPr>
          <w:rFonts w:ascii="Verdana" w:hAnsi="Verdana" w:cs="Arial"/>
          <w:bCs/>
          <w:color w:val="000000" w:themeColor="text1"/>
          <w:sz w:val="20"/>
          <w:szCs w:val="20"/>
        </w:rPr>
        <w:t>. Produkt</w:t>
      </w:r>
      <w:r w:rsidR="005149EB" w:rsidRPr="00E16F24">
        <w:rPr>
          <w:rFonts w:ascii="Verdana" w:hAnsi="Verdana" w:cs="Arial"/>
          <w:bCs/>
          <w:color w:val="000000" w:themeColor="text1"/>
          <w:sz w:val="20"/>
          <w:szCs w:val="20"/>
        </w:rPr>
        <w:t xml:space="preserve"> został opracowany z myślą o najnowszych</w:t>
      </w:r>
      <w:r w:rsidR="005149EB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5149EB" w:rsidRPr="00E16F24">
        <w:rPr>
          <w:rFonts w:ascii="Verdana" w:hAnsi="Verdana" w:cs="Arial"/>
          <w:bCs/>
          <w:color w:val="000000" w:themeColor="text1"/>
          <w:sz w:val="20"/>
          <w:szCs w:val="20"/>
        </w:rPr>
        <w:t xml:space="preserve"> rygorystycznych specyfikacjach branżowych obowiązujących zarówno w Europie, jak i USA. Nowy olej nie tylko spełnia najnowsze wymogi ACEA, JASO i API, ale także posiada aprobaty wielu wiodących producentów OEM, takich jak MAN, Volvo,</w:t>
      </w:r>
      <w:r w:rsidR="00001CC4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5149EB">
        <w:rPr>
          <w:rFonts w:ascii="Verdana" w:hAnsi="Verdana" w:cs="Arial"/>
          <w:bCs/>
          <w:color w:val="000000" w:themeColor="text1"/>
          <w:sz w:val="20"/>
          <w:szCs w:val="20"/>
        </w:rPr>
        <w:t xml:space="preserve">Caterpillar, </w:t>
      </w:r>
      <w:proofErr w:type="spellStart"/>
      <w:r w:rsidR="005149EB">
        <w:rPr>
          <w:rFonts w:ascii="Verdana" w:hAnsi="Verdana" w:cs="Arial"/>
          <w:bCs/>
          <w:color w:val="000000" w:themeColor="text1"/>
          <w:sz w:val="20"/>
          <w:szCs w:val="20"/>
        </w:rPr>
        <w:t>Mack</w:t>
      </w:r>
      <w:proofErr w:type="spellEnd"/>
      <w:r w:rsidR="005149EB">
        <w:rPr>
          <w:rFonts w:ascii="Verdana" w:hAnsi="Verdana" w:cs="Arial"/>
          <w:bCs/>
          <w:color w:val="000000" w:themeColor="text1"/>
          <w:sz w:val="20"/>
          <w:szCs w:val="20"/>
        </w:rPr>
        <w:t xml:space="preserve"> czy Scania</w:t>
      </w:r>
      <w:r w:rsidR="003F21F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Na rynku pojawia się coraz więcej </w:t>
      </w:r>
      <w:r w:rsidR="003F21F5" w:rsidRPr="003F21F5">
        <w:rPr>
          <w:rFonts w:ascii="Verdana" w:hAnsi="Verdana" w:cs="Arial"/>
          <w:bCs/>
          <w:color w:val="000000" w:themeColor="text1"/>
          <w:sz w:val="20"/>
          <w:szCs w:val="20"/>
        </w:rPr>
        <w:t xml:space="preserve">technologii, które mogą pomóc w spełnieniu norm emisji </w:t>
      </w:r>
      <w:r w:rsidR="003F21F5" w:rsidRPr="00CA149C">
        <w:rPr>
          <w:rFonts w:ascii="Verdana" w:hAnsi="Verdana"/>
          <w:color w:val="000000"/>
          <w:sz w:val="20"/>
          <w:szCs w:val="20"/>
          <w:shd w:val="clear" w:color="auto" w:fill="FFFFFF"/>
        </w:rPr>
        <w:t>CO</w:t>
      </w:r>
      <w:r w:rsidR="003F21F5" w:rsidRPr="00CA149C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5149EB">
        <w:rPr>
          <w:rFonts w:ascii="Verdana" w:hAnsi="Verdana" w:cs="Arial"/>
          <w:bCs/>
          <w:color w:val="000000" w:themeColor="text1"/>
          <w:sz w:val="20"/>
          <w:szCs w:val="20"/>
        </w:rPr>
        <w:t xml:space="preserve">” – powiedział </w:t>
      </w:r>
      <w:r w:rsidR="005149EB" w:rsidRPr="00893C7B">
        <w:rPr>
          <w:rFonts w:ascii="Verdana" w:hAnsi="Verdana" w:cs="Arial"/>
          <w:b/>
          <w:bCs/>
          <w:color w:val="000000" w:themeColor="text1"/>
          <w:sz w:val="20"/>
          <w:szCs w:val="20"/>
        </w:rPr>
        <w:t>Robert Gałkowski, ekspert techniczny Shell Lubricants.</w:t>
      </w:r>
      <w:r w:rsidR="005149EB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37A8A3CE" w14:textId="77777777" w:rsidR="00D91945" w:rsidRDefault="00D91945" w:rsidP="00075B82">
      <w:pPr>
        <w:spacing w:after="0" w:line="264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E0070A6" w14:textId="1DBA8C35" w:rsidR="003A2DE9" w:rsidRPr="003A2DE9" w:rsidRDefault="003A2DE9" w:rsidP="00075B82">
      <w:pPr>
        <w:spacing w:after="0" w:line="264" w:lineRule="auto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3A2DE9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Nowe technologie </w:t>
      </w:r>
      <w:r w:rsidR="00A02DEA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zmieniają transport</w:t>
      </w:r>
    </w:p>
    <w:p w14:paraId="18360E5D" w14:textId="59DDEBC2" w:rsidR="003A2DE9" w:rsidRPr="008E2419" w:rsidRDefault="007E659E" w:rsidP="003A2DE9">
      <w:pPr>
        <w:spacing w:after="0" w:line="264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Według danych przedstawionych w raporcie</w:t>
      </w:r>
      <w:r w:rsidRPr="007E659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Shell Lubricants „Europejska flota pojazdów ciężkich a inteligentna konserwacja: jak osiągnąć przewagę konkurencyjną?”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aż </w:t>
      </w:r>
      <w:r w:rsidRPr="007E659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75% </w:t>
      </w:r>
      <w:r w:rsidR="003A2DE9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7E659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firm transportowych wykorzystuje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już </w:t>
      </w:r>
      <w:r w:rsidRPr="007E659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najmniej jedną nową technologię</w:t>
      </w:r>
      <w:r w:rsidR="00A02DEA">
        <w:rPr>
          <w:rStyle w:val="Odwoanieprzypisudolnego"/>
          <w:rFonts w:ascii="Verdana" w:hAnsi="Verdana"/>
          <w:color w:val="000000"/>
          <w:sz w:val="20"/>
          <w:szCs w:val="20"/>
          <w:shd w:val="clear" w:color="auto" w:fill="FFFFFF"/>
        </w:rPr>
        <w:footnoteReference w:id="2"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8E2419" w:rsidRPr="008E241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Choć dane </w:t>
      </w:r>
      <w:r w:rsidR="008E2419">
        <w:rPr>
          <w:rFonts w:ascii="Verdana" w:hAnsi="Verdana"/>
          <w:color w:val="000000"/>
          <w:sz w:val="20"/>
          <w:szCs w:val="20"/>
          <w:shd w:val="clear" w:color="auto" w:fill="FFFFFF"/>
        </w:rPr>
        <w:t>przedstawione przez Shell Lubricants</w:t>
      </w:r>
      <w:r w:rsidR="008E2419" w:rsidRPr="008E241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dowod</w:t>
      </w:r>
      <w:r w:rsidR="008E241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zą, że firmy transportowe </w:t>
      </w:r>
      <w:r w:rsidR="00C10AFF" w:rsidRPr="00C10AFF">
        <w:rPr>
          <w:rFonts w:ascii="Verdana" w:hAnsi="Verdana"/>
          <w:color w:val="000000"/>
          <w:sz w:val="20"/>
          <w:szCs w:val="20"/>
          <w:shd w:val="clear" w:color="auto" w:fill="FFFFFF"/>
        </w:rPr>
        <w:t>w znacznej mierze rozumieją korzyści płynące ze</w:t>
      </w:r>
      <w:r w:rsidR="007E705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stosowania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innowacyjnych rozwiązań</w:t>
      </w:r>
      <w:r w:rsidR="007E705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5A3E8D" w:rsidRPr="005A3E8D">
        <w:rPr>
          <w:rFonts w:ascii="Verdana" w:hAnsi="Verdana"/>
          <w:color w:val="000000"/>
          <w:sz w:val="20"/>
          <w:szCs w:val="20"/>
          <w:shd w:val="clear" w:color="auto" w:fill="FFFFFF"/>
        </w:rPr>
        <w:t>uwzględniającyc</w:t>
      </w:r>
      <w:r w:rsidR="008E241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h zasady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zrównoważonego rozwoju</w:t>
      </w:r>
      <w:r w:rsidR="007E705C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C10AF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8E241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to w raporcie zdefiniowano </w:t>
      </w:r>
      <w:r w:rsidR="00C10AFF" w:rsidRPr="00C10AFF">
        <w:rPr>
          <w:rFonts w:ascii="Verdana" w:hAnsi="Verdana"/>
          <w:color w:val="000000"/>
          <w:sz w:val="20"/>
          <w:szCs w:val="20"/>
          <w:shd w:val="clear" w:color="auto" w:fill="FFFFFF"/>
        </w:rPr>
        <w:t>pewne przeszkody</w:t>
      </w:r>
      <w:r w:rsidR="0076091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8E241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stojące </w:t>
      </w:r>
      <w:r w:rsidR="008E2419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na drodze </w:t>
      </w:r>
      <w:r w:rsidR="00292C2A">
        <w:rPr>
          <w:rFonts w:ascii="Verdana" w:hAnsi="Verdana"/>
          <w:color w:val="000000"/>
          <w:sz w:val="20"/>
          <w:szCs w:val="20"/>
          <w:shd w:val="clear" w:color="auto" w:fill="FFFFFF"/>
        </w:rPr>
        <w:t>postępu</w:t>
      </w:r>
      <w:r w:rsidR="00C10AFF" w:rsidRPr="00C10AFF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C10AFF" w:rsidRPr="007E705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A2DE9">
        <w:rPr>
          <w:rFonts w:ascii="Verdana" w:hAnsi="Verdana"/>
          <w:color w:val="000000"/>
          <w:sz w:val="20"/>
          <w:szCs w:val="20"/>
          <w:shd w:val="clear" w:color="auto" w:fill="FFFFFF"/>
        </w:rPr>
        <w:t>Wśród wielu</w:t>
      </w:r>
      <w:r w:rsidR="005A3E8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8E241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opisanych </w:t>
      </w:r>
      <w:r w:rsidR="00C10AFF" w:rsidRPr="00C10AFF">
        <w:rPr>
          <w:rFonts w:ascii="Verdana" w:hAnsi="Verdana"/>
          <w:color w:val="000000"/>
          <w:sz w:val="20"/>
          <w:szCs w:val="20"/>
          <w:shd w:val="clear" w:color="auto" w:fill="FFFFFF"/>
        </w:rPr>
        <w:t>barier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A02DEA">
        <w:rPr>
          <w:rFonts w:ascii="Verdana" w:hAnsi="Verdana"/>
          <w:color w:val="000000"/>
          <w:sz w:val="20"/>
          <w:szCs w:val="20"/>
          <w:shd w:val="clear" w:color="auto" w:fill="FFFFFF"/>
        </w:rPr>
        <w:t>znajduje się brak</w:t>
      </w:r>
      <w:r w:rsidR="00893C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A02DEA">
        <w:rPr>
          <w:rFonts w:ascii="Verdana" w:hAnsi="Verdana"/>
          <w:color w:val="000000"/>
          <w:sz w:val="20"/>
          <w:szCs w:val="20"/>
          <w:shd w:val="clear" w:color="auto" w:fill="FFFFFF"/>
        </w:rPr>
        <w:t>wiedzy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92C2A">
        <w:rPr>
          <w:rFonts w:ascii="Verdana" w:hAnsi="Verdana"/>
          <w:color w:val="000000"/>
          <w:sz w:val="20"/>
          <w:szCs w:val="20"/>
          <w:shd w:val="clear" w:color="auto" w:fill="FFFFFF"/>
        </w:rPr>
        <w:t>–</w:t>
      </w:r>
      <w:r w:rsidR="0089718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61% przedstawicieli branży transportowej przyznało, że </w:t>
      </w:r>
      <w:r w:rsidR="005149EB" w:rsidRPr="005149E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brak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odpowiednich kompetencji</w:t>
      </w:r>
      <w:r w:rsidR="005149EB" w:rsidRPr="005149E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utrudnia </w:t>
      </w:r>
      <w:r w:rsidR="00292C2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im </w:t>
      </w:r>
      <w:r w:rsidR="005149EB" w:rsidRPr="005149EB">
        <w:rPr>
          <w:rFonts w:ascii="Verdana" w:hAnsi="Verdana"/>
          <w:color w:val="000000"/>
          <w:sz w:val="20"/>
          <w:szCs w:val="20"/>
          <w:shd w:val="clear" w:color="auto" w:fill="FFFFFF"/>
        </w:rPr>
        <w:t>wprowadzenie innowacyjnych</w:t>
      </w:r>
      <w:r w:rsidR="00A02D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5149EB" w:rsidRPr="005149EB">
        <w:rPr>
          <w:rFonts w:ascii="Verdana" w:hAnsi="Verdana"/>
          <w:color w:val="000000"/>
          <w:sz w:val="20"/>
          <w:szCs w:val="20"/>
          <w:shd w:val="clear" w:color="auto" w:fill="FFFFFF"/>
        </w:rPr>
        <w:t>rozwiązań.</w:t>
      </w:r>
      <w:r w:rsidR="00A02D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A2DE9">
        <w:rPr>
          <w:rFonts w:ascii="Verdana" w:hAnsi="Verdana" w:cs="Arial"/>
          <w:bCs/>
          <w:color w:val="000000" w:themeColor="text1"/>
          <w:sz w:val="20"/>
          <w:szCs w:val="20"/>
        </w:rPr>
        <w:t xml:space="preserve">Ponadto, </w:t>
      </w:r>
      <w:r w:rsidR="00A02DEA">
        <w:rPr>
          <w:rFonts w:ascii="Verdana" w:hAnsi="Verdana" w:cs="Arial"/>
          <w:bCs/>
          <w:color w:val="000000" w:themeColor="text1"/>
          <w:sz w:val="20"/>
          <w:szCs w:val="20"/>
        </w:rPr>
        <w:t>firmy</w:t>
      </w:r>
      <w:r w:rsidR="003A2DE9">
        <w:rPr>
          <w:rFonts w:ascii="Verdana" w:hAnsi="Verdana" w:cs="Arial"/>
          <w:bCs/>
          <w:color w:val="000000" w:themeColor="text1"/>
          <w:sz w:val="20"/>
          <w:szCs w:val="20"/>
        </w:rPr>
        <w:t xml:space="preserve"> skupia</w:t>
      </w:r>
      <w:r w:rsidR="00A02DEA">
        <w:rPr>
          <w:rFonts w:ascii="Verdana" w:hAnsi="Verdana" w:cs="Arial"/>
          <w:bCs/>
          <w:color w:val="000000" w:themeColor="text1"/>
          <w:sz w:val="20"/>
          <w:szCs w:val="20"/>
        </w:rPr>
        <w:t>ją</w:t>
      </w:r>
      <w:r w:rsidR="003A2DE9">
        <w:rPr>
          <w:rFonts w:ascii="Verdana" w:hAnsi="Verdana" w:cs="Arial"/>
          <w:bCs/>
          <w:color w:val="000000" w:themeColor="text1"/>
          <w:sz w:val="20"/>
          <w:szCs w:val="20"/>
        </w:rPr>
        <w:t xml:space="preserve"> się wyłącznie na krótkoterminowych oszczędnościach. Przedsiębiorstwa nie są świadome </w:t>
      </w:r>
      <w:r w:rsidR="00A02DEA">
        <w:rPr>
          <w:rFonts w:ascii="Verdana" w:hAnsi="Verdana" w:cs="Arial"/>
          <w:bCs/>
          <w:color w:val="000000" w:themeColor="text1"/>
          <w:sz w:val="20"/>
          <w:szCs w:val="20"/>
        </w:rPr>
        <w:t xml:space="preserve">tego, że </w:t>
      </w:r>
      <w:r w:rsidR="00A02DEA" w:rsidRPr="007D686F">
        <w:rPr>
          <w:rFonts w:ascii="Verdana" w:hAnsi="Verdana" w:cs="Arial"/>
          <w:bCs/>
          <w:color w:val="000000" w:themeColor="text1"/>
          <w:sz w:val="20"/>
          <w:szCs w:val="20"/>
        </w:rPr>
        <w:t>dzięki zastosowaniu nowych rozwiązań</w:t>
      </w:r>
      <w:r w:rsidR="008E2419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02DEA">
        <w:rPr>
          <w:rFonts w:ascii="Verdana" w:hAnsi="Verdana" w:cs="Arial"/>
          <w:bCs/>
          <w:color w:val="000000" w:themeColor="text1"/>
          <w:sz w:val="20"/>
          <w:szCs w:val="20"/>
        </w:rPr>
        <w:t>i wysokiej jakości środków smarnych mogą znacznie ograniczyć całkowity</w:t>
      </w:r>
      <w:r w:rsidR="003A2DE9">
        <w:rPr>
          <w:rFonts w:ascii="Verdana" w:hAnsi="Verdana" w:cs="Arial"/>
          <w:bCs/>
          <w:color w:val="000000" w:themeColor="text1"/>
          <w:sz w:val="20"/>
          <w:szCs w:val="20"/>
        </w:rPr>
        <w:t xml:space="preserve"> koszt utrzymania</w:t>
      </w:r>
      <w:r w:rsidR="003A2DE9" w:rsidRPr="007D686F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3A2DE9">
        <w:rPr>
          <w:rFonts w:ascii="Verdana" w:hAnsi="Verdana" w:cs="Arial"/>
          <w:bCs/>
          <w:color w:val="000000" w:themeColor="text1"/>
          <w:sz w:val="20"/>
          <w:szCs w:val="20"/>
        </w:rPr>
        <w:t xml:space="preserve">(TCO - ang. Total </w:t>
      </w:r>
      <w:proofErr w:type="spellStart"/>
      <w:r w:rsidR="003A2DE9">
        <w:rPr>
          <w:rFonts w:ascii="Verdana" w:hAnsi="Verdana" w:cs="Arial"/>
          <w:bCs/>
          <w:color w:val="000000" w:themeColor="text1"/>
          <w:sz w:val="20"/>
          <w:szCs w:val="20"/>
        </w:rPr>
        <w:t>Cost</w:t>
      </w:r>
      <w:proofErr w:type="spellEnd"/>
      <w:r w:rsidR="003A2DE9">
        <w:rPr>
          <w:rFonts w:ascii="Verdana" w:hAnsi="Verdana" w:cs="Arial"/>
          <w:bCs/>
          <w:color w:val="000000" w:themeColor="text1"/>
          <w:sz w:val="20"/>
          <w:szCs w:val="20"/>
        </w:rPr>
        <w:t xml:space="preserve"> of </w:t>
      </w:r>
      <w:proofErr w:type="spellStart"/>
      <w:r w:rsidR="003A2DE9" w:rsidRPr="007D686F">
        <w:rPr>
          <w:rFonts w:ascii="Verdana" w:hAnsi="Verdana" w:cs="Arial"/>
          <w:bCs/>
          <w:color w:val="000000" w:themeColor="text1"/>
          <w:sz w:val="20"/>
          <w:szCs w:val="20"/>
        </w:rPr>
        <w:t>Ownership</w:t>
      </w:r>
      <w:proofErr w:type="spellEnd"/>
      <w:r w:rsidR="003A2DE9" w:rsidRPr="007D686F">
        <w:rPr>
          <w:rFonts w:ascii="Verdana" w:hAnsi="Verdana" w:cs="Arial"/>
          <w:bCs/>
          <w:color w:val="000000" w:themeColor="text1"/>
          <w:sz w:val="20"/>
          <w:szCs w:val="20"/>
        </w:rPr>
        <w:t>)</w:t>
      </w:r>
      <w:r w:rsidR="00A02DEA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14:paraId="2AC7C752" w14:textId="77777777" w:rsidR="00A02DEA" w:rsidRDefault="00A02DEA" w:rsidP="007E659E">
      <w:pPr>
        <w:spacing w:after="0" w:line="264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D527845" w14:textId="6B06C6AB" w:rsidR="003A2DE9" w:rsidRPr="003A2DE9" w:rsidRDefault="003A2DE9" w:rsidP="007E659E">
      <w:pPr>
        <w:spacing w:after="0" w:line="264" w:lineRule="auto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Współpraca drogą</w:t>
      </w:r>
      <w:r w:rsidRPr="00D76889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do celu</w:t>
      </w:r>
    </w:p>
    <w:p w14:paraId="188131CE" w14:textId="75688044" w:rsidR="003A2DE9" w:rsidRDefault="007E659E" w:rsidP="007E659E">
      <w:pPr>
        <w:spacing w:after="0" w:line="264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Zdecydowana większość </w:t>
      </w:r>
      <w:r w:rsidR="00A02DEA">
        <w:rPr>
          <w:rFonts w:ascii="Verdana" w:hAnsi="Verdana"/>
          <w:color w:val="000000"/>
          <w:sz w:val="20"/>
          <w:szCs w:val="20"/>
          <w:shd w:val="clear" w:color="auto" w:fill="FFFFFF"/>
        </w:rPr>
        <w:t>przedsiębiorstw transportowych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dostrzega</w:t>
      </w:r>
      <w:r w:rsidRPr="007E659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korzyści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wynikające </w:t>
      </w:r>
      <w:r w:rsidR="0076091F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34471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ze </w:t>
      </w:r>
      <w:r w:rsidRPr="007E659E">
        <w:rPr>
          <w:rFonts w:ascii="Verdana" w:hAnsi="Verdana"/>
          <w:color w:val="000000"/>
          <w:sz w:val="20"/>
          <w:szCs w:val="20"/>
          <w:shd w:val="clear" w:color="auto" w:fill="FFFFFF"/>
        </w:rPr>
        <w:t>zdobywania wiedzy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A02DEA">
        <w:rPr>
          <w:rFonts w:ascii="Verdana" w:hAnsi="Verdana"/>
          <w:color w:val="000000"/>
          <w:sz w:val="20"/>
          <w:szCs w:val="20"/>
          <w:shd w:val="clear" w:color="auto" w:fill="FFFFFF"/>
        </w:rPr>
        <w:t>Aż 77%</w:t>
      </w:r>
      <w:r w:rsidRPr="007E659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managerów flot stwierdziło, że ich personel zajmujący </w:t>
      </w:r>
      <w:r w:rsidR="00344716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7E659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się konserwacją odniósłby korzyści z dodatkowego szkolenia, które pomogłoby im </w:t>
      </w:r>
      <w:r w:rsidR="0076091F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7E659E">
        <w:rPr>
          <w:rFonts w:ascii="Verdana" w:hAnsi="Verdana"/>
          <w:color w:val="000000"/>
          <w:sz w:val="20"/>
          <w:szCs w:val="20"/>
          <w:shd w:val="clear" w:color="auto" w:fill="FFFFFF"/>
        </w:rPr>
        <w:t>w optymalizacji</w:t>
      </w:r>
      <w:r w:rsidR="003A2DE9">
        <w:rPr>
          <w:rFonts w:ascii="Verdana" w:hAnsi="Verdana"/>
          <w:color w:val="000000"/>
          <w:sz w:val="20"/>
          <w:szCs w:val="20"/>
          <w:shd w:val="clear" w:color="auto" w:fill="FFFFFF"/>
        </w:rPr>
        <w:t>. Co więcej,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7E705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89% </w:t>
      </w:r>
      <w:r w:rsidR="00A02DEA">
        <w:rPr>
          <w:rFonts w:ascii="Verdana" w:hAnsi="Verdana"/>
          <w:color w:val="000000"/>
          <w:sz w:val="20"/>
          <w:szCs w:val="20"/>
          <w:shd w:val="clear" w:color="auto" w:fill="FFFFFF"/>
        </w:rPr>
        <w:t>przedstawicieli branży</w:t>
      </w:r>
      <w:r w:rsidR="007E705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92C2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ankietowanych w ramach raportu </w:t>
      </w:r>
      <w:r w:rsidR="00292C2A" w:rsidRPr="00001C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Shell Lubricants „Europejska flota pojazdów ciężkich a inteligentna konserwacja: </w:t>
      </w:r>
      <w:r w:rsidR="0076091F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292C2A" w:rsidRPr="00001CC4">
        <w:rPr>
          <w:rFonts w:ascii="Verdana" w:hAnsi="Verdana"/>
          <w:color w:val="000000"/>
          <w:sz w:val="20"/>
          <w:szCs w:val="20"/>
          <w:shd w:val="clear" w:color="auto" w:fill="FFFFFF"/>
        </w:rPr>
        <w:t>jak osiągnąć przewagę konkurencyjną?”</w:t>
      </w:r>
      <w:r w:rsidR="00292C2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przyznało, że </w:t>
      </w:r>
      <w:r w:rsidR="007E705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chętnie nawiązałoby </w:t>
      </w:r>
      <w:r w:rsidR="007E705C" w:rsidRPr="007E705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współpracę </w:t>
      </w:r>
      <w:r w:rsidR="0076091F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7E705C" w:rsidRPr="007E705C">
        <w:rPr>
          <w:rFonts w:ascii="Verdana" w:hAnsi="Verdana"/>
          <w:color w:val="000000"/>
          <w:sz w:val="20"/>
          <w:szCs w:val="20"/>
          <w:shd w:val="clear" w:color="auto" w:fill="FFFFFF"/>
        </w:rPr>
        <w:t>z d</w:t>
      </w:r>
      <w:r w:rsidR="007E705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ostawcą środków smarnych, który </w:t>
      </w:r>
      <w:r w:rsidR="007E705C" w:rsidRPr="007E705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mógłby doradzać im, jak korzystać </w:t>
      </w:r>
      <w:r w:rsidR="007E705C">
        <w:rPr>
          <w:rFonts w:ascii="Verdana" w:hAnsi="Verdana"/>
          <w:color w:val="000000"/>
          <w:sz w:val="20"/>
          <w:szCs w:val="20"/>
          <w:shd w:val="clear" w:color="auto" w:fill="FFFFFF"/>
        </w:rPr>
        <w:t>z olejów i smarów</w:t>
      </w:r>
      <w:r w:rsidR="007E705C" w:rsidRPr="007E705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 r</w:t>
      </w:r>
      <w:r w:rsidR="007E705C">
        <w:rPr>
          <w:rFonts w:ascii="Verdana" w:hAnsi="Verdana"/>
          <w:color w:val="000000"/>
          <w:sz w:val="20"/>
          <w:szCs w:val="20"/>
          <w:shd w:val="clear" w:color="auto" w:fill="FFFFFF"/>
        </w:rPr>
        <w:t>amach optym</w:t>
      </w:r>
      <w:r w:rsidR="00A02DEA">
        <w:rPr>
          <w:rFonts w:ascii="Verdana" w:hAnsi="Verdana"/>
          <w:color w:val="000000"/>
          <w:sz w:val="20"/>
          <w:szCs w:val="20"/>
          <w:shd w:val="clear" w:color="auto" w:fill="FFFFFF"/>
        </w:rPr>
        <w:t>alizacji praktyk konserwacyjnych</w:t>
      </w:r>
      <w:r w:rsidR="00292C2A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0843EEDD" w14:textId="77777777" w:rsidR="00075B82" w:rsidRDefault="00075B82" w:rsidP="00075B82">
      <w:pPr>
        <w:spacing w:after="0" w:line="264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0DBC0AB5" w14:textId="450DAF1B" w:rsidR="00075B82" w:rsidRDefault="00726067" w:rsidP="00DC6F75">
      <w:pPr>
        <w:spacing w:after="0" w:line="264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Transport</w:t>
      </w:r>
      <w:r w:rsidRPr="00726067">
        <w:rPr>
          <w:rFonts w:ascii="Verdana" w:hAnsi="Verdana" w:cs="Arial"/>
          <w:bCs/>
          <w:color w:val="000000" w:themeColor="text1"/>
          <w:sz w:val="20"/>
          <w:szCs w:val="20"/>
        </w:rPr>
        <w:t xml:space="preserve"> drogowy jest siłą napędową gospodarki.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8E2419">
        <w:rPr>
          <w:rFonts w:ascii="Verdana" w:hAnsi="Verdana" w:cs="Arial"/>
          <w:bCs/>
          <w:color w:val="000000" w:themeColor="text1"/>
          <w:sz w:val="20"/>
          <w:szCs w:val="20"/>
        </w:rPr>
        <w:t xml:space="preserve">To dzięki samochodom dostawczym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8E2419">
        <w:rPr>
          <w:rFonts w:ascii="Verdana" w:hAnsi="Verdana" w:cs="Arial"/>
          <w:bCs/>
          <w:color w:val="000000" w:themeColor="text1"/>
          <w:sz w:val="20"/>
          <w:szCs w:val="20"/>
        </w:rPr>
        <w:t>i tzw. TIR-om</w:t>
      </w:r>
      <w:r w:rsidR="008E2419" w:rsidRPr="008E2419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do fabryk dostarczane są surowce do produkcji, a na półkach sklepów znajdują się towary. Bez efektywnych procesów logistycznych</w:t>
      </w:r>
      <w:r w:rsidR="00292C2A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726067">
        <w:rPr>
          <w:rFonts w:ascii="Verdana" w:hAnsi="Verdana" w:cs="Arial"/>
          <w:bCs/>
          <w:color w:val="000000" w:themeColor="text1"/>
          <w:sz w:val="20"/>
          <w:szCs w:val="20"/>
        </w:rPr>
        <w:t xml:space="preserve">świat nie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byłby </w:t>
      </w:r>
      <w:r w:rsidRPr="00726067">
        <w:rPr>
          <w:rFonts w:ascii="Verdana" w:hAnsi="Verdana" w:cs="Arial"/>
          <w:bCs/>
          <w:color w:val="000000" w:themeColor="text1"/>
          <w:sz w:val="20"/>
          <w:szCs w:val="20"/>
        </w:rPr>
        <w:t>w stanie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normalnie funkcjonować</w:t>
      </w:r>
      <w:r w:rsidRPr="00726067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W</w:t>
      </w:r>
      <w:r w:rsidRPr="00726067">
        <w:rPr>
          <w:rFonts w:ascii="Verdana" w:hAnsi="Verdana" w:cs="Arial"/>
          <w:bCs/>
          <w:color w:val="000000" w:themeColor="text1"/>
          <w:sz w:val="20"/>
          <w:szCs w:val="20"/>
        </w:rPr>
        <w:t xml:space="preserve">yższy stopień uregulowania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branży i rosnące koszty utrzymania sprawiają, że dla właścicieli firm transportowych</w:t>
      </w:r>
      <w:r w:rsidR="00344716" w:rsidRPr="00075B82">
        <w:rPr>
          <w:rFonts w:ascii="Verdana" w:hAnsi="Verdana" w:cs="Arial"/>
          <w:bCs/>
          <w:color w:val="000000" w:themeColor="text1"/>
          <w:sz w:val="20"/>
          <w:szCs w:val="20"/>
        </w:rPr>
        <w:t xml:space="preserve"> kluczowe znaczenie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mają zwiększenie wydajności i </w:t>
      </w:r>
      <w:r w:rsidR="00344716" w:rsidRPr="00075B82">
        <w:rPr>
          <w:rFonts w:ascii="Verdana" w:hAnsi="Verdana" w:cs="Arial"/>
          <w:bCs/>
          <w:color w:val="000000" w:themeColor="text1"/>
          <w:sz w:val="20"/>
          <w:szCs w:val="20"/>
        </w:rPr>
        <w:t>minimalizacja przestojów</w:t>
      </w:r>
      <w:r w:rsidR="00344716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ograniczenie zużycia paliwa oraz</w:t>
      </w:r>
      <w:r w:rsidR="00344716">
        <w:rPr>
          <w:rFonts w:ascii="Verdana" w:hAnsi="Verdana" w:cs="Arial"/>
          <w:bCs/>
          <w:color w:val="000000" w:themeColor="text1"/>
          <w:sz w:val="20"/>
          <w:szCs w:val="20"/>
        </w:rPr>
        <w:t xml:space="preserve"> zmniejszenie emisji</w:t>
      </w:r>
      <w:r w:rsidR="00344716" w:rsidRPr="00075B82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="00344716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344716" w:rsidRPr="00344716">
        <w:rPr>
          <w:rFonts w:ascii="Verdana" w:hAnsi="Verdana" w:cs="Arial"/>
          <w:bCs/>
          <w:color w:val="000000" w:themeColor="text1"/>
          <w:sz w:val="20"/>
          <w:szCs w:val="20"/>
        </w:rPr>
        <w:t xml:space="preserve">Żeby zadbać o sprawne funkcjonowanie floty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i</w:t>
      </w:r>
      <w:r w:rsidR="00344716" w:rsidRPr="00344716">
        <w:rPr>
          <w:rFonts w:ascii="Verdana" w:hAnsi="Verdana" w:cs="Arial"/>
          <w:bCs/>
          <w:color w:val="000000" w:themeColor="text1"/>
          <w:sz w:val="20"/>
          <w:szCs w:val="20"/>
        </w:rPr>
        <w:t xml:space="preserve"> stymulować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postęp</w:t>
      </w:r>
      <w:r w:rsidR="00344716" w:rsidRPr="00344716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344716">
        <w:rPr>
          <w:rFonts w:ascii="Verdana" w:hAnsi="Verdana" w:cs="Arial"/>
          <w:bCs/>
          <w:color w:val="000000" w:themeColor="text1"/>
          <w:sz w:val="20"/>
          <w:szCs w:val="20"/>
        </w:rPr>
        <w:t>firmy</w:t>
      </w:r>
      <w:r w:rsidR="00344716" w:rsidRPr="00344716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powinni oni </w:t>
      </w:r>
      <w:r w:rsidR="00344716">
        <w:rPr>
          <w:rFonts w:ascii="Verdana" w:hAnsi="Verdana" w:cs="Arial"/>
          <w:bCs/>
          <w:color w:val="000000" w:themeColor="text1"/>
          <w:sz w:val="20"/>
          <w:szCs w:val="20"/>
        </w:rPr>
        <w:t>sięgać po wsparcie ekspertów zewnętrznych. K</w:t>
      </w:r>
      <w:r w:rsidR="00075B82" w:rsidRPr="00075B82">
        <w:rPr>
          <w:rFonts w:ascii="Verdana" w:hAnsi="Verdana" w:cs="Arial"/>
          <w:bCs/>
          <w:color w:val="000000" w:themeColor="text1"/>
          <w:sz w:val="20"/>
          <w:szCs w:val="20"/>
        </w:rPr>
        <w:t xml:space="preserve">omentarz do raportu Shell </w:t>
      </w:r>
      <w:r w:rsidR="00075B82">
        <w:rPr>
          <w:rFonts w:ascii="Verdana" w:hAnsi="Verdana" w:cs="Arial"/>
          <w:bCs/>
          <w:color w:val="000000" w:themeColor="text1"/>
          <w:sz w:val="20"/>
          <w:szCs w:val="20"/>
        </w:rPr>
        <w:t xml:space="preserve">Lubricants </w:t>
      </w:r>
      <w:r w:rsidR="00E441EE">
        <w:rPr>
          <w:rFonts w:ascii="Verdana" w:hAnsi="Verdana" w:cs="Arial"/>
          <w:bCs/>
          <w:color w:val="000000" w:themeColor="text1"/>
          <w:sz w:val="20"/>
          <w:szCs w:val="20"/>
        </w:rPr>
        <w:t>wskazuje</w:t>
      </w:r>
      <w:r w:rsidR="00075B82" w:rsidRPr="00075B82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075B82">
        <w:rPr>
          <w:rFonts w:ascii="Verdana" w:hAnsi="Verdana" w:cs="Arial"/>
          <w:bCs/>
          <w:color w:val="000000" w:themeColor="text1"/>
          <w:sz w:val="20"/>
          <w:szCs w:val="20"/>
        </w:rPr>
        <w:t>że c</w:t>
      </w:r>
      <w:r w:rsidR="00075B82" w:rsidRPr="00075B82">
        <w:rPr>
          <w:rFonts w:ascii="Verdana" w:hAnsi="Verdana" w:cs="Arial"/>
          <w:bCs/>
          <w:color w:val="000000" w:themeColor="text1"/>
          <w:sz w:val="20"/>
          <w:szCs w:val="20"/>
        </w:rPr>
        <w:t xml:space="preserve">hoć środki smarne </w:t>
      </w:r>
      <w:r w:rsidR="00BE4171" w:rsidRPr="00075B82">
        <w:rPr>
          <w:rFonts w:ascii="Verdana" w:hAnsi="Verdana" w:cs="Arial"/>
          <w:bCs/>
          <w:color w:val="000000" w:themeColor="text1"/>
          <w:sz w:val="20"/>
          <w:szCs w:val="20"/>
        </w:rPr>
        <w:t>stanowi</w:t>
      </w:r>
      <w:r w:rsidR="00BE4171">
        <w:rPr>
          <w:rFonts w:ascii="Verdana" w:hAnsi="Verdana" w:cs="Arial"/>
          <w:bCs/>
          <w:color w:val="000000" w:themeColor="text1"/>
          <w:sz w:val="20"/>
          <w:szCs w:val="20"/>
        </w:rPr>
        <w:t>ą</w:t>
      </w:r>
      <w:r w:rsidR="00BE4171" w:rsidRPr="00075B82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075B82" w:rsidRPr="00075B82">
        <w:rPr>
          <w:rFonts w:ascii="Verdana" w:hAnsi="Verdana" w:cs="Arial"/>
          <w:bCs/>
          <w:color w:val="000000" w:themeColor="text1"/>
          <w:sz w:val="20"/>
          <w:szCs w:val="20"/>
        </w:rPr>
        <w:t>zaledwie 1–2% całkowitego kosztu konserwacji, mogą zmniejszyć koszty operacyjne</w:t>
      </w:r>
      <w:r w:rsidR="00075B82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32256B">
        <w:rPr>
          <w:rFonts w:ascii="Verdana" w:hAnsi="Verdana" w:cs="Arial"/>
          <w:bCs/>
          <w:color w:val="000000" w:themeColor="text1"/>
          <w:sz w:val="20"/>
          <w:szCs w:val="20"/>
        </w:rPr>
        <w:t xml:space="preserve">aż </w:t>
      </w:r>
      <w:r w:rsidR="00075B82" w:rsidRPr="00075B82">
        <w:rPr>
          <w:rFonts w:ascii="Verdana" w:hAnsi="Verdana" w:cs="Arial"/>
          <w:bCs/>
          <w:color w:val="000000" w:themeColor="text1"/>
          <w:sz w:val="20"/>
          <w:szCs w:val="20"/>
        </w:rPr>
        <w:t>o 30%.</w:t>
      </w:r>
    </w:p>
    <w:p w14:paraId="33C53E00" w14:textId="77777777" w:rsidR="00075B82" w:rsidRDefault="00075B82" w:rsidP="0062425C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570269A7" w14:textId="6B81E906" w:rsidR="00BC3992" w:rsidRPr="00512B87" w:rsidRDefault="004018F3" w:rsidP="00295D2E">
      <w:pPr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Pełny raport</w:t>
      </w:r>
      <w:r w:rsidR="007E1A6B">
        <w:rPr>
          <w:rFonts w:ascii="Verdana" w:hAnsi="Verdana" w:cs="Arial"/>
          <w:bCs/>
          <w:color w:val="000000"/>
          <w:sz w:val="20"/>
          <w:szCs w:val="20"/>
        </w:rPr>
        <w:t xml:space="preserve"> Shell Lubricants </w:t>
      </w:r>
      <w:hyperlink r:id="rId12" w:history="1">
        <w:r w:rsidR="00295D2E" w:rsidRPr="00295D2E">
          <w:rPr>
            <w:rStyle w:val="Hipercze"/>
            <w:rFonts w:ascii="Verdana" w:hAnsi="Verdana" w:cs="Arial"/>
            <w:bCs/>
            <w:sz w:val="20"/>
            <w:szCs w:val="20"/>
          </w:rPr>
          <w:t>„Europejska flota pojazdów ciężkich a inteligentna konserwacja: jak osiągnąć przewagę konkurencyjną?”</w:t>
        </w:r>
      </w:hyperlink>
    </w:p>
    <w:p w14:paraId="19E30976" w14:textId="77777777" w:rsidR="005903E4" w:rsidRPr="00512B87" w:rsidRDefault="005903E4" w:rsidP="00BC3992">
      <w:pPr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206BB5B2" w14:textId="39D25085" w:rsidR="00631DFE" w:rsidRPr="00230D85" w:rsidRDefault="004704B8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64602053">
                <wp:simplePos x="0" y="0"/>
                <wp:positionH relativeFrom="margin">
                  <wp:posOffset>-112395</wp:posOffset>
                </wp:positionH>
                <wp:positionV relativeFrom="paragraph">
                  <wp:posOffset>93345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36E71085" w14:textId="77777777" w:rsidR="00B5698F" w:rsidRPr="00B5698F" w:rsidRDefault="00B5698F" w:rsidP="00B5698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Natalia Korniluk, </w:t>
                              </w:r>
                              <w:hyperlink r:id="rId13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n.korniluk@contrust.pl</w:t>
                                </w:r>
                              </w:hyperlink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530-442-233</w:t>
                              </w:r>
                            </w:p>
                            <w:p w14:paraId="0EE6BD1C" w14:textId="6DC05B30" w:rsidR="00C00985" w:rsidRPr="00B5698F" w:rsidRDefault="00B5698F" w:rsidP="00B5698F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Katarzyna Starke-Zarańska, </w:t>
                              </w:r>
                              <w:hyperlink r:id="rId14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K.Starke-Zaranska@shell.com</w:t>
                                </w:r>
                              </w:hyperlink>
                              <w:r w:rsidRPr="00B5698F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5698F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tel.517-372-509</w:t>
                              </w:r>
                            </w:p>
                            <w:p w14:paraId="44F1812A" w14:textId="77777777" w:rsidR="00C00985" w:rsidRPr="002B2859" w:rsidRDefault="00C00985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0B9E" id="Group 2" o:spid="_x0000_s1026" style="position:absolute;left:0;text-align:left;margin-left:-8.85pt;margin-top:7.35pt;width:482pt;height:137.5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zSsMA&#10;AADaAAAADwAAAGRycy9kb3ducmV2LnhtbESPQYvCMBSE74L/ITxhb5oqrC7dpiKKYBEPuip7fDRv&#10;27LNS2mi1n9vBMHjMDPfMMm8M7W4UusqywrGowgEcW51xYWC4896+AXCeWSNtWVScCcH87TfSzDW&#10;9sZ7uh58IQKEXYwKSu+bWEqXl2TQjWxDHLw/2xr0QbaF1C3eAtzUchJFU2mw4rBQYkPLkvL/w8Uo&#10;WM266pQ1v8fNKTvT4vM8W2W7rVIfg27xDcJT59/hV3ujFUzgeS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szSsMAAADaAAAADwAAAAAAAAAAAAAAAACYAgAAZHJzL2Rv&#10;d25yZXYueG1sUEsFBgAAAAAEAAQA9QAAAIgD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36E71085" w14:textId="77777777" w:rsidR="00B5698F" w:rsidRPr="00B5698F" w:rsidRDefault="00B5698F" w:rsidP="00B5698F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Natalia Korniluk, </w:t>
                        </w:r>
                        <w:hyperlink r:id="rId15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n.korniluk@contrust.pl</w:t>
                          </w:r>
                        </w:hyperlink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530-442-233</w:t>
                        </w:r>
                      </w:p>
                      <w:p w14:paraId="0EE6BD1C" w14:textId="6DC05B30" w:rsidR="00C00985" w:rsidRPr="00B5698F" w:rsidRDefault="00B5698F" w:rsidP="00B5698F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Katarzyna Starke-Zarańska, </w:t>
                        </w:r>
                        <w:hyperlink r:id="rId16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K.Starke-Zaranska@shell.com</w:t>
                          </w:r>
                        </w:hyperlink>
                        <w:r w:rsidRPr="00B5698F">
                          <w:rPr>
                            <w:rStyle w:val="Hipercze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B5698F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tel.517-372-509</w:t>
                        </w:r>
                      </w:p>
                      <w:p w14:paraId="44F1812A" w14:textId="77777777" w:rsidR="00C00985" w:rsidRPr="002B2859" w:rsidRDefault="00C00985" w:rsidP="00C00985">
                        <w:pPr>
                          <w:pStyle w:val="BodyText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nkv8UAAADaAAAADwAAAGRycy9kb3ducmV2LnhtbESPS2/CMBCE70j8B2sr9QZOeQkFDKpK&#10;K/VQEK8Dx228jSPidRqbkP77GgmJ42hmvtHMl60tRUO1LxwreOknIIgzpwvOFRwPH70pCB+QNZaO&#10;ScEfeVguup05ptpdeUfNPuQiQtinqMCEUKVS+syQRd93FXH0flxtMURZ51LXeI1wW8pBkkykxYLj&#10;gsGK3gxl5/3FKmhOq8tQroe/o9232Rzk1q/fR19KPT+1rzMQgdrwCN/bn1rBGG5X4g2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nkv8UAAADaAAAADwAAAAAAAAAA&#10;AAAAAAChAgAAZHJzL2Rvd25yZXYueG1sUEsFBgAAAAAEAAQA+QAAAJMDAAAAAA==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w1MQAAADaAAAADwAAAGRycy9kb3ducmV2LnhtbESPQWvCQBSE7wX/w/IK3urGHsSmrlIa&#10;C4KlEFvq9ZF9ZkOzb8PumqT+erdQ8DjMzDfMajPaVvTkQ+NYwXyWgSCunG64VvD1+fawBBEissbW&#10;MSn4pQCb9eRuhbl2A5fUH2ItEoRDjgpMjF0uZagMWQwz1xEn7+S8xZikr6X2OCS4beVjli2kxYbT&#10;gsGOXg1VP4ezVXDMuuGyLZ/iviyMn79/XIrvvlBqej++PIOINMZb+L+90woW8Hcl3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TDUxAAAANoAAAAPAAAAAAAAAAAA&#10;AAAAAKECAABkcnMvZG93bnJldi54bWxQSwUGAAAAAAQABAD5AAAAkgMAAAAA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/0FAsEAAADaAAAADwAA&#10;AAAAAAAAAAAAAACqAgAAZHJzL2Rvd25yZXYueG1sUEsFBgAAAAAEAAQA+gAAAJgDAAAAAA==&#10;">
                  <v:shape id="AutoShape 9" o:spid="_x0000_s1032" type="#_x0000_t32" style="position:absolute;left:1635;top:8502;width:0;height:224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Cb+sAAAADaAAAADwAAAGRycy9kb3ducmV2LnhtbERPy2rCQBTdC/7DcAV3OknBINFRSrRi&#10;EQQfdH3J3CapmTshMybx7zuLQpeH815vB1OLjlpXWVYQzyMQxLnVFRcK7reP2RKE88gaa8uk4EUO&#10;tpvxaI2ptj1fqLv6QoQQdikqKL1vUildXpJBN7cNceC+bWvQB9gWUrfYh3BTy7coSqTBikNDiQ1l&#10;JeWP69MoiIqfJjstdvEl/jyf9kZ+JYeHUWo6Gd5XIDwN/l/85z5qBWFruBJu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Qm/rAAAAA2gAAAA8AAAAAAAAAAAAAAAAA&#10;oQIAAGRycy9kb3ducmV2LnhtbFBLBQYAAAAABAAEAPkAAACOAwAAAAA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w+YcIAAADaAAAADwAAAGRycy9kb3ducmV2LnhtbESP3YrCMBSE74V9h3AWvNO0C4pWo4ir&#10;siII/uD1oTm21eakNFG7b28EwcthZr5hxtPGlOJOtSssK4i7EQji1OqCMwXHw7IzAOE8ssbSMin4&#10;JwfTyVdrjIm2D97Rfe8zESDsElSQe18lUro0J4Ouayvi4J1tbdAHWWdS1/gIcFPKnyjqS4MFh4Uc&#10;K5rnlF73N6Mgyi7VfNP7jXfxertZGHnqr65GqfZ3MxuB8NT4T/jd/tMKhvC6Em6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w+YcIAAADaAAAADwAAAAAAAAAAAAAA&#10;AAChAgAAZHJzL2Rvd25yZXYueG1sUEsFBgAAAAAEAAQA+QAAAJADAAAAAA==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</w:p>
    <w:p w14:paraId="5F2643D5" w14:textId="595EF742" w:rsidR="00CB0166" w:rsidRPr="00230D85" w:rsidRDefault="00C00985" w:rsidP="00976B3C">
      <w:pPr>
        <w:autoSpaceDE w:val="0"/>
        <w:autoSpaceDN w:val="0"/>
        <w:spacing w:after="0" w:line="264" w:lineRule="auto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 w:cs="Calibri"/>
          <w:b/>
          <w:sz w:val="16"/>
          <w:szCs w:val="16"/>
        </w:rPr>
        <w:t>Grupa Shell</w:t>
      </w:r>
      <w:r w:rsidRPr="00230D85">
        <w:rPr>
          <w:rFonts w:ascii="Verdana" w:hAnsi="Verdana" w:cs="Calibri"/>
          <w:sz w:val="16"/>
          <w:szCs w:val="16"/>
        </w:rPr>
        <w:t xml:space="preserve"> </w:t>
      </w:r>
    </w:p>
    <w:p w14:paraId="1C160079" w14:textId="155DBCE4" w:rsidR="00B5698F" w:rsidRPr="006E675D" w:rsidRDefault="00B5698F" w:rsidP="006E675D">
      <w:pPr>
        <w:spacing w:after="0" w:line="264" w:lineRule="auto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 w:rsidRPr="00230D85">
        <w:rPr>
          <w:rFonts w:ascii="Verdana" w:hAnsi="Verdana" w:cs="Arial"/>
          <w:sz w:val="16"/>
          <w:szCs w:val="16"/>
        </w:rPr>
        <w:br/>
        <w:t xml:space="preserve">w 10 zakładach produkcyjnych na świecie. Oleje produkowane na bazie oleju powstałego z gazu naturalnego, powstają w największej instalacji petrochemicznej zlokalizowanej w Katarze. Niezmiennie od 12 lat Shell zajmuje pierwsze miejsce wśród dostawców środków smarnych na świecie (źródło: </w:t>
      </w:r>
      <w:proofErr w:type="spellStart"/>
      <w:r w:rsidRPr="00230D85">
        <w:rPr>
          <w:rFonts w:ascii="Verdana" w:hAnsi="Verdana" w:cs="Arial"/>
          <w:sz w:val="16"/>
          <w:szCs w:val="16"/>
        </w:rPr>
        <w:t>Kline&amp;Company</w:t>
      </w:r>
      <w:proofErr w:type="spellEnd"/>
      <w:r w:rsidRPr="00230D85">
        <w:rPr>
          <w:rFonts w:ascii="Verdana" w:hAnsi="Verdana" w:cs="Arial"/>
          <w:sz w:val="16"/>
          <w:szCs w:val="16"/>
        </w:rPr>
        <w:t>)</w:t>
      </w:r>
    </w:p>
    <w:sectPr w:rsidR="00B5698F" w:rsidRPr="006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CF0AF0" w16cid:durableId="2149DB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6BF59" w14:textId="77777777" w:rsidR="004213AA" w:rsidRDefault="004213AA" w:rsidP="00687893">
      <w:pPr>
        <w:spacing w:after="0" w:line="240" w:lineRule="auto"/>
      </w:pPr>
      <w:r>
        <w:separator/>
      </w:r>
    </w:p>
  </w:endnote>
  <w:endnote w:type="continuationSeparator" w:id="0">
    <w:p w14:paraId="4A2E14FF" w14:textId="77777777" w:rsidR="004213AA" w:rsidRDefault="004213AA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EU">
    <w:altName w:val="FuturaLtEU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D768D" w14:textId="77777777" w:rsidR="004213AA" w:rsidRDefault="004213AA" w:rsidP="00687893">
      <w:pPr>
        <w:spacing w:after="0" w:line="240" w:lineRule="auto"/>
      </w:pPr>
      <w:r>
        <w:separator/>
      </w:r>
    </w:p>
  </w:footnote>
  <w:footnote w:type="continuationSeparator" w:id="0">
    <w:p w14:paraId="2ADBC6FF" w14:textId="77777777" w:rsidR="004213AA" w:rsidRDefault="004213AA" w:rsidP="00687893">
      <w:pPr>
        <w:spacing w:after="0" w:line="240" w:lineRule="auto"/>
      </w:pPr>
      <w:r>
        <w:continuationSeparator/>
      </w:r>
    </w:p>
  </w:footnote>
  <w:footnote w:id="1">
    <w:p w14:paraId="59BC0C9D" w14:textId="39486F58" w:rsidR="00E57CAC" w:rsidRPr="00E57CAC" w:rsidRDefault="00E57CAC">
      <w:pPr>
        <w:pStyle w:val="Tekstprzypisudolnego"/>
        <w:rPr>
          <w:sz w:val="10"/>
          <w:szCs w:val="10"/>
          <w:lang w:val="pl-PL"/>
        </w:rPr>
      </w:pPr>
      <w:r w:rsidRPr="00E57CAC">
        <w:rPr>
          <w:rStyle w:val="Odwoanieprzypisudolnego"/>
          <w:sz w:val="10"/>
          <w:szCs w:val="10"/>
        </w:rPr>
        <w:footnoteRef/>
      </w:r>
      <w:r w:rsidRPr="00E57CAC">
        <w:rPr>
          <w:sz w:val="10"/>
          <w:szCs w:val="10"/>
        </w:rPr>
        <w:t xml:space="preserve"> </w:t>
      </w:r>
      <w:r w:rsidRPr="00E57CAC">
        <w:rPr>
          <w:rFonts w:ascii="Arial" w:hAnsi="Arial" w:cs="Arial"/>
          <w:sz w:val="10"/>
          <w:szCs w:val="10"/>
        </w:rPr>
        <w:t>https://www.gov.pl/documents/33372/436746/Projekt_KPEiK_na_lata_2021-2030.pdf/aaefd8b3-0dff-3cdd-f016-b9c478b96ce1</w:t>
      </w:r>
    </w:p>
  </w:footnote>
  <w:footnote w:id="2">
    <w:p w14:paraId="031D5CC0" w14:textId="77777777" w:rsidR="00A02DEA" w:rsidRPr="00A02DEA" w:rsidRDefault="00A02DEA" w:rsidP="00A02DEA">
      <w:pPr>
        <w:pStyle w:val="Default"/>
        <w:jc w:val="both"/>
        <w:rPr>
          <w:rFonts w:ascii="Arial" w:hAnsi="Arial" w:cs="Arial"/>
          <w:sz w:val="10"/>
          <w:szCs w:val="10"/>
        </w:rPr>
      </w:pPr>
      <w:r w:rsidRPr="00A02DEA">
        <w:rPr>
          <w:rStyle w:val="Odwoanieprzypisudolnego"/>
          <w:sz w:val="10"/>
          <w:szCs w:val="10"/>
        </w:rPr>
        <w:footnoteRef/>
      </w:r>
      <w:r w:rsidRPr="00A02DEA">
        <w:rPr>
          <w:sz w:val="10"/>
          <w:szCs w:val="10"/>
        </w:rPr>
        <w:t xml:space="preserve"> </w:t>
      </w:r>
      <w:r w:rsidRPr="00A02DEA">
        <w:rPr>
          <w:rFonts w:ascii="Arial" w:hAnsi="Arial" w:cs="Arial"/>
          <w:sz w:val="10"/>
          <w:szCs w:val="10"/>
        </w:rPr>
        <w:t xml:space="preserve">Badanie zlecone przez Shell Lubricants i przeprowadzone przez firmę badawczą Edelman </w:t>
      </w:r>
      <w:proofErr w:type="spellStart"/>
      <w:r w:rsidRPr="00A02DEA">
        <w:rPr>
          <w:rFonts w:ascii="Arial" w:hAnsi="Arial" w:cs="Arial"/>
          <w:sz w:val="10"/>
          <w:szCs w:val="10"/>
        </w:rPr>
        <w:t>Intelligence</w:t>
      </w:r>
      <w:proofErr w:type="spellEnd"/>
      <w:r w:rsidRPr="00A02DEA">
        <w:rPr>
          <w:rFonts w:ascii="Arial" w:hAnsi="Arial" w:cs="Arial"/>
          <w:sz w:val="10"/>
          <w:szCs w:val="10"/>
        </w:rPr>
        <w:t>, powstało na podstawie 350 rozmów przeprowadzonych z pracownikami sektora flotowego, którzy kupili, mieli wpływ na zakup lub używali środków smarnych / smarów w ramach pracy wykonywanej na terenie 7 krajów (USA, Chin, Indii, Niemiec, Rosji, Indonezji oraz Wielkiej Brytanii) w okresie od marca do kwietnia 2018 r.</w:t>
      </w:r>
    </w:p>
    <w:p w14:paraId="3D826857" w14:textId="72C82416" w:rsidR="00A02DEA" w:rsidRPr="00A02DEA" w:rsidRDefault="00A02DE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93"/>
    <w:rsid w:val="0000170A"/>
    <w:rsid w:val="00001CC4"/>
    <w:rsid w:val="000029FE"/>
    <w:rsid w:val="00012E68"/>
    <w:rsid w:val="000142FD"/>
    <w:rsid w:val="000145BD"/>
    <w:rsid w:val="000154A8"/>
    <w:rsid w:val="00016E66"/>
    <w:rsid w:val="00020347"/>
    <w:rsid w:val="0003191D"/>
    <w:rsid w:val="00031AB1"/>
    <w:rsid w:val="000350DB"/>
    <w:rsid w:val="000357E7"/>
    <w:rsid w:val="00046674"/>
    <w:rsid w:val="00066C53"/>
    <w:rsid w:val="00075B82"/>
    <w:rsid w:val="00081AB1"/>
    <w:rsid w:val="00084537"/>
    <w:rsid w:val="00097698"/>
    <w:rsid w:val="000B737A"/>
    <w:rsid w:val="000C31EF"/>
    <w:rsid w:val="000C7992"/>
    <w:rsid w:val="000D6BF8"/>
    <w:rsid w:val="000F5611"/>
    <w:rsid w:val="00114747"/>
    <w:rsid w:val="001171A8"/>
    <w:rsid w:val="00122293"/>
    <w:rsid w:val="00123651"/>
    <w:rsid w:val="00123779"/>
    <w:rsid w:val="001428C3"/>
    <w:rsid w:val="001440EA"/>
    <w:rsid w:val="001447DF"/>
    <w:rsid w:val="001472B8"/>
    <w:rsid w:val="00147E89"/>
    <w:rsid w:val="00154316"/>
    <w:rsid w:val="001655E9"/>
    <w:rsid w:val="0017216E"/>
    <w:rsid w:val="00184095"/>
    <w:rsid w:val="00184D17"/>
    <w:rsid w:val="0019373E"/>
    <w:rsid w:val="001A21EC"/>
    <w:rsid w:val="001A6304"/>
    <w:rsid w:val="001C05B7"/>
    <w:rsid w:val="001C6F39"/>
    <w:rsid w:val="001D0C8B"/>
    <w:rsid w:val="001D0F3E"/>
    <w:rsid w:val="001D2273"/>
    <w:rsid w:val="001D47FE"/>
    <w:rsid w:val="001E3D7E"/>
    <w:rsid w:val="001E6523"/>
    <w:rsid w:val="001F0459"/>
    <w:rsid w:val="00212C5D"/>
    <w:rsid w:val="002165B0"/>
    <w:rsid w:val="002221A7"/>
    <w:rsid w:val="00222C50"/>
    <w:rsid w:val="00223636"/>
    <w:rsid w:val="00226E55"/>
    <w:rsid w:val="00230D85"/>
    <w:rsid w:val="002348E0"/>
    <w:rsid w:val="00235346"/>
    <w:rsid w:val="0023581B"/>
    <w:rsid w:val="0025347B"/>
    <w:rsid w:val="002544E5"/>
    <w:rsid w:val="00257571"/>
    <w:rsid w:val="002602E7"/>
    <w:rsid w:val="00261D9A"/>
    <w:rsid w:val="00263BF9"/>
    <w:rsid w:val="00266E27"/>
    <w:rsid w:val="00271827"/>
    <w:rsid w:val="00273461"/>
    <w:rsid w:val="0027589F"/>
    <w:rsid w:val="00276536"/>
    <w:rsid w:val="00280C04"/>
    <w:rsid w:val="00282590"/>
    <w:rsid w:val="00285237"/>
    <w:rsid w:val="002860F1"/>
    <w:rsid w:val="0028647B"/>
    <w:rsid w:val="00286A31"/>
    <w:rsid w:val="00292C2A"/>
    <w:rsid w:val="00294914"/>
    <w:rsid w:val="00295D2E"/>
    <w:rsid w:val="002A0F5D"/>
    <w:rsid w:val="002A17EC"/>
    <w:rsid w:val="002A38CA"/>
    <w:rsid w:val="002B2859"/>
    <w:rsid w:val="002B76FD"/>
    <w:rsid w:val="002D5046"/>
    <w:rsid w:val="002D68A2"/>
    <w:rsid w:val="002D7531"/>
    <w:rsid w:val="002E09CF"/>
    <w:rsid w:val="002E3466"/>
    <w:rsid w:val="002F2150"/>
    <w:rsid w:val="002F2A14"/>
    <w:rsid w:val="002F782A"/>
    <w:rsid w:val="002F7C08"/>
    <w:rsid w:val="003017BA"/>
    <w:rsid w:val="00302788"/>
    <w:rsid w:val="00302B8C"/>
    <w:rsid w:val="00303F80"/>
    <w:rsid w:val="00312CDF"/>
    <w:rsid w:val="0031420D"/>
    <w:rsid w:val="00316726"/>
    <w:rsid w:val="0032256B"/>
    <w:rsid w:val="00323D85"/>
    <w:rsid w:val="003253CB"/>
    <w:rsid w:val="003315E2"/>
    <w:rsid w:val="00332A29"/>
    <w:rsid w:val="003349F1"/>
    <w:rsid w:val="00341BD8"/>
    <w:rsid w:val="00344716"/>
    <w:rsid w:val="0034488D"/>
    <w:rsid w:val="0035482D"/>
    <w:rsid w:val="00357B64"/>
    <w:rsid w:val="00357F55"/>
    <w:rsid w:val="00367CED"/>
    <w:rsid w:val="00381211"/>
    <w:rsid w:val="00383836"/>
    <w:rsid w:val="00386C53"/>
    <w:rsid w:val="0039328C"/>
    <w:rsid w:val="003A2DE9"/>
    <w:rsid w:val="003B01E1"/>
    <w:rsid w:val="003B2B59"/>
    <w:rsid w:val="003C4F89"/>
    <w:rsid w:val="003D2800"/>
    <w:rsid w:val="003E1322"/>
    <w:rsid w:val="003E5FE8"/>
    <w:rsid w:val="003E6026"/>
    <w:rsid w:val="003F1BE2"/>
    <w:rsid w:val="003F21F5"/>
    <w:rsid w:val="003F50AE"/>
    <w:rsid w:val="003F6821"/>
    <w:rsid w:val="00400B50"/>
    <w:rsid w:val="00401476"/>
    <w:rsid w:val="004018F3"/>
    <w:rsid w:val="00406E17"/>
    <w:rsid w:val="00417F72"/>
    <w:rsid w:val="004213AA"/>
    <w:rsid w:val="00422354"/>
    <w:rsid w:val="00430F26"/>
    <w:rsid w:val="004349BF"/>
    <w:rsid w:val="00437635"/>
    <w:rsid w:val="00440778"/>
    <w:rsid w:val="0044216E"/>
    <w:rsid w:val="00446507"/>
    <w:rsid w:val="00446BFF"/>
    <w:rsid w:val="004503CE"/>
    <w:rsid w:val="00467A4F"/>
    <w:rsid w:val="004704B8"/>
    <w:rsid w:val="00472FB9"/>
    <w:rsid w:val="00474596"/>
    <w:rsid w:val="00474A31"/>
    <w:rsid w:val="00477FC4"/>
    <w:rsid w:val="004818F5"/>
    <w:rsid w:val="004843F1"/>
    <w:rsid w:val="0048613E"/>
    <w:rsid w:val="00486312"/>
    <w:rsid w:val="00493CF7"/>
    <w:rsid w:val="00494878"/>
    <w:rsid w:val="00495F33"/>
    <w:rsid w:val="0049758A"/>
    <w:rsid w:val="004A0D70"/>
    <w:rsid w:val="004D62D1"/>
    <w:rsid w:val="004D62E6"/>
    <w:rsid w:val="004E35A1"/>
    <w:rsid w:val="004E4A42"/>
    <w:rsid w:val="004E4F51"/>
    <w:rsid w:val="004E50E9"/>
    <w:rsid w:val="00506A07"/>
    <w:rsid w:val="00510F41"/>
    <w:rsid w:val="00510F7D"/>
    <w:rsid w:val="00511E22"/>
    <w:rsid w:val="00512B87"/>
    <w:rsid w:val="005149EB"/>
    <w:rsid w:val="00525331"/>
    <w:rsid w:val="005272BC"/>
    <w:rsid w:val="00533DD4"/>
    <w:rsid w:val="0053433A"/>
    <w:rsid w:val="005353D4"/>
    <w:rsid w:val="0054073D"/>
    <w:rsid w:val="00541A90"/>
    <w:rsid w:val="005458C9"/>
    <w:rsid w:val="00546796"/>
    <w:rsid w:val="00546B4B"/>
    <w:rsid w:val="00550D10"/>
    <w:rsid w:val="005510A7"/>
    <w:rsid w:val="00561884"/>
    <w:rsid w:val="00563910"/>
    <w:rsid w:val="0057162A"/>
    <w:rsid w:val="005744B6"/>
    <w:rsid w:val="00587D7B"/>
    <w:rsid w:val="005903E4"/>
    <w:rsid w:val="005949B7"/>
    <w:rsid w:val="005A0F2A"/>
    <w:rsid w:val="005A3E8D"/>
    <w:rsid w:val="005B321C"/>
    <w:rsid w:val="005C731B"/>
    <w:rsid w:val="005D2C37"/>
    <w:rsid w:val="005E0755"/>
    <w:rsid w:val="005E7303"/>
    <w:rsid w:val="005E7A06"/>
    <w:rsid w:val="005F0AF7"/>
    <w:rsid w:val="005F3E8D"/>
    <w:rsid w:val="00612C02"/>
    <w:rsid w:val="0061459E"/>
    <w:rsid w:val="00615F5D"/>
    <w:rsid w:val="006161E6"/>
    <w:rsid w:val="00616742"/>
    <w:rsid w:val="00616E05"/>
    <w:rsid w:val="0062425C"/>
    <w:rsid w:val="00631DFE"/>
    <w:rsid w:val="006335E7"/>
    <w:rsid w:val="00651DD2"/>
    <w:rsid w:val="0066020D"/>
    <w:rsid w:val="006608AD"/>
    <w:rsid w:val="00662556"/>
    <w:rsid w:val="006701F1"/>
    <w:rsid w:val="00673015"/>
    <w:rsid w:val="0067565E"/>
    <w:rsid w:val="00676658"/>
    <w:rsid w:val="0068044F"/>
    <w:rsid w:val="00684A70"/>
    <w:rsid w:val="00685F47"/>
    <w:rsid w:val="00687893"/>
    <w:rsid w:val="00694B12"/>
    <w:rsid w:val="006B17A5"/>
    <w:rsid w:val="006B6182"/>
    <w:rsid w:val="006C0D51"/>
    <w:rsid w:val="006C707F"/>
    <w:rsid w:val="006D25FE"/>
    <w:rsid w:val="006D4867"/>
    <w:rsid w:val="006D6072"/>
    <w:rsid w:val="006E550D"/>
    <w:rsid w:val="006E567E"/>
    <w:rsid w:val="006E675D"/>
    <w:rsid w:val="006F1195"/>
    <w:rsid w:val="007059D5"/>
    <w:rsid w:val="00707547"/>
    <w:rsid w:val="0072037D"/>
    <w:rsid w:val="0072461C"/>
    <w:rsid w:val="00725C38"/>
    <w:rsid w:val="00726067"/>
    <w:rsid w:val="00733778"/>
    <w:rsid w:val="007338D1"/>
    <w:rsid w:val="00743875"/>
    <w:rsid w:val="00751400"/>
    <w:rsid w:val="00751BA1"/>
    <w:rsid w:val="0076091F"/>
    <w:rsid w:val="0076150F"/>
    <w:rsid w:val="0077058D"/>
    <w:rsid w:val="00773DA2"/>
    <w:rsid w:val="00777ADA"/>
    <w:rsid w:val="0078657C"/>
    <w:rsid w:val="00786E92"/>
    <w:rsid w:val="0079292A"/>
    <w:rsid w:val="00796239"/>
    <w:rsid w:val="007A251A"/>
    <w:rsid w:val="007A5FD3"/>
    <w:rsid w:val="007B6404"/>
    <w:rsid w:val="007C156A"/>
    <w:rsid w:val="007C5DEB"/>
    <w:rsid w:val="007D0626"/>
    <w:rsid w:val="007D3081"/>
    <w:rsid w:val="007D686F"/>
    <w:rsid w:val="007E0832"/>
    <w:rsid w:val="007E1A6B"/>
    <w:rsid w:val="007E4319"/>
    <w:rsid w:val="007E659E"/>
    <w:rsid w:val="007E6768"/>
    <w:rsid w:val="007E705C"/>
    <w:rsid w:val="007F074A"/>
    <w:rsid w:val="007F4836"/>
    <w:rsid w:val="007F55B4"/>
    <w:rsid w:val="008031DB"/>
    <w:rsid w:val="008047C0"/>
    <w:rsid w:val="00807388"/>
    <w:rsid w:val="00817F0E"/>
    <w:rsid w:val="00821A26"/>
    <w:rsid w:val="0082657D"/>
    <w:rsid w:val="00831CA8"/>
    <w:rsid w:val="00832B9D"/>
    <w:rsid w:val="008417C7"/>
    <w:rsid w:val="0085091A"/>
    <w:rsid w:val="00850E2A"/>
    <w:rsid w:val="00851AC3"/>
    <w:rsid w:val="0085335D"/>
    <w:rsid w:val="00870F2F"/>
    <w:rsid w:val="00873899"/>
    <w:rsid w:val="00873F25"/>
    <w:rsid w:val="008806F0"/>
    <w:rsid w:val="008814B3"/>
    <w:rsid w:val="00882DF9"/>
    <w:rsid w:val="00893C7B"/>
    <w:rsid w:val="00894B48"/>
    <w:rsid w:val="00897189"/>
    <w:rsid w:val="008A0FB2"/>
    <w:rsid w:val="008A39D2"/>
    <w:rsid w:val="008A401A"/>
    <w:rsid w:val="008A68BC"/>
    <w:rsid w:val="008B0B16"/>
    <w:rsid w:val="008B215E"/>
    <w:rsid w:val="008B4CB1"/>
    <w:rsid w:val="008B5114"/>
    <w:rsid w:val="008C021D"/>
    <w:rsid w:val="008C5415"/>
    <w:rsid w:val="008C5580"/>
    <w:rsid w:val="008C62A8"/>
    <w:rsid w:val="008C6EC7"/>
    <w:rsid w:val="008D1324"/>
    <w:rsid w:val="008D2414"/>
    <w:rsid w:val="008D63BA"/>
    <w:rsid w:val="008E04E5"/>
    <w:rsid w:val="008E2419"/>
    <w:rsid w:val="008E4599"/>
    <w:rsid w:val="008E63DA"/>
    <w:rsid w:val="008E69DE"/>
    <w:rsid w:val="008F5F2A"/>
    <w:rsid w:val="008F672D"/>
    <w:rsid w:val="00901207"/>
    <w:rsid w:val="0090429A"/>
    <w:rsid w:val="00905976"/>
    <w:rsid w:val="009131B4"/>
    <w:rsid w:val="009144D5"/>
    <w:rsid w:val="009166F5"/>
    <w:rsid w:val="009250A9"/>
    <w:rsid w:val="00932681"/>
    <w:rsid w:val="009334E7"/>
    <w:rsid w:val="009449FC"/>
    <w:rsid w:val="00947726"/>
    <w:rsid w:val="00965A1B"/>
    <w:rsid w:val="009727EA"/>
    <w:rsid w:val="00972A07"/>
    <w:rsid w:val="0097433F"/>
    <w:rsid w:val="0097620B"/>
    <w:rsid w:val="00976B3C"/>
    <w:rsid w:val="009832B3"/>
    <w:rsid w:val="00984B2B"/>
    <w:rsid w:val="00985A67"/>
    <w:rsid w:val="00986F81"/>
    <w:rsid w:val="009916B8"/>
    <w:rsid w:val="00992890"/>
    <w:rsid w:val="00996366"/>
    <w:rsid w:val="009A4019"/>
    <w:rsid w:val="009B04C9"/>
    <w:rsid w:val="009B1F5C"/>
    <w:rsid w:val="009C76B0"/>
    <w:rsid w:val="009D272A"/>
    <w:rsid w:val="009D2E0E"/>
    <w:rsid w:val="009D6CCF"/>
    <w:rsid w:val="009E23D6"/>
    <w:rsid w:val="009E5869"/>
    <w:rsid w:val="009F0ACD"/>
    <w:rsid w:val="00A02DEA"/>
    <w:rsid w:val="00A07EF9"/>
    <w:rsid w:val="00A1466C"/>
    <w:rsid w:val="00A157F3"/>
    <w:rsid w:val="00A247C8"/>
    <w:rsid w:val="00A2551A"/>
    <w:rsid w:val="00A2614F"/>
    <w:rsid w:val="00A30A27"/>
    <w:rsid w:val="00A37F11"/>
    <w:rsid w:val="00A453FA"/>
    <w:rsid w:val="00A45600"/>
    <w:rsid w:val="00A459D8"/>
    <w:rsid w:val="00A51B00"/>
    <w:rsid w:val="00A55816"/>
    <w:rsid w:val="00A6762A"/>
    <w:rsid w:val="00A7055A"/>
    <w:rsid w:val="00A8455F"/>
    <w:rsid w:val="00A902CB"/>
    <w:rsid w:val="00AA2AF2"/>
    <w:rsid w:val="00AA5111"/>
    <w:rsid w:val="00AB1268"/>
    <w:rsid w:val="00AB2B70"/>
    <w:rsid w:val="00AB4E1F"/>
    <w:rsid w:val="00AB4E3F"/>
    <w:rsid w:val="00AC4386"/>
    <w:rsid w:val="00AD0455"/>
    <w:rsid w:val="00AD0640"/>
    <w:rsid w:val="00AD0BAE"/>
    <w:rsid w:val="00AD10E1"/>
    <w:rsid w:val="00AD17CF"/>
    <w:rsid w:val="00AD75B6"/>
    <w:rsid w:val="00AE0876"/>
    <w:rsid w:val="00AE203C"/>
    <w:rsid w:val="00AE2E4B"/>
    <w:rsid w:val="00AE6256"/>
    <w:rsid w:val="00B0140A"/>
    <w:rsid w:val="00B13FCB"/>
    <w:rsid w:val="00B22528"/>
    <w:rsid w:val="00B243EA"/>
    <w:rsid w:val="00B37D49"/>
    <w:rsid w:val="00B41A7C"/>
    <w:rsid w:val="00B46148"/>
    <w:rsid w:val="00B5698F"/>
    <w:rsid w:val="00B61CE9"/>
    <w:rsid w:val="00B65CED"/>
    <w:rsid w:val="00B679B2"/>
    <w:rsid w:val="00B80001"/>
    <w:rsid w:val="00B82100"/>
    <w:rsid w:val="00B96128"/>
    <w:rsid w:val="00BA4806"/>
    <w:rsid w:val="00BA5D5F"/>
    <w:rsid w:val="00BB143F"/>
    <w:rsid w:val="00BC1117"/>
    <w:rsid w:val="00BC3702"/>
    <w:rsid w:val="00BC3992"/>
    <w:rsid w:val="00BE4171"/>
    <w:rsid w:val="00BF3AC9"/>
    <w:rsid w:val="00C00985"/>
    <w:rsid w:val="00C00B8F"/>
    <w:rsid w:val="00C04730"/>
    <w:rsid w:val="00C070E8"/>
    <w:rsid w:val="00C10750"/>
    <w:rsid w:val="00C10AFF"/>
    <w:rsid w:val="00C1236C"/>
    <w:rsid w:val="00C1409F"/>
    <w:rsid w:val="00C15252"/>
    <w:rsid w:val="00C23FE7"/>
    <w:rsid w:val="00C3034B"/>
    <w:rsid w:val="00C303D1"/>
    <w:rsid w:val="00C34A3F"/>
    <w:rsid w:val="00C42B6A"/>
    <w:rsid w:val="00C47291"/>
    <w:rsid w:val="00C6067D"/>
    <w:rsid w:val="00C61C1B"/>
    <w:rsid w:val="00C63663"/>
    <w:rsid w:val="00C64260"/>
    <w:rsid w:val="00C67CCF"/>
    <w:rsid w:val="00C71DA1"/>
    <w:rsid w:val="00C76F23"/>
    <w:rsid w:val="00C776CB"/>
    <w:rsid w:val="00C81DFE"/>
    <w:rsid w:val="00C82BC9"/>
    <w:rsid w:val="00C90933"/>
    <w:rsid w:val="00C913F3"/>
    <w:rsid w:val="00CA149C"/>
    <w:rsid w:val="00CB0166"/>
    <w:rsid w:val="00CC21D0"/>
    <w:rsid w:val="00CC4AAF"/>
    <w:rsid w:val="00CE2BAA"/>
    <w:rsid w:val="00CF1132"/>
    <w:rsid w:val="00CF754E"/>
    <w:rsid w:val="00D061C8"/>
    <w:rsid w:val="00D06390"/>
    <w:rsid w:val="00D10133"/>
    <w:rsid w:val="00D23D14"/>
    <w:rsid w:val="00D35BB5"/>
    <w:rsid w:val="00D35DC1"/>
    <w:rsid w:val="00D43B34"/>
    <w:rsid w:val="00D45AF8"/>
    <w:rsid w:val="00D53374"/>
    <w:rsid w:val="00D5500F"/>
    <w:rsid w:val="00D56137"/>
    <w:rsid w:val="00D575B7"/>
    <w:rsid w:val="00D66EC2"/>
    <w:rsid w:val="00D67FFC"/>
    <w:rsid w:val="00D741F3"/>
    <w:rsid w:val="00D76889"/>
    <w:rsid w:val="00D813E9"/>
    <w:rsid w:val="00D82D00"/>
    <w:rsid w:val="00D87E44"/>
    <w:rsid w:val="00D91945"/>
    <w:rsid w:val="00D9209F"/>
    <w:rsid w:val="00D96EDC"/>
    <w:rsid w:val="00DA6753"/>
    <w:rsid w:val="00DA6D53"/>
    <w:rsid w:val="00DA7FDB"/>
    <w:rsid w:val="00DB0DFB"/>
    <w:rsid w:val="00DB7070"/>
    <w:rsid w:val="00DB7C1B"/>
    <w:rsid w:val="00DC1A51"/>
    <w:rsid w:val="00DC6F75"/>
    <w:rsid w:val="00DE649F"/>
    <w:rsid w:val="00DF547B"/>
    <w:rsid w:val="00DF7518"/>
    <w:rsid w:val="00E0248E"/>
    <w:rsid w:val="00E15B23"/>
    <w:rsid w:val="00E16477"/>
    <w:rsid w:val="00E16F24"/>
    <w:rsid w:val="00E17F04"/>
    <w:rsid w:val="00E24701"/>
    <w:rsid w:val="00E3438F"/>
    <w:rsid w:val="00E35483"/>
    <w:rsid w:val="00E441EE"/>
    <w:rsid w:val="00E47926"/>
    <w:rsid w:val="00E56DB1"/>
    <w:rsid w:val="00E56E0D"/>
    <w:rsid w:val="00E57CAC"/>
    <w:rsid w:val="00E62936"/>
    <w:rsid w:val="00E737BE"/>
    <w:rsid w:val="00E743A3"/>
    <w:rsid w:val="00E769E1"/>
    <w:rsid w:val="00E775EB"/>
    <w:rsid w:val="00E81E65"/>
    <w:rsid w:val="00E96F63"/>
    <w:rsid w:val="00E971A1"/>
    <w:rsid w:val="00EA48AD"/>
    <w:rsid w:val="00EB066F"/>
    <w:rsid w:val="00EB3782"/>
    <w:rsid w:val="00EB681D"/>
    <w:rsid w:val="00ED0728"/>
    <w:rsid w:val="00ED5E4C"/>
    <w:rsid w:val="00ED77C6"/>
    <w:rsid w:val="00EF781C"/>
    <w:rsid w:val="00F01563"/>
    <w:rsid w:val="00F12B5C"/>
    <w:rsid w:val="00F25C92"/>
    <w:rsid w:val="00F3678C"/>
    <w:rsid w:val="00F40562"/>
    <w:rsid w:val="00F421D7"/>
    <w:rsid w:val="00F46C41"/>
    <w:rsid w:val="00F56815"/>
    <w:rsid w:val="00F64D0E"/>
    <w:rsid w:val="00F64D4C"/>
    <w:rsid w:val="00F650FA"/>
    <w:rsid w:val="00F66CCD"/>
    <w:rsid w:val="00F7150B"/>
    <w:rsid w:val="00F7284E"/>
    <w:rsid w:val="00F745A2"/>
    <w:rsid w:val="00F8277D"/>
    <w:rsid w:val="00F85396"/>
    <w:rsid w:val="00FA28B3"/>
    <w:rsid w:val="00FB04F3"/>
    <w:rsid w:val="00FB0B6B"/>
    <w:rsid w:val="00FB7539"/>
    <w:rsid w:val="00FC0505"/>
    <w:rsid w:val="00FC1A01"/>
    <w:rsid w:val="00FD37ED"/>
    <w:rsid w:val="00FD4BF5"/>
    <w:rsid w:val="00FE1BEB"/>
    <w:rsid w:val="00FE2C5B"/>
    <w:rsid w:val="00FE5FFC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4">
    <w:name w:val="A4"/>
    <w:uiPriority w:val="99"/>
    <w:rsid w:val="00A02DEA"/>
    <w:rPr>
      <w:rFonts w:cs="FuturaLtEU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.korniluk@contrus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ell.pl/klienci-biznesowi/srodki-smarne/floty/ukladynapedowe/raport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.Starke-Zaranska@shel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.korniluk@contrust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.Starke-Zaranska@shell.com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020AD-059A-4059-8BA6-73CC3EEB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Natalia Korniluk</cp:lastModifiedBy>
  <cp:revision>4</cp:revision>
  <dcterms:created xsi:type="dcterms:W3CDTF">2019-10-15T09:13:00Z</dcterms:created>
  <dcterms:modified xsi:type="dcterms:W3CDTF">2019-10-16T08:39:00Z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