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37" w:rsidRDefault="00DC0E37" w:rsidP="004510B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85D5B">
        <w:rPr>
          <w:noProof/>
          <w:lang w:val="es-MX" w:eastAsia="es-MX"/>
        </w:rPr>
        <w:drawing>
          <wp:inline distT="0" distB="0" distL="0" distR="0" wp14:anchorId="00737F13" wp14:editId="69DEA689">
            <wp:extent cx="1168400" cy="615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B0" w:rsidRPr="00A9131B" w:rsidRDefault="002807EE" w:rsidP="004510B0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  <w:r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>L</w:t>
      </w:r>
      <w:r w:rsid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>O</w:t>
      </w:r>
      <w:r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S SUPERESTRELLAS DEL </w:t>
      </w:r>
      <w:r w:rsidR="004510B0"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K-POP </w:t>
      </w:r>
      <w:r w:rsidR="00A9131B"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>S</w:t>
      </w:r>
      <w:r w:rsidR="004510B0"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EVENTEEN </w:t>
      </w:r>
      <w:r w:rsidR="00A9131B"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ANUNCIAN LOS RECINTOS DE SU </w:t>
      </w:r>
      <w:r w:rsidR="004510B0"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“ODE TO YOU” TOUR  </w:t>
      </w:r>
    </w:p>
    <w:p w:rsidR="00DC0E37" w:rsidRPr="00A9131B" w:rsidRDefault="00DC0E37" w:rsidP="004510B0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</w:p>
    <w:p w:rsidR="00DC0E37" w:rsidRPr="00A9131B" w:rsidRDefault="00A9131B" w:rsidP="00DC0E37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  <w:r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17 de enero de </w:t>
      </w:r>
      <w:r w:rsidR="00DC0E37"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2020 – </w:t>
      </w:r>
      <w:r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>Palacio de los Deportes</w:t>
      </w:r>
      <w:r w:rsidR="00DC0E37"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   </w:t>
      </w:r>
    </w:p>
    <w:p w:rsidR="00DC0E37" w:rsidRPr="00A9131B" w:rsidRDefault="00DC0E37" w:rsidP="00DC0E37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</w:p>
    <w:p w:rsidR="00DC0E37" w:rsidRPr="00A9131B" w:rsidRDefault="00A9131B" w:rsidP="00DC0E37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Preventa </w:t>
      </w:r>
      <w:r w:rsidR="00DC0E37"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Citibanamex: </w:t>
      </w:r>
      <w:r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23 y 24 de octubre </w:t>
      </w:r>
    </w:p>
    <w:p w:rsidR="00DC0E37" w:rsidRPr="00A9131B" w:rsidRDefault="00A9131B" w:rsidP="00DC0E37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  <w:r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Venta </w:t>
      </w:r>
      <w:r w:rsidR="00DC0E37"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>General</w:t>
      </w:r>
      <w:r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>: 25</w:t>
      </w:r>
      <w:r w:rsidR="00DC0E37" w:rsidRPr="00A9131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de octubre </w:t>
      </w:r>
    </w:p>
    <w:p w:rsidR="004510B0" w:rsidRPr="00A9131B" w:rsidRDefault="004510B0" w:rsidP="004510B0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</w:p>
    <w:p w:rsidR="004510B0" w:rsidRDefault="004510B0" w:rsidP="004510B0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3985260" cy="58293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B0" w:rsidRDefault="004510B0" w:rsidP="004510B0">
      <w:pPr>
        <w:jc w:val="center"/>
        <w:rPr>
          <w:sz w:val="22"/>
          <w:szCs w:val="22"/>
        </w:rPr>
      </w:pPr>
    </w:p>
    <w:p w:rsidR="002807EE" w:rsidRPr="002807EE" w:rsidRDefault="00A9131B" w:rsidP="002807E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Ciudad de México (17 de octubre de 2019</w:t>
      </w:r>
      <w:proofErr w:type="gramStart"/>
      <w:r>
        <w:rPr>
          <w:rFonts w:ascii="Arial" w:hAnsi="Arial" w:cs="Arial"/>
          <w:lang w:val="es-MX"/>
        </w:rPr>
        <w:t>).-</w:t>
      </w:r>
      <w:proofErr w:type="gramEnd"/>
      <w:r w:rsidR="002807EE" w:rsidRPr="002807E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L</w:t>
      </w:r>
      <w:r w:rsidR="002807EE" w:rsidRPr="002807EE">
        <w:rPr>
          <w:rFonts w:ascii="Arial" w:hAnsi="Arial" w:cs="Arial"/>
          <w:lang w:val="es-MX"/>
        </w:rPr>
        <w:t xml:space="preserve">a </w:t>
      </w:r>
      <w:proofErr w:type="spellStart"/>
      <w:r w:rsidRPr="00A9131B">
        <w:rPr>
          <w:rFonts w:ascii="Arial" w:hAnsi="Arial" w:cs="Arial"/>
          <w:i/>
          <w:lang w:val="es-MX"/>
        </w:rPr>
        <w:t>boyband</w:t>
      </w:r>
      <w:proofErr w:type="spellEnd"/>
      <w:r>
        <w:rPr>
          <w:rFonts w:ascii="Arial" w:hAnsi="Arial" w:cs="Arial"/>
          <w:lang w:val="es-MX"/>
        </w:rPr>
        <w:t xml:space="preserve"> de</w:t>
      </w:r>
      <w:r w:rsidR="002807EE" w:rsidRPr="002807EE">
        <w:rPr>
          <w:rFonts w:ascii="Arial" w:hAnsi="Arial" w:cs="Arial"/>
          <w:lang w:val="es-MX"/>
        </w:rPr>
        <w:t xml:space="preserve"> Corea del Sur y </w:t>
      </w:r>
      <w:r>
        <w:rPr>
          <w:rFonts w:ascii="Arial" w:hAnsi="Arial" w:cs="Arial"/>
          <w:lang w:val="es-MX"/>
        </w:rPr>
        <w:t xml:space="preserve">superestrellas </w:t>
      </w:r>
      <w:r w:rsidR="002807EE" w:rsidRPr="002807EE">
        <w:rPr>
          <w:rFonts w:ascii="Arial" w:hAnsi="Arial" w:cs="Arial"/>
          <w:lang w:val="es-MX"/>
        </w:rPr>
        <w:t xml:space="preserve">de K-Pop SEVENTEEN anuncian </w:t>
      </w:r>
      <w:r>
        <w:rPr>
          <w:rFonts w:ascii="Arial" w:hAnsi="Arial" w:cs="Arial"/>
          <w:lang w:val="es-MX"/>
        </w:rPr>
        <w:t xml:space="preserve">los recintos que visitarán con durante </w:t>
      </w:r>
      <w:r>
        <w:rPr>
          <w:rFonts w:ascii="Arial" w:hAnsi="Arial" w:cs="Arial"/>
          <w:lang w:val="es-MX"/>
        </w:rPr>
        <w:lastRenderedPageBreak/>
        <w:t xml:space="preserve">la etapa norteamericana de su </w:t>
      </w:r>
      <w:proofErr w:type="spellStart"/>
      <w:r w:rsidR="002807EE" w:rsidRPr="002807EE">
        <w:rPr>
          <w:rFonts w:ascii="Arial" w:hAnsi="Arial" w:cs="Arial"/>
          <w:lang w:val="es-MX"/>
        </w:rPr>
        <w:t>Ode</w:t>
      </w:r>
      <w:proofErr w:type="spellEnd"/>
      <w:r w:rsidR="002807EE" w:rsidRPr="002807EE">
        <w:rPr>
          <w:rFonts w:ascii="Arial" w:hAnsi="Arial" w:cs="Arial"/>
          <w:lang w:val="es-MX"/>
        </w:rPr>
        <w:t xml:space="preserve"> To </w:t>
      </w:r>
      <w:proofErr w:type="spellStart"/>
      <w:r w:rsidR="002807EE" w:rsidRPr="002807EE">
        <w:rPr>
          <w:rFonts w:ascii="Arial" w:hAnsi="Arial" w:cs="Arial"/>
          <w:lang w:val="es-MX"/>
        </w:rPr>
        <w:t>You</w:t>
      </w:r>
      <w:proofErr w:type="spellEnd"/>
      <w:r w:rsidR="002807EE" w:rsidRPr="002807EE">
        <w:rPr>
          <w:rFonts w:ascii="Arial" w:hAnsi="Arial" w:cs="Arial"/>
          <w:lang w:val="es-MX"/>
        </w:rPr>
        <w:t xml:space="preserve"> </w:t>
      </w:r>
      <w:proofErr w:type="spellStart"/>
      <w:r w:rsidR="002807EE" w:rsidRPr="002807EE">
        <w:rPr>
          <w:rFonts w:ascii="Arial" w:hAnsi="Arial" w:cs="Arial"/>
          <w:lang w:val="es-MX"/>
        </w:rPr>
        <w:t>World</w:t>
      </w:r>
      <w:proofErr w:type="spellEnd"/>
      <w:r w:rsidR="002807EE" w:rsidRPr="002807EE">
        <w:rPr>
          <w:rFonts w:ascii="Arial" w:hAnsi="Arial" w:cs="Arial"/>
          <w:lang w:val="es-MX"/>
        </w:rPr>
        <w:t xml:space="preserve"> Tour. Producida por Live Nation, la exclusiva </w:t>
      </w:r>
      <w:r>
        <w:rPr>
          <w:rFonts w:ascii="Arial" w:hAnsi="Arial" w:cs="Arial"/>
          <w:lang w:val="es-MX"/>
        </w:rPr>
        <w:t xml:space="preserve">gira </w:t>
      </w:r>
      <w:r w:rsidR="002807EE" w:rsidRPr="002807EE">
        <w:rPr>
          <w:rFonts w:ascii="Arial" w:hAnsi="Arial" w:cs="Arial"/>
          <w:lang w:val="es-MX"/>
        </w:rPr>
        <w:t xml:space="preserve">norteamericana </w:t>
      </w:r>
      <w:r w:rsidR="009B21D2">
        <w:rPr>
          <w:rFonts w:ascii="Arial" w:hAnsi="Arial" w:cs="Arial"/>
          <w:lang w:val="es-MX"/>
        </w:rPr>
        <w:t xml:space="preserve">incluye </w:t>
      </w:r>
      <w:bookmarkStart w:id="0" w:name="_GoBack"/>
      <w:bookmarkEnd w:id="0"/>
      <w:r>
        <w:rPr>
          <w:rFonts w:ascii="Arial" w:hAnsi="Arial" w:cs="Arial"/>
          <w:lang w:val="es-MX"/>
        </w:rPr>
        <w:t xml:space="preserve">solo </w:t>
      </w:r>
      <w:r w:rsidR="002807EE" w:rsidRPr="002807EE">
        <w:rPr>
          <w:rFonts w:ascii="Arial" w:hAnsi="Arial" w:cs="Arial"/>
          <w:lang w:val="es-MX"/>
        </w:rPr>
        <w:t>8 ciudades</w:t>
      </w:r>
      <w:r>
        <w:rPr>
          <w:rFonts w:ascii="Arial" w:hAnsi="Arial" w:cs="Arial"/>
          <w:lang w:val="es-MX"/>
        </w:rPr>
        <w:t xml:space="preserve">, y </w:t>
      </w:r>
      <w:r w:rsidR="002807EE" w:rsidRPr="002807EE">
        <w:rPr>
          <w:rFonts w:ascii="Arial" w:hAnsi="Arial" w:cs="Arial"/>
          <w:lang w:val="es-MX"/>
        </w:rPr>
        <w:t xml:space="preserve">comenzará el 10 de enero de 2020 en el </w:t>
      </w:r>
      <w:proofErr w:type="spellStart"/>
      <w:r w:rsidR="002807EE" w:rsidRPr="002807EE">
        <w:rPr>
          <w:rFonts w:ascii="Arial" w:hAnsi="Arial" w:cs="Arial"/>
          <w:lang w:val="es-MX"/>
        </w:rPr>
        <w:t>Prudential</w:t>
      </w:r>
      <w:proofErr w:type="spellEnd"/>
      <w:r w:rsidR="002807EE" w:rsidRPr="002807EE">
        <w:rPr>
          <w:rFonts w:ascii="Arial" w:hAnsi="Arial" w:cs="Arial"/>
          <w:lang w:val="es-MX"/>
        </w:rPr>
        <w:t xml:space="preserve"> Center en Nueva Jersey con paradas en</w:t>
      </w:r>
      <w:r>
        <w:rPr>
          <w:rFonts w:ascii="Arial" w:hAnsi="Arial" w:cs="Arial"/>
          <w:lang w:val="es-MX"/>
        </w:rPr>
        <w:t xml:space="preserve"> el </w:t>
      </w:r>
      <w:proofErr w:type="spellStart"/>
      <w:r w:rsidR="002807EE" w:rsidRPr="002807EE">
        <w:rPr>
          <w:rFonts w:ascii="Arial" w:hAnsi="Arial" w:cs="Arial"/>
          <w:lang w:val="es-MX"/>
        </w:rPr>
        <w:t>United</w:t>
      </w:r>
      <w:proofErr w:type="spellEnd"/>
      <w:r w:rsidR="002807EE" w:rsidRPr="002807EE">
        <w:rPr>
          <w:rFonts w:ascii="Arial" w:hAnsi="Arial" w:cs="Arial"/>
          <w:lang w:val="es-MX"/>
        </w:rPr>
        <w:t xml:space="preserve"> Center en Chicago, Toyota Music Factory en Dallas, Smart </w:t>
      </w:r>
      <w:proofErr w:type="spellStart"/>
      <w:r w:rsidR="002807EE" w:rsidRPr="002807EE">
        <w:rPr>
          <w:rFonts w:ascii="Arial" w:hAnsi="Arial" w:cs="Arial"/>
          <w:lang w:val="es-MX"/>
        </w:rPr>
        <w:t>Financial</w:t>
      </w:r>
      <w:proofErr w:type="spellEnd"/>
      <w:r w:rsidR="002807EE" w:rsidRPr="002807EE">
        <w:rPr>
          <w:rFonts w:ascii="Arial" w:hAnsi="Arial" w:cs="Arial"/>
          <w:lang w:val="es-MX"/>
        </w:rPr>
        <w:t xml:space="preserve"> Center en Houston, Palacio de los Deportes en la Ciudad de México, The </w:t>
      </w:r>
      <w:proofErr w:type="spellStart"/>
      <w:r w:rsidR="002807EE" w:rsidRPr="002807EE">
        <w:rPr>
          <w:rFonts w:ascii="Arial" w:hAnsi="Arial" w:cs="Arial"/>
          <w:lang w:val="es-MX"/>
        </w:rPr>
        <w:t>Forum</w:t>
      </w:r>
      <w:proofErr w:type="spellEnd"/>
      <w:r w:rsidR="002807EE" w:rsidRPr="002807EE">
        <w:rPr>
          <w:rFonts w:ascii="Arial" w:hAnsi="Arial" w:cs="Arial"/>
          <w:lang w:val="es-MX"/>
        </w:rPr>
        <w:t xml:space="preserve"> en Los Ángeles y SAP en San José antes de terminar el 23 de enero en el </w:t>
      </w:r>
      <w:proofErr w:type="spellStart"/>
      <w:r w:rsidR="002807EE" w:rsidRPr="002807EE">
        <w:rPr>
          <w:rFonts w:ascii="Arial" w:hAnsi="Arial" w:cs="Arial"/>
          <w:lang w:val="es-MX"/>
        </w:rPr>
        <w:t>ShoWare</w:t>
      </w:r>
      <w:proofErr w:type="spellEnd"/>
      <w:r w:rsidR="002807EE" w:rsidRPr="002807EE">
        <w:rPr>
          <w:rFonts w:ascii="Arial" w:hAnsi="Arial" w:cs="Arial"/>
          <w:lang w:val="es-MX"/>
        </w:rPr>
        <w:t xml:space="preserve"> Center en Seattle.</w:t>
      </w:r>
    </w:p>
    <w:p w:rsidR="002807EE" w:rsidRPr="002807EE" w:rsidRDefault="002807EE" w:rsidP="002807EE">
      <w:pPr>
        <w:jc w:val="both"/>
        <w:rPr>
          <w:rFonts w:ascii="Arial" w:hAnsi="Arial" w:cs="Arial"/>
          <w:lang w:val="es-MX"/>
        </w:rPr>
      </w:pPr>
    </w:p>
    <w:p w:rsidR="002807EE" w:rsidRPr="002807EE" w:rsidRDefault="00A9131B" w:rsidP="002807E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boletos</w:t>
      </w:r>
      <w:r w:rsidR="002807EE" w:rsidRPr="002807EE">
        <w:rPr>
          <w:rFonts w:ascii="Arial" w:hAnsi="Arial" w:cs="Arial"/>
          <w:lang w:val="es-MX"/>
        </w:rPr>
        <w:t xml:space="preserve"> para el </w:t>
      </w:r>
      <w:proofErr w:type="spellStart"/>
      <w:r w:rsidR="002807EE" w:rsidRPr="002807EE">
        <w:rPr>
          <w:rFonts w:ascii="Arial" w:hAnsi="Arial" w:cs="Arial"/>
          <w:lang w:val="es-MX"/>
        </w:rPr>
        <w:t>Ode</w:t>
      </w:r>
      <w:proofErr w:type="spellEnd"/>
      <w:r w:rsidR="002807EE" w:rsidRPr="002807EE">
        <w:rPr>
          <w:rFonts w:ascii="Arial" w:hAnsi="Arial" w:cs="Arial"/>
          <w:lang w:val="es-MX"/>
        </w:rPr>
        <w:t xml:space="preserve"> To </w:t>
      </w:r>
      <w:proofErr w:type="spellStart"/>
      <w:r w:rsidR="002807EE" w:rsidRPr="002807EE">
        <w:rPr>
          <w:rFonts w:ascii="Arial" w:hAnsi="Arial" w:cs="Arial"/>
          <w:lang w:val="es-MX"/>
        </w:rPr>
        <w:t>You</w:t>
      </w:r>
      <w:proofErr w:type="spellEnd"/>
      <w:r w:rsidR="002807EE" w:rsidRPr="002807EE">
        <w:rPr>
          <w:rFonts w:ascii="Arial" w:hAnsi="Arial" w:cs="Arial"/>
          <w:lang w:val="es-MX"/>
        </w:rPr>
        <w:t xml:space="preserve"> </w:t>
      </w:r>
      <w:proofErr w:type="spellStart"/>
      <w:r w:rsidR="002807EE" w:rsidRPr="002807EE">
        <w:rPr>
          <w:rFonts w:ascii="Arial" w:hAnsi="Arial" w:cs="Arial"/>
          <w:lang w:val="es-MX"/>
        </w:rPr>
        <w:t>World</w:t>
      </w:r>
      <w:proofErr w:type="spellEnd"/>
      <w:r w:rsidR="002807EE" w:rsidRPr="002807EE">
        <w:rPr>
          <w:rFonts w:ascii="Arial" w:hAnsi="Arial" w:cs="Arial"/>
          <w:lang w:val="es-MX"/>
        </w:rPr>
        <w:t xml:space="preserve"> Tour en la Ciudad de México </w:t>
      </w:r>
      <w:r>
        <w:rPr>
          <w:rFonts w:ascii="Arial" w:hAnsi="Arial" w:cs="Arial"/>
          <w:lang w:val="es-MX"/>
        </w:rPr>
        <w:t>estarán disponibles en Preventa E</w:t>
      </w:r>
      <w:r w:rsidR="002807EE" w:rsidRPr="002807EE">
        <w:rPr>
          <w:rFonts w:ascii="Arial" w:hAnsi="Arial" w:cs="Arial"/>
          <w:lang w:val="es-MX"/>
        </w:rPr>
        <w:t xml:space="preserve">xclusiva </w:t>
      </w:r>
      <w:r>
        <w:rPr>
          <w:rFonts w:ascii="Arial" w:hAnsi="Arial" w:cs="Arial"/>
          <w:lang w:val="es-MX"/>
        </w:rPr>
        <w:t>Citibanamex los días 23 y 24 de octubre y en V</w:t>
      </w:r>
      <w:r w:rsidR="002807EE" w:rsidRPr="002807EE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nta G</w:t>
      </w:r>
      <w:r w:rsidR="002807EE" w:rsidRPr="002807EE">
        <w:rPr>
          <w:rFonts w:ascii="Arial" w:hAnsi="Arial" w:cs="Arial"/>
          <w:lang w:val="es-MX"/>
        </w:rPr>
        <w:t xml:space="preserve">eneral a partir del viernes 25 de octubre a través de </w:t>
      </w:r>
      <w:r w:rsidR="009B21D2">
        <w:fldChar w:fldCharType="begin"/>
      </w:r>
      <w:r w:rsidR="009B21D2" w:rsidRPr="009B21D2">
        <w:rPr>
          <w:lang w:val="es-MX"/>
        </w:rPr>
        <w:instrText xml:space="preserve"> HYPERLINK "http://www.ticketmaster.com.mx" </w:instrText>
      </w:r>
      <w:r w:rsidR="009B21D2">
        <w:fldChar w:fldCharType="separate"/>
      </w:r>
      <w:r w:rsidRPr="00A74710">
        <w:rPr>
          <w:rStyle w:val="Hipervnculo"/>
          <w:rFonts w:ascii="Arial" w:hAnsi="Arial" w:cs="Arial"/>
          <w:lang w:val="es-MX"/>
        </w:rPr>
        <w:t>www.ticketmaster.com.mx</w:t>
      </w:r>
      <w:r w:rsidR="009B21D2">
        <w:rPr>
          <w:rStyle w:val="Hipervnculo"/>
          <w:rFonts w:ascii="Arial" w:hAnsi="Arial" w:cs="Arial"/>
          <w:lang w:val="es-MX"/>
        </w:rPr>
        <w:fldChar w:fldCharType="end"/>
      </w:r>
      <w:r>
        <w:rPr>
          <w:rFonts w:ascii="Arial" w:hAnsi="Arial" w:cs="Arial"/>
          <w:lang w:val="es-MX"/>
        </w:rPr>
        <w:t xml:space="preserve">  </w:t>
      </w:r>
    </w:p>
    <w:p w:rsidR="002807EE" w:rsidRPr="002807EE" w:rsidRDefault="002807EE" w:rsidP="002807EE">
      <w:pPr>
        <w:jc w:val="both"/>
        <w:rPr>
          <w:rFonts w:ascii="Arial" w:hAnsi="Arial" w:cs="Arial"/>
          <w:lang w:val="es-MX"/>
        </w:rPr>
      </w:pPr>
    </w:p>
    <w:p w:rsidR="002807EE" w:rsidRPr="002807EE" w:rsidRDefault="002807EE" w:rsidP="002807EE">
      <w:pPr>
        <w:jc w:val="both"/>
        <w:rPr>
          <w:rFonts w:ascii="Arial" w:hAnsi="Arial" w:cs="Arial"/>
          <w:lang w:val="es-MX"/>
        </w:rPr>
      </w:pPr>
      <w:r w:rsidRPr="002807EE">
        <w:rPr>
          <w:rFonts w:ascii="Arial" w:hAnsi="Arial" w:cs="Arial"/>
          <w:lang w:val="es-MX"/>
        </w:rPr>
        <w:t xml:space="preserve">SEVENTEEN es un grupo de 13 miembros que consta de 3 unidades: Hip-hop, Vocal y Performance. </w:t>
      </w:r>
      <w:r w:rsidR="00A9131B">
        <w:rPr>
          <w:rFonts w:ascii="Arial" w:hAnsi="Arial" w:cs="Arial"/>
          <w:lang w:val="es-MX"/>
        </w:rPr>
        <w:t xml:space="preserve">Hicieron su </w:t>
      </w:r>
      <w:r w:rsidRPr="002807EE">
        <w:rPr>
          <w:rFonts w:ascii="Arial" w:hAnsi="Arial" w:cs="Arial"/>
          <w:lang w:val="es-MX"/>
        </w:rPr>
        <w:t xml:space="preserve">debut en 2015 con su primer mini álbum, &lt;17 CARAT&gt;, </w:t>
      </w:r>
      <w:r w:rsidR="00A9131B">
        <w:rPr>
          <w:rFonts w:ascii="Arial" w:hAnsi="Arial" w:cs="Arial"/>
          <w:lang w:val="es-MX"/>
        </w:rPr>
        <w:t xml:space="preserve">con el que </w:t>
      </w:r>
      <w:r w:rsidRPr="002807EE">
        <w:rPr>
          <w:rFonts w:ascii="Arial" w:hAnsi="Arial" w:cs="Arial"/>
          <w:lang w:val="es-MX"/>
        </w:rPr>
        <w:t>el grupo ganó mucha atención del público y</w:t>
      </w:r>
      <w:r w:rsidR="00A9131B">
        <w:rPr>
          <w:rFonts w:ascii="Arial" w:hAnsi="Arial" w:cs="Arial"/>
          <w:lang w:val="es-MX"/>
        </w:rPr>
        <w:t xml:space="preserve"> pronto fue identificado como sú</w:t>
      </w:r>
      <w:r w:rsidRPr="002807EE">
        <w:rPr>
          <w:rFonts w:ascii="Arial" w:hAnsi="Arial" w:cs="Arial"/>
          <w:lang w:val="es-MX"/>
        </w:rPr>
        <w:t>per novatos. A medida que los miembros comenzaron a participar en la producción de su propia músic</w:t>
      </w:r>
      <w:r w:rsidR="00A9131B">
        <w:rPr>
          <w:rFonts w:ascii="Arial" w:hAnsi="Arial" w:cs="Arial"/>
          <w:lang w:val="es-MX"/>
        </w:rPr>
        <w:t xml:space="preserve">a, llegaron a ser conocidos por ser </w:t>
      </w:r>
      <w:r w:rsidRPr="002807EE">
        <w:rPr>
          <w:rFonts w:ascii="Arial" w:hAnsi="Arial" w:cs="Arial"/>
          <w:lang w:val="es-MX"/>
        </w:rPr>
        <w:t xml:space="preserve">ídolos </w:t>
      </w:r>
      <w:r w:rsidR="00A9131B">
        <w:rPr>
          <w:rFonts w:ascii="Arial" w:hAnsi="Arial" w:cs="Arial"/>
          <w:lang w:val="es-MX"/>
        </w:rPr>
        <w:t xml:space="preserve">que se </w:t>
      </w:r>
      <w:proofErr w:type="spellStart"/>
      <w:r w:rsidR="00A9131B">
        <w:rPr>
          <w:rFonts w:ascii="Arial" w:hAnsi="Arial" w:cs="Arial"/>
          <w:lang w:val="es-MX"/>
        </w:rPr>
        <w:t>autoproducían</w:t>
      </w:r>
      <w:proofErr w:type="spellEnd"/>
      <w:r w:rsidRPr="002807EE">
        <w:rPr>
          <w:rFonts w:ascii="Arial" w:hAnsi="Arial" w:cs="Arial"/>
          <w:lang w:val="es-MX"/>
        </w:rPr>
        <w:t xml:space="preserve">. </w:t>
      </w:r>
      <w:r w:rsidR="00A9131B">
        <w:rPr>
          <w:rFonts w:ascii="Arial" w:hAnsi="Arial" w:cs="Arial"/>
          <w:lang w:val="es-MX"/>
        </w:rPr>
        <w:t xml:space="preserve">Cada una de las </w:t>
      </w:r>
      <w:r w:rsidRPr="002807EE">
        <w:rPr>
          <w:rFonts w:ascii="Arial" w:hAnsi="Arial" w:cs="Arial"/>
          <w:lang w:val="es-MX"/>
        </w:rPr>
        <w:t xml:space="preserve">3 unidades </w:t>
      </w:r>
      <w:r w:rsidR="00A9131B">
        <w:rPr>
          <w:rFonts w:ascii="Arial" w:hAnsi="Arial" w:cs="Arial"/>
          <w:lang w:val="es-MX"/>
        </w:rPr>
        <w:t xml:space="preserve">exhibe su propio </w:t>
      </w:r>
      <w:r w:rsidRPr="002807EE">
        <w:rPr>
          <w:rFonts w:ascii="Arial" w:hAnsi="Arial" w:cs="Arial"/>
          <w:lang w:val="es-MX"/>
        </w:rPr>
        <w:t>encanto y color, pero cuando se</w:t>
      </w:r>
      <w:r w:rsidR="00A9131B">
        <w:rPr>
          <w:rFonts w:ascii="Arial" w:hAnsi="Arial" w:cs="Arial"/>
          <w:lang w:val="es-MX"/>
        </w:rPr>
        <w:t xml:space="preserve"> unen para actuar como un grupo en SEVENTEEN,</w:t>
      </w:r>
      <w:r w:rsidRPr="002807EE">
        <w:rPr>
          <w:rFonts w:ascii="Arial" w:hAnsi="Arial" w:cs="Arial"/>
          <w:lang w:val="es-MX"/>
        </w:rPr>
        <w:t xml:space="preserve"> la sinergia se multiplica</w:t>
      </w:r>
      <w:r w:rsidR="00A9131B">
        <w:rPr>
          <w:rFonts w:ascii="Arial" w:hAnsi="Arial" w:cs="Arial"/>
          <w:lang w:val="es-MX"/>
        </w:rPr>
        <w:t xml:space="preserve"> y </w:t>
      </w:r>
      <w:r w:rsidRPr="002807EE">
        <w:rPr>
          <w:rFonts w:ascii="Arial" w:hAnsi="Arial" w:cs="Arial"/>
          <w:lang w:val="es-MX"/>
        </w:rPr>
        <w:t>cautiva al instante a los fanáticos de todo el mundo.</w:t>
      </w:r>
    </w:p>
    <w:p w:rsidR="002807EE" w:rsidRPr="002807EE" w:rsidRDefault="002807EE" w:rsidP="002807EE">
      <w:pPr>
        <w:jc w:val="both"/>
        <w:rPr>
          <w:rFonts w:ascii="Arial" w:hAnsi="Arial" w:cs="Arial"/>
          <w:lang w:val="es-MX"/>
        </w:rPr>
      </w:pPr>
    </w:p>
    <w:p w:rsidR="002807EE" w:rsidRPr="002807EE" w:rsidRDefault="002807EE" w:rsidP="002807EE">
      <w:pPr>
        <w:jc w:val="both"/>
        <w:rPr>
          <w:rFonts w:ascii="Arial" w:hAnsi="Arial" w:cs="Arial"/>
          <w:lang w:val="es-MX"/>
        </w:rPr>
      </w:pPr>
      <w:r w:rsidRPr="002807EE">
        <w:rPr>
          <w:rFonts w:ascii="Arial" w:hAnsi="Arial" w:cs="Arial"/>
          <w:lang w:val="es-MX"/>
        </w:rPr>
        <w:t xml:space="preserve">En septiembre, SEVENTEEN lanzó su tercer álbum de estudio, </w:t>
      </w:r>
      <w:proofErr w:type="spellStart"/>
      <w:r w:rsidRPr="002807EE">
        <w:rPr>
          <w:rFonts w:ascii="Arial" w:hAnsi="Arial" w:cs="Arial"/>
          <w:lang w:val="es-MX"/>
        </w:rPr>
        <w:t>An</w:t>
      </w:r>
      <w:proofErr w:type="spellEnd"/>
      <w:r w:rsidRPr="002807EE">
        <w:rPr>
          <w:rFonts w:ascii="Arial" w:hAnsi="Arial" w:cs="Arial"/>
          <w:lang w:val="es-MX"/>
        </w:rPr>
        <w:t xml:space="preserve"> </w:t>
      </w:r>
      <w:proofErr w:type="spellStart"/>
      <w:r w:rsidRPr="002807EE">
        <w:rPr>
          <w:rFonts w:ascii="Arial" w:hAnsi="Arial" w:cs="Arial"/>
          <w:lang w:val="es-MX"/>
        </w:rPr>
        <w:t>Ode</w:t>
      </w:r>
      <w:proofErr w:type="spellEnd"/>
      <w:r w:rsidRPr="002807EE">
        <w:rPr>
          <w:rFonts w:ascii="Arial" w:hAnsi="Arial" w:cs="Arial"/>
          <w:lang w:val="es-MX"/>
        </w:rPr>
        <w:t xml:space="preserve">, que se convirtió en el álbum más vendido del grupo hasta la fecha. La gira mundial </w:t>
      </w:r>
      <w:proofErr w:type="spellStart"/>
      <w:r w:rsidRPr="002807EE">
        <w:rPr>
          <w:rFonts w:ascii="Arial" w:hAnsi="Arial" w:cs="Arial"/>
          <w:lang w:val="es-MX"/>
        </w:rPr>
        <w:t>Ode</w:t>
      </w:r>
      <w:proofErr w:type="spellEnd"/>
      <w:r w:rsidRPr="002807EE">
        <w:rPr>
          <w:rFonts w:ascii="Arial" w:hAnsi="Arial" w:cs="Arial"/>
          <w:lang w:val="es-MX"/>
        </w:rPr>
        <w:t xml:space="preserve"> To </w:t>
      </w:r>
      <w:proofErr w:type="spellStart"/>
      <w:r w:rsidRPr="002807EE">
        <w:rPr>
          <w:rFonts w:ascii="Arial" w:hAnsi="Arial" w:cs="Arial"/>
          <w:lang w:val="es-MX"/>
        </w:rPr>
        <w:t>You</w:t>
      </w:r>
      <w:proofErr w:type="spellEnd"/>
      <w:r w:rsidRPr="002807EE">
        <w:rPr>
          <w:rFonts w:ascii="Arial" w:hAnsi="Arial" w:cs="Arial"/>
          <w:lang w:val="es-MX"/>
        </w:rPr>
        <w:t xml:space="preserve"> comenzó en Seúl con 3 espectáculos con entradas agotadas en el </w:t>
      </w:r>
      <w:proofErr w:type="spellStart"/>
      <w:r w:rsidRPr="002807EE">
        <w:rPr>
          <w:rFonts w:ascii="Arial" w:hAnsi="Arial" w:cs="Arial"/>
          <w:lang w:val="es-MX"/>
        </w:rPr>
        <w:t>Olympic</w:t>
      </w:r>
      <w:proofErr w:type="spellEnd"/>
      <w:r w:rsidRPr="002807EE">
        <w:rPr>
          <w:rFonts w:ascii="Arial" w:hAnsi="Arial" w:cs="Arial"/>
          <w:lang w:val="es-MX"/>
        </w:rPr>
        <w:t xml:space="preserve"> </w:t>
      </w:r>
      <w:proofErr w:type="spellStart"/>
      <w:r w:rsidRPr="002807EE">
        <w:rPr>
          <w:rFonts w:ascii="Arial" w:hAnsi="Arial" w:cs="Arial"/>
          <w:lang w:val="es-MX"/>
        </w:rPr>
        <w:t>Gymnastics</w:t>
      </w:r>
      <w:proofErr w:type="spellEnd"/>
      <w:r w:rsidRPr="002807EE">
        <w:rPr>
          <w:rFonts w:ascii="Arial" w:hAnsi="Arial" w:cs="Arial"/>
          <w:lang w:val="es-MX"/>
        </w:rPr>
        <w:t xml:space="preserve"> Arena.</w:t>
      </w:r>
    </w:p>
    <w:p w:rsidR="002807EE" w:rsidRPr="002807EE" w:rsidRDefault="002807EE" w:rsidP="002807EE">
      <w:pPr>
        <w:jc w:val="both"/>
        <w:rPr>
          <w:rFonts w:ascii="Arial" w:hAnsi="Arial" w:cs="Arial"/>
          <w:lang w:val="es-MX"/>
        </w:rPr>
      </w:pPr>
    </w:p>
    <w:p w:rsidR="002807EE" w:rsidRPr="002807EE" w:rsidRDefault="002807EE" w:rsidP="002807EE">
      <w:pPr>
        <w:jc w:val="both"/>
        <w:rPr>
          <w:rFonts w:ascii="Arial" w:hAnsi="Arial" w:cs="Arial"/>
          <w:lang w:val="es-MX"/>
        </w:rPr>
      </w:pPr>
      <w:r w:rsidRPr="002807EE">
        <w:rPr>
          <w:rFonts w:ascii="Arial" w:hAnsi="Arial" w:cs="Arial"/>
          <w:lang w:val="es-MX"/>
        </w:rPr>
        <w:t xml:space="preserve">Las fechas de 2020 en América del Norte son las primeras en el mercado desde su primera gira mundial, Diamond </w:t>
      </w:r>
      <w:proofErr w:type="spellStart"/>
      <w:r w:rsidRPr="002807EE">
        <w:rPr>
          <w:rFonts w:ascii="Arial" w:hAnsi="Arial" w:cs="Arial"/>
          <w:lang w:val="es-MX"/>
        </w:rPr>
        <w:t>Edge</w:t>
      </w:r>
      <w:proofErr w:type="spellEnd"/>
      <w:r w:rsidRPr="002807EE">
        <w:rPr>
          <w:rFonts w:ascii="Arial" w:hAnsi="Arial" w:cs="Arial"/>
          <w:lang w:val="es-MX"/>
        </w:rPr>
        <w:t xml:space="preserve"> en 2017.</w:t>
      </w:r>
    </w:p>
    <w:p w:rsidR="002807EE" w:rsidRPr="002807EE" w:rsidRDefault="002807EE" w:rsidP="002807EE">
      <w:pPr>
        <w:jc w:val="both"/>
        <w:rPr>
          <w:rFonts w:ascii="Arial" w:hAnsi="Arial" w:cs="Arial"/>
          <w:lang w:val="es-MX"/>
        </w:rPr>
      </w:pPr>
    </w:p>
    <w:p w:rsidR="002807EE" w:rsidRDefault="002807EE" w:rsidP="002807EE">
      <w:pPr>
        <w:jc w:val="both"/>
        <w:rPr>
          <w:rFonts w:ascii="Arial" w:hAnsi="Arial" w:cs="Arial"/>
          <w:lang w:val="es-MX"/>
        </w:rPr>
      </w:pPr>
      <w:r w:rsidRPr="002807EE">
        <w:rPr>
          <w:rFonts w:ascii="Arial" w:hAnsi="Arial" w:cs="Arial"/>
          <w:lang w:val="es-MX"/>
        </w:rPr>
        <w:t xml:space="preserve">SEVENTEEN obtuvo un sencillo número 1 en la lista K-Pop 100 de </w:t>
      </w:r>
      <w:proofErr w:type="spellStart"/>
      <w:r w:rsidRPr="002807EE">
        <w:rPr>
          <w:rFonts w:ascii="Arial" w:hAnsi="Arial" w:cs="Arial"/>
          <w:lang w:val="es-MX"/>
        </w:rPr>
        <w:t>Billboard</w:t>
      </w:r>
      <w:proofErr w:type="spellEnd"/>
      <w:r w:rsidRPr="002807EE">
        <w:rPr>
          <w:rFonts w:ascii="Arial" w:hAnsi="Arial" w:cs="Arial"/>
          <w:lang w:val="es-MX"/>
        </w:rPr>
        <w:t xml:space="preserve"> y 4 éxitos en el top 10, además de alcanzar el número 2 en la lista </w:t>
      </w:r>
      <w:proofErr w:type="spellStart"/>
      <w:r w:rsidRPr="002807EE">
        <w:rPr>
          <w:rFonts w:ascii="Arial" w:hAnsi="Arial" w:cs="Arial"/>
          <w:lang w:val="es-MX"/>
        </w:rPr>
        <w:t>Billboard</w:t>
      </w:r>
      <w:proofErr w:type="spellEnd"/>
      <w:r w:rsidRPr="002807EE">
        <w:rPr>
          <w:rFonts w:ascii="Arial" w:hAnsi="Arial" w:cs="Arial"/>
          <w:lang w:val="es-MX"/>
        </w:rPr>
        <w:t xml:space="preserve"> Social 50, con 25 canciones en las listas de ventas mundiales de canciones digitales, 16 d</w:t>
      </w:r>
      <w:r w:rsidR="0092552D">
        <w:rPr>
          <w:rFonts w:ascii="Arial" w:hAnsi="Arial" w:cs="Arial"/>
          <w:lang w:val="es-MX"/>
        </w:rPr>
        <w:t>e las cuales están en el Top 10.</w:t>
      </w:r>
    </w:p>
    <w:p w:rsidR="002807EE" w:rsidRDefault="002807EE" w:rsidP="002807EE">
      <w:pPr>
        <w:rPr>
          <w:rFonts w:ascii="Arial" w:hAnsi="Arial" w:cs="Arial"/>
          <w:lang w:val="es-MX"/>
        </w:rPr>
      </w:pPr>
    </w:p>
    <w:p w:rsidR="004510B0" w:rsidRPr="0092552D" w:rsidRDefault="0092552D" w:rsidP="002807EE">
      <w:pPr>
        <w:rPr>
          <w:rFonts w:ascii="Arial" w:hAnsi="Arial" w:cs="Arial"/>
          <w:color w:val="000000"/>
          <w:lang w:val="es-MX"/>
        </w:rPr>
      </w:pPr>
      <w:r w:rsidRPr="0092552D">
        <w:rPr>
          <w:rFonts w:ascii="Arial" w:hAnsi="Arial" w:cs="Arial"/>
          <w:b/>
          <w:bCs/>
          <w:color w:val="000000"/>
          <w:u w:val="single"/>
          <w:lang w:val="es-MX"/>
        </w:rPr>
        <w:t xml:space="preserve">FECHAS DE LA GIRA NORTEAMERICANA ODE TO YOU </w:t>
      </w:r>
      <w:proofErr w:type="gramStart"/>
      <w:r w:rsidRPr="0092552D">
        <w:rPr>
          <w:rFonts w:ascii="Arial" w:hAnsi="Arial" w:cs="Arial"/>
          <w:b/>
          <w:bCs/>
          <w:color w:val="000000"/>
          <w:u w:val="single"/>
          <w:lang w:val="es-MX"/>
        </w:rPr>
        <w:t>2020  DE</w:t>
      </w:r>
      <w:proofErr w:type="gramEnd"/>
      <w:r w:rsidRPr="0092552D">
        <w:rPr>
          <w:rFonts w:ascii="Arial" w:hAnsi="Arial" w:cs="Arial"/>
          <w:b/>
          <w:bCs/>
          <w:color w:val="000000"/>
          <w:u w:val="single"/>
          <w:lang w:val="es-MX"/>
        </w:rPr>
        <w:t xml:space="preserve"> SEVENTEEN</w:t>
      </w:r>
      <w:r>
        <w:rPr>
          <w:rFonts w:ascii="Arial" w:hAnsi="Arial" w:cs="Arial"/>
          <w:b/>
          <w:bCs/>
          <w:color w:val="000000"/>
          <w:u w:val="single"/>
          <w:lang w:val="es-MX"/>
        </w:rPr>
        <w:t>:</w:t>
      </w:r>
    </w:p>
    <w:p w:rsidR="004510B0" w:rsidRDefault="0092552D" w:rsidP="004510B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FECHA</w:t>
      </w:r>
      <w:r w:rsidR="004510B0">
        <w:rPr>
          <w:rFonts w:ascii="Arial" w:hAnsi="Arial" w:cs="Arial"/>
          <w:b/>
          <w:bCs/>
          <w:color w:val="000000"/>
        </w:rPr>
        <w:t>        CI</w:t>
      </w:r>
      <w:r>
        <w:rPr>
          <w:rFonts w:ascii="Arial" w:hAnsi="Arial" w:cs="Arial"/>
          <w:b/>
          <w:bCs/>
          <w:color w:val="000000"/>
        </w:rPr>
        <w:t>UDAD</w:t>
      </w:r>
      <w:r w:rsidR="004510B0">
        <w:rPr>
          <w:rFonts w:ascii="Arial" w:hAnsi="Arial" w:cs="Arial"/>
          <w:b/>
          <w:bCs/>
          <w:color w:val="000000"/>
        </w:rPr>
        <w:t>         </w:t>
      </w:r>
      <w:r>
        <w:rPr>
          <w:rFonts w:ascii="Arial" w:hAnsi="Arial" w:cs="Arial"/>
          <w:b/>
          <w:bCs/>
          <w:color w:val="000000"/>
        </w:rPr>
        <w:t xml:space="preserve">RECINTO </w:t>
      </w:r>
    </w:p>
    <w:p w:rsidR="004510B0" w:rsidRDefault="0092552D" w:rsidP="004510B0">
      <w:pPr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Ene</w:t>
      </w:r>
      <w:proofErr w:type="spellEnd"/>
      <w:proofErr w:type="gramEnd"/>
      <w:r w:rsidR="004510B0">
        <w:rPr>
          <w:rFonts w:ascii="Arial" w:hAnsi="Arial" w:cs="Arial"/>
          <w:color w:val="000000"/>
        </w:rPr>
        <w:t xml:space="preserve"> 10      </w:t>
      </w:r>
      <w:r>
        <w:rPr>
          <w:rFonts w:ascii="Arial" w:hAnsi="Arial" w:cs="Arial"/>
          <w:color w:val="000000"/>
        </w:rPr>
        <w:tab/>
      </w:r>
      <w:r w:rsidR="004510B0">
        <w:rPr>
          <w:rFonts w:ascii="Arial" w:hAnsi="Arial" w:cs="Arial"/>
          <w:color w:val="000000"/>
        </w:rPr>
        <w:t xml:space="preserve">New Jersey   </w:t>
      </w:r>
      <w:r>
        <w:rPr>
          <w:rFonts w:ascii="Arial" w:hAnsi="Arial" w:cs="Arial"/>
          <w:color w:val="000000"/>
        </w:rPr>
        <w:t xml:space="preserve"> </w:t>
      </w:r>
      <w:r w:rsidR="004510B0">
        <w:rPr>
          <w:rFonts w:ascii="Arial" w:hAnsi="Arial" w:cs="Arial"/>
          <w:color w:val="000000"/>
        </w:rPr>
        <w:t xml:space="preserve">Prudential Center    </w:t>
      </w:r>
    </w:p>
    <w:p w:rsidR="004510B0" w:rsidRDefault="0092552D" w:rsidP="004510B0">
      <w:pPr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Ene</w:t>
      </w:r>
      <w:proofErr w:type="spellEnd"/>
      <w:proofErr w:type="gramEnd"/>
      <w:r w:rsidR="004510B0">
        <w:rPr>
          <w:rFonts w:ascii="Arial" w:hAnsi="Arial" w:cs="Arial"/>
          <w:color w:val="000000"/>
        </w:rPr>
        <w:t xml:space="preserve"> 12    </w:t>
      </w:r>
      <w:r>
        <w:rPr>
          <w:rFonts w:ascii="Arial" w:hAnsi="Arial" w:cs="Arial"/>
          <w:color w:val="000000"/>
        </w:rPr>
        <w:tab/>
      </w:r>
      <w:r w:rsidR="004510B0">
        <w:rPr>
          <w:rFonts w:ascii="Arial" w:hAnsi="Arial" w:cs="Arial"/>
          <w:color w:val="000000"/>
        </w:rPr>
        <w:t xml:space="preserve">Chicago        </w:t>
      </w:r>
      <w:r>
        <w:rPr>
          <w:rFonts w:ascii="Arial" w:hAnsi="Arial" w:cs="Arial"/>
          <w:color w:val="000000"/>
        </w:rPr>
        <w:t xml:space="preserve"> </w:t>
      </w:r>
      <w:r w:rsidR="004510B0">
        <w:rPr>
          <w:rFonts w:ascii="Arial" w:hAnsi="Arial" w:cs="Arial"/>
          <w:color w:val="000000"/>
        </w:rPr>
        <w:t>United Center</w:t>
      </w:r>
    </w:p>
    <w:p w:rsidR="004510B0" w:rsidRDefault="0092552D" w:rsidP="004510B0">
      <w:pPr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Ene</w:t>
      </w:r>
      <w:proofErr w:type="spellEnd"/>
      <w:proofErr w:type="gramEnd"/>
      <w:r w:rsidR="004510B0">
        <w:rPr>
          <w:rFonts w:ascii="Arial" w:hAnsi="Arial" w:cs="Arial"/>
          <w:color w:val="000000"/>
        </w:rPr>
        <w:t xml:space="preserve"> 14    </w:t>
      </w:r>
      <w:r>
        <w:rPr>
          <w:rFonts w:ascii="Arial" w:hAnsi="Arial" w:cs="Arial"/>
          <w:color w:val="000000"/>
        </w:rPr>
        <w:tab/>
      </w:r>
      <w:r w:rsidR="004510B0">
        <w:rPr>
          <w:rFonts w:ascii="Arial" w:hAnsi="Arial" w:cs="Arial"/>
          <w:color w:val="000000"/>
        </w:rPr>
        <w:t xml:space="preserve">Dallas            </w:t>
      </w:r>
      <w:r>
        <w:rPr>
          <w:rFonts w:ascii="Arial" w:hAnsi="Arial" w:cs="Arial"/>
          <w:color w:val="000000"/>
        </w:rPr>
        <w:t xml:space="preserve"> </w:t>
      </w:r>
      <w:r w:rsidR="004510B0">
        <w:rPr>
          <w:rFonts w:ascii="Arial" w:hAnsi="Arial" w:cs="Arial"/>
          <w:color w:val="000000"/>
        </w:rPr>
        <w:t>Toyota Music Factory</w:t>
      </w:r>
    </w:p>
    <w:p w:rsidR="004510B0" w:rsidRPr="0092552D" w:rsidRDefault="0092552D" w:rsidP="004510B0">
      <w:pPr>
        <w:rPr>
          <w:rFonts w:ascii="Arial" w:hAnsi="Arial" w:cs="Arial"/>
          <w:color w:val="000000"/>
        </w:rPr>
      </w:pPr>
      <w:proofErr w:type="spellStart"/>
      <w:proofErr w:type="gramStart"/>
      <w:r w:rsidRPr="0092552D">
        <w:rPr>
          <w:rFonts w:ascii="Arial" w:hAnsi="Arial" w:cs="Arial"/>
          <w:color w:val="000000"/>
        </w:rPr>
        <w:t>Ene</w:t>
      </w:r>
      <w:proofErr w:type="spellEnd"/>
      <w:proofErr w:type="gramEnd"/>
      <w:r w:rsidR="004510B0" w:rsidRPr="0092552D">
        <w:rPr>
          <w:rFonts w:ascii="Arial" w:hAnsi="Arial" w:cs="Arial"/>
          <w:color w:val="000000"/>
        </w:rPr>
        <w:t xml:space="preserve"> 15   </w:t>
      </w:r>
      <w:r>
        <w:rPr>
          <w:rFonts w:ascii="Arial" w:hAnsi="Arial" w:cs="Arial"/>
          <w:color w:val="000000"/>
        </w:rPr>
        <w:tab/>
      </w:r>
      <w:r w:rsidR="004510B0" w:rsidRPr="0092552D">
        <w:rPr>
          <w:rFonts w:ascii="Arial" w:hAnsi="Arial" w:cs="Arial"/>
          <w:color w:val="000000"/>
        </w:rPr>
        <w:t xml:space="preserve">Houston        </w:t>
      </w:r>
      <w:r>
        <w:rPr>
          <w:rFonts w:ascii="Arial" w:hAnsi="Arial" w:cs="Arial"/>
          <w:color w:val="000000"/>
        </w:rPr>
        <w:t xml:space="preserve"> </w:t>
      </w:r>
      <w:r w:rsidR="004510B0" w:rsidRPr="0092552D">
        <w:rPr>
          <w:rFonts w:ascii="Arial" w:hAnsi="Arial" w:cs="Arial"/>
          <w:color w:val="000000"/>
        </w:rPr>
        <w:t>Smart Financial Centre</w:t>
      </w:r>
    </w:p>
    <w:p w:rsidR="004510B0" w:rsidRPr="0092552D" w:rsidRDefault="0092552D" w:rsidP="004510B0">
      <w:pPr>
        <w:rPr>
          <w:rFonts w:ascii="Arial" w:hAnsi="Arial" w:cs="Arial"/>
          <w:b/>
          <w:color w:val="000000"/>
          <w:lang w:val="es-MX"/>
        </w:rPr>
      </w:pPr>
      <w:r w:rsidRPr="0092552D">
        <w:rPr>
          <w:rFonts w:ascii="Arial" w:hAnsi="Arial" w:cs="Arial"/>
          <w:b/>
          <w:color w:val="000000"/>
          <w:lang w:val="es-MX"/>
        </w:rPr>
        <w:t>Ene</w:t>
      </w:r>
      <w:r w:rsidR="004510B0" w:rsidRPr="0092552D">
        <w:rPr>
          <w:rFonts w:ascii="Arial" w:hAnsi="Arial" w:cs="Arial"/>
          <w:b/>
          <w:color w:val="000000"/>
          <w:lang w:val="es-MX"/>
        </w:rPr>
        <w:t xml:space="preserve"> 17     </w:t>
      </w:r>
      <w:r w:rsidRPr="0092552D">
        <w:rPr>
          <w:rFonts w:ascii="Arial" w:hAnsi="Arial" w:cs="Arial"/>
          <w:b/>
          <w:color w:val="000000"/>
          <w:lang w:val="es-MX"/>
        </w:rPr>
        <w:tab/>
      </w:r>
      <w:r w:rsidR="004510B0" w:rsidRPr="0092552D">
        <w:rPr>
          <w:rFonts w:ascii="Arial" w:hAnsi="Arial" w:cs="Arial"/>
          <w:b/>
          <w:color w:val="000000"/>
          <w:lang w:val="es-MX"/>
        </w:rPr>
        <w:t>Mexico City   Palacio de los Deportes</w:t>
      </w:r>
    </w:p>
    <w:p w:rsidR="004510B0" w:rsidRDefault="0092552D" w:rsidP="004510B0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Ene</w:t>
      </w:r>
      <w:proofErr w:type="spellEnd"/>
      <w:r w:rsidR="004510B0">
        <w:rPr>
          <w:rFonts w:ascii="Arial" w:hAnsi="Arial" w:cs="Arial"/>
          <w:color w:val="000000"/>
        </w:rPr>
        <w:t xml:space="preserve"> 19    </w:t>
      </w:r>
      <w:r>
        <w:rPr>
          <w:rFonts w:ascii="Arial" w:hAnsi="Arial" w:cs="Arial"/>
          <w:color w:val="000000"/>
        </w:rPr>
        <w:tab/>
      </w:r>
      <w:r w:rsidR="004510B0">
        <w:rPr>
          <w:rFonts w:ascii="Arial" w:hAnsi="Arial" w:cs="Arial"/>
          <w:color w:val="000000"/>
        </w:rPr>
        <w:t xml:space="preserve">Los </w:t>
      </w:r>
      <w:proofErr w:type="gramStart"/>
      <w:r w:rsidR="004510B0">
        <w:rPr>
          <w:rFonts w:ascii="Arial" w:hAnsi="Arial" w:cs="Arial"/>
          <w:color w:val="000000"/>
        </w:rPr>
        <w:t xml:space="preserve">Angeles </w:t>
      </w:r>
      <w:r>
        <w:rPr>
          <w:rFonts w:ascii="Arial" w:hAnsi="Arial" w:cs="Arial"/>
          <w:color w:val="000000"/>
        </w:rPr>
        <w:t xml:space="preserve"> </w:t>
      </w:r>
      <w:r w:rsidR="004510B0">
        <w:rPr>
          <w:rFonts w:ascii="Arial" w:hAnsi="Arial" w:cs="Arial"/>
          <w:color w:val="000000"/>
        </w:rPr>
        <w:t>The</w:t>
      </w:r>
      <w:proofErr w:type="gramEnd"/>
      <w:r w:rsidR="004510B0">
        <w:rPr>
          <w:rFonts w:ascii="Arial" w:hAnsi="Arial" w:cs="Arial"/>
          <w:color w:val="000000"/>
        </w:rPr>
        <w:t xml:space="preserve"> Forum</w:t>
      </w:r>
    </w:p>
    <w:p w:rsidR="004510B0" w:rsidRDefault="0092552D" w:rsidP="004510B0">
      <w:pPr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Ene</w:t>
      </w:r>
      <w:proofErr w:type="spellEnd"/>
      <w:proofErr w:type="gramEnd"/>
      <w:r w:rsidR="004510B0">
        <w:rPr>
          <w:rFonts w:ascii="Arial" w:hAnsi="Arial" w:cs="Arial"/>
          <w:color w:val="000000"/>
        </w:rPr>
        <w:t xml:space="preserve"> 21    </w:t>
      </w:r>
      <w:r>
        <w:rPr>
          <w:rFonts w:ascii="Arial" w:hAnsi="Arial" w:cs="Arial"/>
          <w:color w:val="000000"/>
        </w:rPr>
        <w:tab/>
      </w:r>
      <w:r w:rsidR="004510B0">
        <w:rPr>
          <w:rFonts w:ascii="Arial" w:hAnsi="Arial" w:cs="Arial"/>
          <w:color w:val="000000"/>
        </w:rPr>
        <w:t>San Jose      </w:t>
      </w:r>
      <w:r>
        <w:rPr>
          <w:rFonts w:ascii="Arial" w:hAnsi="Arial" w:cs="Arial"/>
          <w:color w:val="000000"/>
        </w:rPr>
        <w:t xml:space="preserve"> </w:t>
      </w:r>
      <w:r w:rsidR="004510B0">
        <w:rPr>
          <w:rFonts w:ascii="Arial" w:hAnsi="Arial" w:cs="Arial"/>
          <w:color w:val="000000"/>
        </w:rPr>
        <w:t>SAP Center</w:t>
      </w:r>
    </w:p>
    <w:p w:rsidR="004510B0" w:rsidRDefault="0092552D" w:rsidP="004510B0">
      <w:pPr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Ene</w:t>
      </w:r>
      <w:proofErr w:type="spellEnd"/>
      <w:proofErr w:type="gramEnd"/>
      <w:r w:rsidR="004510B0">
        <w:rPr>
          <w:rFonts w:ascii="Arial" w:hAnsi="Arial" w:cs="Arial"/>
          <w:color w:val="000000"/>
        </w:rPr>
        <w:t xml:space="preserve"> 23    </w:t>
      </w:r>
      <w:r>
        <w:rPr>
          <w:rFonts w:ascii="Arial" w:hAnsi="Arial" w:cs="Arial"/>
          <w:color w:val="000000"/>
        </w:rPr>
        <w:tab/>
      </w:r>
      <w:r w:rsidR="004510B0">
        <w:rPr>
          <w:rFonts w:ascii="Arial" w:hAnsi="Arial" w:cs="Arial"/>
          <w:color w:val="000000"/>
        </w:rPr>
        <w:t>Seattle          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4510B0">
        <w:rPr>
          <w:rFonts w:ascii="Arial" w:hAnsi="Arial" w:cs="Arial"/>
          <w:color w:val="000000"/>
        </w:rPr>
        <w:t>ShoWare</w:t>
      </w:r>
      <w:proofErr w:type="spellEnd"/>
      <w:r w:rsidR="004510B0">
        <w:rPr>
          <w:rFonts w:ascii="Arial" w:hAnsi="Arial" w:cs="Arial"/>
          <w:color w:val="000000"/>
        </w:rPr>
        <w:t xml:space="preserve"> Center</w:t>
      </w:r>
    </w:p>
    <w:p w:rsidR="004510B0" w:rsidRDefault="004510B0" w:rsidP="004510B0">
      <w:pPr>
        <w:rPr>
          <w:rFonts w:ascii="Arial" w:hAnsi="Arial" w:cs="Arial"/>
          <w:color w:val="000000"/>
        </w:rPr>
      </w:pPr>
    </w:p>
    <w:p w:rsidR="004510B0" w:rsidRPr="009B21D2" w:rsidRDefault="0092552D" w:rsidP="004510B0">
      <w:pPr>
        <w:rPr>
          <w:rFonts w:ascii="Arial" w:hAnsi="Arial" w:cs="Arial"/>
          <w:color w:val="000000"/>
          <w:lang w:val="es-MX"/>
        </w:rPr>
      </w:pPr>
      <w:r w:rsidRPr="009B21D2">
        <w:rPr>
          <w:rFonts w:ascii="Arial" w:hAnsi="Arial" w:cs="Arial"/>
          <w:b/>
          <w:bCs/>
          <w:color w:val="000000"/>
          <w:u w:val="single"/>
          <w:lang w:val="es-MX"/>
        </w:rPr>
        <w:t xml:space="preserve">Sobre </w:t>
      </w:r>
      <w:r w:rsidR="004510B0" w:rsidRPr="009B21D2">
        <w:rPr>
          <w:rFonts w:ascii="Arial" w:hAnsi="Arial" w:cs="Arial"/>
          <w:b/>
          <w:bCs/>
          <w:color w:val="000000"/>
          <w:u w:val="single"/>
          <w:lang w:val="es-MX"/>
        </w:rPr>
        <w:t>Live Nation Entertainment</w:t>
      </w:r>
    </w:p>
    <w:p w:rsidR="0092552D" w:rsidRPr="009B21D2" w:rsidRDefault="0092552D" w:rsidP="0092552D">
      <w:pPr>
        <w:jc w:val="both"/>
        <w:rPr>
          <w:rFonts w:ascii="Arial" w:hAnsi="Arial" w:cs="Arial"/>
          <w:color w:val="000000"/>
          <w:lang w:val="es-MX"/>
        </w:rPr>
      </w:pPr>
    </w:p>
    <w:p w:rsidR="00392896" w:rsidRPr="0092552D" w:rsidRDefault="0092552D" w:rsidP="0092552D">
      <w:pPr>
        <w:jc w:val="both"/>
        <w:rPr>
          <w:lang w:val="es-MX"/>
        </w:rPr>
      </w:pPr>
      <w:r w:rsidRPr="0092552D">
        <w:rPr>
          <w:rFonts w:ascii="Arial" w:hAnsi="Arial" w:cs="Arial"/>
          <w:color w:val="000000"/>
          <w:lang w:val="es-MX"/>
        </w:rPr>
        <w:t>Live Nation Entertainment (NYSE: LYV) es la compañía líder mundial de entretenimiento en vivo compuesta por l</w:t>
      </w:r>
      <w:r>
        <w:rPr>
          <w:rFonts w:ascii="Arial" w:hAnsi="Arial" w:cs="Arial"/>
          <w:color w:val="000000"/>
          <w:lang w:val="es-MX"/>
        </w:rPr>
        <w:t xml:space="preserve">as principales empresas </w:t>
      </w:r>
      <w:r w:rsidRPr="0092552D">
        <w:rPr>
          <w:rFonts w:ascii="Arial" w:hAnsi="Arial" w:cs="Arial"/>
          <w:color w:val="000000"/>
          <w:lang w:val="es-MX"/>
        </w:rPr>
        <w:t xml:space="preserve">mundiales del </w:t>
      </w:r>
      <w:r w:rsidRPr="0092552D">
        <w:rPr>
          <w:rFonts w:ascii="Arial" w:hAnsi="Arial" w:cs="Arial"/>
          <w:color w:val="000000"/>
          <w:lang w:val="es-MX"/>
        </w:rPr>
        <w:lastRenderedPageBreak/>
        <w:t xml:space="preserve">mercado: Ticketmaster, Live </w:t>
      </w:r>
      <w:proofErr w:type="spellStart"/>
      <w:r w:rsidRPr="0092552D">
        <w:rPr>
          <w:rFonts w:ascii="Arial" w:hAnsi="Arial" w:cs="Arial"/>
          <w:color w:val="000000"/>
          <w:lang w:val="es-MX"/>
        </w:rPr>
        <w:t>Nation</w:t>
      </w:r>
      <w:proofErr w:type="spellEnd"/>
      <w:r w:rsidRPr="0092552D"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92552D">
        <w:rPr>
          <w:rFonts w:ascii="Arial" w:hAnsi="Arial" w:cs="Arial"/>
          <w:color w:val="000000"/>
          <w:lang w:val="es-MX"/>
        </w:rPr>
        <w:t>Concerts</w:t>
      </w:r>
      <w:proofErr w:type="spellEnd"/>
      <w:r w:rsidRPr="0092552D">
        <w:rPr>
          <w:rFonts w:ascii="Arial" w:hAnsi="Arial" w:cs="Arial"/>
          <w:color w:val="000000"/>
          <w:lang w:val="es-MX"/>
        </w:rPr>
        <w:t xml:space="preserve"> y Live </w:t>
      </w:r>
      <w:proofErr w:type="spellStart"/>
      <w:r w:rsidRPr="0092552D">
        <w:rPr>
          <w:rFonts w:ascii="Arial" w:hAnsi="Arial" w:cs="Arial"/>
          <w:color w:val="000000"/>
          <w:lang w:val="es-MX"/>
        </w:rPr>
        <w:t>Nation</w:t>
      </w:r>
      <w:proofErr w:type="spellEnd"/>
      <w:r w:rsidRPr="0092552D"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92552D">
        <w:rPr>
          <w:rFonts w:ascii="Arial" w:hAnsi="Arial" w:cs="Arial"/>
          <w:color w:val="000000"/>
          <w:lang w:val="es-MX"/>
        </w:rPr>
        <w:t>Sponsorship</w:t>
      </w:r>
      <w:proofErr w:type="spellEnd"/>
      <w:r w:rsidRPr="0092552D">
        <w:rPr>
          <w:rFonts w:ascii="Arial" w:hAnsi="Arial" w:cs="Arial"/>
          <w:color w:val="000000"/>
          <w:lang w:val="es-MX"/>
        </w:rPr>
        <w:t xml:space="preserve">. Para obtener información adicional, visite </w:t>
      </w:r>
      <w:hyperlink r:id="rId7" w:history="1">
        <w:r w:rsidRPr="00A74710">
          <w:rPr>
            <w:rStyle w:val="Hipervnculo"/>
            <w:rFonts w:ascii="Arial" w:hAnsi="Arial" w:cs="Arial"/>
            <w:lang w:val="es-MX"/>
          </w:rPr>
          <w:t>www.livenationentertainment.com</w:t>
        </w:r>
      </w:hyperlink>
      <w:r>
        <w:rPr>
          <w:rFonts w:ascii="Arial" w:hAnsi="Arial" w:cs="Arial"/>
          <w:color w:val="000000"/>
          <w:lang w:val="es-MX"/>
        </w:rPr>
        <w:t xml:space="preserve"> </w:t>
      </w:r>
    </w:p>
    <w:sectPr w:rsidR="00392896" w:rsidRPr="009255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B0"/>
    <w:rsid w:val="002807EE"/>
    <w:rsid w:val="00392896"/>
    <w:rsid w:val="004510B0"/>
    <w:rsid w:val="0092552D"/>
    <w:rsid w:val="009B21D2"/>
    <w:rsid w:val="00A9131B"/>
    <w:rsid w:val="00D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097C"/>
  <w15:chartTrackingRefBased/>
  <w15:docId w15:val="{C76A8420-5E27-444A-B1F2-2457CB2D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B0"/>
    <w:pPr>
      <w:spacing w:after="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1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venationentertain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jpg@01D58386.8C2021B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Shin （신형은）</dc:creator>
  <cp:keywords/>
  <dc:description/>
  <cp:lastModifiedBy>Aleida Patricia Montalvo Cantú</cp:lastModifiedBy>
  <cp:revision>3</cp:revision>
  <dcterms:created xsi:type="dcterms:W3CDTF">2019-10-16T17:19:00Z</dcterms:created>
  <dcterms:modified xsi:type="dcterms:W3CDTF">2019-10-16T18:04:00Z</dcterms:modified>
</cp:coreProperties>
</file>