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8D69B" w14:textId="3AE50FA4" w:rsidR="007A0F89" w:rsidRPr="00C2521A" w:rsidRDefault="007A0F89" w:rsidP="007A0F89">
      <w:pPr>
        <w:pStyle w:val="Nagwek1"/>
        <w:rPr>
          <w:rFonts w:ascii="Arial" w:hAnsi="Arial" w:cs="Arial"/>
          <w:i w:val="0"/>
          <w:color w:val="000000"/>
          <w:szCs w:val="24"/>
          <w:lang w:val="pl-PL"/>
        </w:rPr>
      </w:pPr>
      <w:bookmarkStart w:id="0" w:name="_Hlk14683822"/>
    </w:p>
    <w:p w14:paraId="30A003DA" w14:textId="33768438" w:rsidR="007E044D" w:rsidRDefault="00D61877" w:rsidP="008C5D26">
      <w:pPr>
        <w:spacing w:line="360" w:lineRule="auto"/>
        <w:jc w:val="center"/>
        <w:rPr>
          <w:rFonts w:ascii="Geograph" w:hAnsi="Geograph" w:cs="Arial"/>
          <w:b/>
          <w:bCs/>
          <w:color w:val="000000"/>
          <w:sz w:val="28"/>
          <w:szCs w:val="28"/>
          <w:lang w:val="pl-PL"/>
        </w:rPr>
      </w:pPr>
      <w:r>
        <w:rPr>
          <w:rFonts w:ascii="Geograph" w:hAnsi="Geograph" w:cs="Arial"/>
          <w:b/>
          <w:bCs/>
          <w:color w:val="000000"/>
          <w:sz w:val="28"/>
          <w:szCs w:val="28"/>
          <w:lang w:val="pl-PL"/>
        </w:rPr>
        <w:t xml:space="preserve">Kanał </w:t>
      </w:r>
      <w:proofErr w:type="spellStart"/>
      <w:r>
        <w:rPr>
          <w:rFonts w:ascii="Geograph" w:hAnsi="Geograph" w:cs="Arial"/>
          <w:b/>
          <w:bCs/>
          <w:color w:val="000000"/>
          <w:sz w:val="28"/>
          <w:szCs w:val="28"/>
          <w:lang w:val="pl-PL"/>
        </w:rPr>
        <w:t>National</w:t>
      </w:r>
      <w:proofErr w:type="spellEnd"/>
      <w:r>
        <w:rPr>
          <w:rFonts w:ascii="Geograph" w:hAnsi="Geograph" w:cs="Arial"/>
          <w:b/>
          <w:bCs/>
          <w:color w:val="000000"/>
          <w:sz w:val="28"/>
          <w:szCs w:val="28"/>
          <w:lang w:val="pl-PL"/>
        </w:rPr>
        <w:t xml:space="preserve"> </w:t>
      </w:r>
      <w:proofErr w:type="spellStart"/>
      <w:r>
        <w:rPr>
          <w:rFonts w:ascii="Geograph" w:hAnsi="Geograph" w:cs="Arial"/>
          <w:b/>
          <w:bCs/>
          <w:color w:val="000000"/>
          <w:sz w:val="28"/>
          <w:szCs w:val="28"/>
          <w:lang w:val="pl-PL"/>
        </w:rPr>
        <w:t>Geographic</w:t>
      </w:r>
      <w:proofErr w:type="spellEnd"/>
      <w:r>
        <w:rPr>
          <w:rFonts w:ascii="Geograph" w:hAnsi="Geograph" w:cs="Arial"/>
          <w:b/>
          <w:bCs/>
          <w:color w:val="000000"/>
          <w:sz w:val="28"/>
          <w:szCs w:val="28"/>
          <w:lang w:val="pl-PL"/>
        </w:rPr>
        <w:t xml:space="preserve"> rzuca nowe światło na sekrety Biblii</w:t>
      </w:r>
    </w:p>
    <w:p w14:paraId="4C9A163E" w14:textId="77777777" w:rsidR="000777B1" w:rsidRPr="000777B1" w:rsidRDefault="000777B1" w:rsidP="003622C6">
      <w:pPr>
        <w:spacing w:line="360" w:lineRule="auto"/>
        <w:jc w:val="both"/>
        <w:rPr>
          <w:rFonts w:ascii="Geograph" w:hAnsi="Geograph" w:cs="Arial"/>
          <w:b/>
          <w:bCs/>
          <w:color w:val="FFFFFF" w:themeColor="background1"/>
          <w:sz w:val="28"/>
          <w:szCs w:val="28"/>
          <w:lang w:val="pl-PL"/>
        </w:rPr>
      </w:pPr>
    </w:p>
    <w:p w14:paraId="7E096ADB" w14:textId="63B2D719" w:rsidR="003622C6" w:rsidRDefault="004F563A" w:rsidP="003622C6">
      <w:pPr>
        <w:spacing w:line="360" w:lineRule="auto"/>
        <w:jc w:val="both"/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</w:pPr>
      <w:r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  <w:t>Niemal każdy, bez względu na wyznanie i światopogląd</w:t>
      </w:r>
      <w:r w:rsidR="00AC1587"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  <w:t>,</w:t>
      </w:r>
      <w:r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  <w:t xml:space="preserve"> przyzna, że Biblia to jedna z najważniejszych ksiąg w dziejach. Poza wskazówkami moralnymi i przypowieściami z życia postaci ważnych dla religii chrześcijańskiej, dostajemy dzięki niej ciekawy obraz świata sprzed dwóch tysiącleci. Tylko jak odsiać fakty od alegorii? Pomoc przychodzi z niespodziewanej strony</w:t>
      </w:r>
      <w:r w:rsidR="00230F27"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  <w:t>.</w:t>
      </w:r>
      <w:r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  <w:t xml:space="preserve"> Na kanale </w:t>
      </w:r>
      <w:proofErr w:type="spellStart"/>
      <w:r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  <w:t>National</w:t>
      </w:r>
      <w:proofErr w:type="spellEnd"/>
      <w:r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  <w:t xml:space="preserve"> </w:t>
      </w:r>
      <w:proofErr w:type="spellStart"/>
      <w:r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  <w:t>Geographic</w:t>
      </w:r>
      <w:proofErr w:type="spellEnd"/>
      <w:r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  <w:t xml:space="preserve"> zagadki Biblii będzie zgłębiał </w:t>
      </w:r>
      <w:r w:rsidRPr="004F563A"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  <w:t>Dr Albert Lin</w:t>
      </w:r>
      <w:r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  <w:t>!</w:t>
      </w:r>
    </w:p>
    <w:p w14:paraId="2F5CCBB3" w14:textId="77777777" w:rsidR="004F563A" w:rsidRPr="004F563A" w:rsidRDefault="004F563A" w:rsidP="003622C6">
      <w:pPr>
        <w:spacing w:line="360" w:lineRule="auto"/>
        <w:jc w:val="both"/>
        <w:rPr>
          <w:rFonts w:ascii="Geograph Light" w:hAnsi="Geograph Light" w:cs="Arial"/>
          <w:b/>
          <w:bCs/>
          <w:color w:val="000000"/>
          <w:sz w:val="22"/>
          <w:szCs w:val="22"/>
          <w:lang w:val="pl-PL"/>
        </w:rPr>
      </w:pPr>
    </w:p>
    <w:p w14:paraId="4A100BF7" w14:textId="5EF2C2E8" w:rsidR="003622C6" w:rsidRDefault="00D61877" w:rsidP="003622C6">
      <w:pPr>
        <w:spacing w:line="360" w:lineRule="auto"/>
        <w:jc w:val="both"/>
        <w:rPr>
          <w:rFonts w:ascii="Geograph Light" w:hAnsi="Geograph Light" w:cs="Arial"/>
          <w:b/>
          <w:color w:val="00B050"/>
          <w:lang w:val="en-AU"/>
        </w:rPr>
      </w:pPr>
      <w:r>
        <w:rPr>
          <w:rFonts w:ascii="Geograph Light" w:hAnsi="Geograph Light" w:cs="Arial"/>
          <w:b/>
          <w:color w:val="00B050"/>
          <w:lang w:val="pl-PL"/>
        </w:rPr>
        <w:t>Biblijne sekrety</w:t>
      </w:r>
      <w:r w:rsidR="003622C6" w:rsidRPr="00F1508A">
        <w:rPr>
          <w:rFonts w:ascii="Geograph Light" w:hAnsi="Geograph Light" w:cs="Arial"/>
          <w:b/>
          <w:color w:val="00B050"/>
          <w:lang w:val="pl-PL"/>
        </w:rPr>
        <w:t xml:space="preserve"> - </w:t>
      </w:r>
      <w:r w:rsidR="003622C6">
        <w:rPr>
          <w:rFonts w:ascii="Geograph Light" w:hAnsi="Geograph Light" w:cs="Arial"/>
          <w:b/>
          <w:color w:val="00B050"/>
          <w:lang w:val="pl-PL"/>
        </w:rPr>
        <w:t>p</w:t>
      </w:r>
      <w:r w:rsidR="003622C6" w:rsidRPr="003622C6">
        <w:rPr>
          <w:rFonts w:ascii="Geograph Light" w:hAnsi="Geograph Light" w:cs="Arial"/>
          <w:b/>
          <w:color w:val="00B050"/>
          <w:lang w:val="pl-PL"/>
        </w:rPr>
        <w:t>remier</w:t>
      </w:r>
      <w:r>
        <w:rPr>
          <w:rFonts w:ascii="Geograph Light" w:hAnsi="Geograph Light" w:cs="Arial"/>
          <w:b/>
          <w:color w:val="00B050"/>
          <w:lang w:val="pl-PL"/>
        </w:rPr>
        <w:t>y</w:t>
      </w:r>
      <w:r w:rsidR="003622C6" w:rsidRPr="003622C6">
        <w:rPr>
          <w:rFonts w:ascii="Geograph Light" w:hAnsi="Geograph Light" w:cs="Arial"/>
          <w:b/>
          <w:color w:val="00B050"/>
          <w:lang w:val="pl-PL"/>
        </w:rPr>
        <w:t xml:space="preserve"> </w:t>
      </w:r>
      <w:r w:rsidRPr="00D61877">
        <w:rPr>
          <w:rFonts w:ascii="Geograph Light" w:hAnsi="Geograph Light" w:cs="Arial"/>
          <w:b/>
          <w:color w:val="00B050"/>
          <w:lang w:val="pl-PL"/>
        </w:rPr>
        <w:t xml:space="preserve">w niedziele 15 </w:t>
      </w:r>
      <w:r w:rsidR="00472377">
        <w:rPr>
          <w:rFonts w:ascii="Geograph Light" w:hAnsi="Geograph Light" w:cs="Arial"/>
          <w:b/>
          <w:color w:val="00B050"/>
          <w:lang w:val="pl-PL"/>
        </w:rPr>
        <w:t xml:space="preserve">i 22 </w:t>
      </w:r>
      <w:r w:rsidRPr="00D61877">
        <w:rPr>
          <w:rFonts w:ascii="Geograph Light" w:hAnsi="Geograph Light" w:cs="Arial"/>
          <w:b/>
          <w:color w:val="00B050"/>
          <w:lang w:val="pl-PL"/>
        </w:rPr>
        <w:t>grudnia o godz. 22:00</w:t>
      </w:r>
      <w:r w:rsidR="00F952AE">
        <w:rPr>
          <w:rFonts w:ascii="Geograph Light" w:hAnsi="Geograph Light" w:cs="Arial"/>
          <w:b/>
          <w:color w:val="00B050"/>
          <w:lang w:val="pl-PL"/>
        </w:rPr>
        <w:t xml:space="preserve"> </w:t>
      </w:r>
      <w:proofErr w:type="spellStart"/>
      <w:r w:rsidR="00F952AE" w:rsidRPr="004F563A">
        <w:rPr>
          <w:rFonts w:ascii="Geograph Light" w:hAnsi="Geograph Light" w:cs="Arial"/>
          <w:b/>
          <w:color w:val="00B050"/>
          <w:lang w:val="en-AU"/>
        </w:rPr>
        <w:t>na</w:t>
      </w:r>
      <w:proofErr w:type="spellEnd"/>
      <w:r w:rsidR="00F952AE" w:rsidRPr="004F563A">
        <w:rPr>
          <w:rFonts w:ascii="Geograph Light" w:hAnsi="Geograph Light" w:cs="Arial"/>
          <w:b/>
          <w:color w:val="00B050"/>
          <w:lang w:val="en-AU"/>
        </w:rPr>
        <w:t xml:space="preserve"> </w:t>
      </w:r>
      <w:proofErr w:type="spellStart"/>
      <w:r w:rsidR="00F952AE" w:rsidRPr="004F563A">
        <w:rPr>
          <w:rFonts w:ascii="Geograph Light" w:hAnsi="Geograph Light" w:cs="Arial"/>
          <w:b/>
          <w:color w:val="00B050"/>
          <w:lang w:val="en-AU"/>
        </w:rPr>
        <w:t>kanale</w:t>
      </w:r>
      <w:proofErr w:type="spellEnd"/>
      <w:r w:rsidR="00F952AE" w:rsidRPr="004F563A">
        <w:rPr>
          <w:rFonts w:ascii="Geograph Light" w:hAnsi="Geograph Light" w:cs="Arial"/>
          <w:b/>
          <w:color w:val="00B050"/>
          <w:lang w:val="en-AU"/>
        </w:rPr>
        <w:t xml:space="preserve"> National Geographic</w:t>
      </w:r>
    </w:p>
    <w:p w14:paraId="3457FCE8" w14:textId="2E8E29AC" w:rsidR="00F952AE" w:rsidRDefault="00F952AE" w:rsidP="003622C6">
      <w:pPr>
        <w:spacing w:line="360" w:lineRule="auto"/>
        <w:jc w:val="both"/>
        <w:rPr>
          <w:rFonts w:ascii="Geograph Light" w:hAnsi="Geograph Light" w:cs="Arial"/>
          <w:b/>
          <w:color w:val="00B050"/>
          <w:lang w:val="en-AU"/>
        </w:rPr>
      </w:pPr>
    </w:p>
    <w:p w14:paraId="1EE179B6" w14:textId="100097B1" w:rsidR="00F952AE" w:rsidRDefault="00F952AE" w:rsidP="003622C6">
      <w:pPr>
        <w:spacing w:line="360" w:lineRule="auto"/>
        <w:jc w:val="both"/>
        <w:rPr>
          <w:rFonts w:ascii="Geograph Light" w:hAnsi="Geograph Light" w:cs="Arial"/>
          <w:b/>
          <w:color w:val="00B050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68F21ECA" wp14:editId="4486BD96">
            <wp:extent cx="6400800" cy="3600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E6E8" w14:textId="0DC9A68E" w:rsidR="00D61877" w:rsidRDefault="00D61877" w:rsidP="004F563A">
      <w:pPr>
        <w:spacing w:line="360" w:lineRule="auto"/>
        <w:jc w:val="both"/>
        <w:rPr>
          <w:rFonts w:ascii="Geograph Light" w:hAnsi="Geograph Light" w:cs="Arial"/>
          <w:b/>
          <w:color w:val="00B050"/>
          <w:lang w:val="pl-PL"/>
        </w:rPr>
      </w:pPr>
    </w:p>
    <w:p w14:paraId="0177B116" w14:textId="6B4DFC6C" w:rsidR="003622C6" w:rsidRDefault="00D61877" w:rsidP="004F563A">
      <w:pPr>
        <w:spacing w:line="360" w:lineRule="auto"/>
        <w:jc w:val="both"/>
        <w:rPr>
          <w:rFonts w:ascii="Geograph Light" w:hAnsi="Geograph Light" w:cs="Arial"/>
          <w:color w:val="000000"/>
          <w:sz w:val="22"/>
          <w:szCs w:val="22"/>
          <w:lang w:val="pl-PL"/>
        </w:rPr>
      </w:pPr>
      <w:r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Czytanie Biblii nie jest proste. Każda przypowieść, a często nawet pojedyncze zdanie niesie ze sobą ukryty sens. Chrześcijanie od dwóch tysięcy lat budują w oparciu o te wskazówki swoje zasady moralne. Czy nauczeni takiej interpretacji tekstów Starego i Nowego Testamentu, </w:t>
      </w:r>
      <w:r w:rsidR="00A761C2" w:rsidRPr="00A761C2"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 </w:t>
      </w:r>
      <w:r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zadajemy sobie </w:t>
      </w:r>
      <w:r>
        <w:rPr>
          <w:rFonts w:ascii="Geograph Light" w:hAnsi="Geograph Light" w:cs="Arial"/>
          <w:color w:val="000000"/>
          <w:sz w:val="22"/>
          <w:szCs w:val="22"/>
          <w:lang w:val="pl-PL"/>
        </w:rPr>
        <w:lastRenderedPageBreak/>
        <w:t xml:space="preserve">pytanie o… realizm? Czy zdarzenia opisane w Biblii mogły wydarzyć się naprawdę? Wiele z nich ma swój kontekst historyczny, a nawet te najbardziej mistyczne, nie wzięły się znikąd. </w:t>
      </w:r>
    </w:p>
    <w:p w14:paraId="29D9A87B" w14:textId="77777777" w:rsidR="00D61877" w:rsidRDefault="00D61877" w:rsidP="004F563A">
      <w:pPr>
        <w:spacing w:line="360" w:lineRule="auto"/>
        <w:jc w:val="both"/>
        <w:rPr>
          <w:rFonts w:ascii="Geograph Light" w:hAnsi="Geograph Light" w:cs="Arial"/>
          <w:color w:val="000000"/>
          <w:sz w:val="22"/>
          <w:szCs w:val="22"/>
          <w:lang w:val="pl-PL"/>
        </w:rPr>
      </w:pPr>
    </w:p>
    <w:p w14:paraId="655AD544" w14:textId="708DD720" w:rsidR="00F952AE" w:rsidRDefault="00D61877" w:rsidP="004F563A">
      <w:pPr>
        <w:spacing w:line="360" w:lineRule="auto"/>
        <w:jc w:val="both"/>
        <w:rPr>
          <w:rFonts w:ascii="Geograph Light" w:hAnsi="Geograph Light" w:cs="Arial"/>
          <w:color w:val="000000"/>
          <w:sz w:val="22"/>
          <w:szCs w:val="22"/>
          <w:lang w:val="pl-PL"/>
        </w:rPr>
      </w:pPr>
      <w:r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Dr Albert Lin nie </w:t>
      </w:r>
      <w:r w:rsidRPr="00E146EA">
        <w:rPr>
          <w:rFonts w:ascii="Geograph Light" w:hAnsi="Geograph Light" w:cs="Arial"/>
          <w:color w:val="000000" w:themeColor="text1"/>
          <w:sz w:val="22"/>
          <w:szCs w:val="22"/>
          <w:lang w:val="pl-PL"/>
        </w:rPr>
        <w:t>poprze</w:t>
      </w:r>
      <w:r w:rsidRPr="00E146EA">
        <w:rPr>
          <w:rFonts w:ascii="Geograph Light" w:hAnsi="Geograph Light" w:cs="Arial"/>
          <w:b/>
          <w:bCs/>
          <w:color w:val="000000" w:themeColor="text1"/>
          <w:sz w:val="22"/>
          <w:szCs w:val="22"/>
          <w:lang w:val="pl-PL"/>
        </w:rPr>
        <w:t>s</w:t>
      </w:r>
      <w:r w:rsidRPr="00E146EA">
        <w:rPr>
          <w:rFonts w:ascii="Geograph Light" w:hAnsi="Geograph Light" w:cs="Arial"/>
          <w:color w:val="000000" w:themeColor="text1"/>
          <w:sz w:val="22"/>
          <w:szCs w:val="22"/>
          <w:lang w:val="pl-PL"/>
        </w:rPr>
        <w:t xml:space="preserve">taje na </w:t>
      </w:r>
      <w:r w:rsidRPr="00E146EA">
        <w:rPr>
          <w:rFonts w:ascii="Geograph Light" w:hAnsi="Geograph Light" w:cs="Arial"/>
          <w:b/>
          <w:bCs/>
          <w:color w:val="000000" w:themeColor="text1"/>
          <w:sz w:val="22"/>
          <w:szCs w:val="22"/>
          <w:lang w:val="pl-PL"/>
        </w:rPr>
        <w:t>z</w:t>
      </w:r>
      <w:r w:rsidRPr="00E146EA">
        <w:rPr>
          <w:rFonts w:ascii="Geograph Light" w:hAnsi="Geograph Light" w:cs="Arial"/>
          <w:color w:val="000000" w:themeColor="text1"/>
          <w:sz w:val="22"/>
          <w:szCs w:val="22"/>
          <w:lang w:val="pl-PL"/>
        </w:rPr>
        <w:t>ad</w:t>
      </w:r>
      <w:r w:rsidRPr="00E146EA">
        <w:rPr>
          <w:rFonts w:ascii="Geograph Light" w:hAnsi="Geograph Light" w:cs="Arial"/>
          <w:b/>
          <w:bCs/>
          <w:color w:val="000000" w:themeColor="text1"/>
          <w:sz w:val="22"/>
          <w:szCs w:val="22"/>
          <w:lang w:val="pl-PL"/>
        </w:rPr>
        <w:t>a</w:t>
      </w:r>
      <w:r w:rsidRPr="00E146EA">
        <w:rPr>
          <w:rFonts w:ascii="Geograph Light" w:hAnsi="Geograph Light" w:cs="Arial"/>
          <w:color w:val="000000" w:themeColor="text1"/>
          <w:sz w:val="22"/>
          <w:szCs w:val="22"/>
          <w:lang w:val="pl-PL"/>
        </w:rPr>
        <w:t>waniu py</w:t>
      </w:r>
      <w:r w:rsidRPr="00E146EA">
        <w:rPr>
          <w:rFonts w:ascii="Geograph Light" w:hAnsi="Geograph Light" w:cs="Arial"/>
          <w:b/>
          <w:bCs/>
          <w:color w:val="000000" w:themeColor="text1"/>
          <w:sz w:val="22"/>
          <w:szCs w:val="22"/>
          <w:lang w:val="pl-PL"/>
        </w:rPr>
        <w:t>t</w:t>
      </w:r>
      <w:r w:rsidRPr="00E146EA">
        <w:rPr>
          <w:rFonts w:ascii="Geograph Light" w:hAnsi="Geograph Light" w:cs="Arial"/>
          <w:color w:val="000000" w:themeColor="text1"/>
          <w:sz w:val="22"/>
          <w:szCs w:val="22"/>
          <w:lang w:val="pl-PL"/>
        </w:rPr>
        <w:t>ań. Dzięki wykorzyst</w:t>
      </w:r>
      <w:r w:rsidRPr="00E146EA">
        <w:rPr>
          <w:rFonts w:ascii="Geograph Light" w:hAnsi="Geograph Light" w:cs="Arial"/>
          <w:b/>
          <w:bCs/>
          <w:color w:val="000000" w:themeColor="text1"/>
          <w:sz w:val="22"/>
          <w:szCs w:val="22"/>
          <w:lang w:val="pl-PL"/>
        </w:rPr>
        <w:t>a</w:t>
      </w:r>
      <w:r w:rsidRPr="00E146EA">
        <w:rPr>
          <w:rFonts w:ascii="Geograph Light" w:hAnsi="Geograph Light" w:cs="Arial"/>
          <w:color w:val="000000" w:themeColor="text1"/>
          <w:sz w:val="22"/>
          <w:szCs w:val="22"/>
          <w:lang w:val="pl-PL"/>
        </w:rPr>
        <w:t xml:space="preserve">niu </w:t>
      </w:r>
      <w:r w:rsidRPr="00E146EA">
        <w:rPr>
          <w:rFonts w:ascii="Geograph Light" w:hAnsi="Geograph Light" w:cs="Arial"/>
          <w:b/>
          <w:bCs/>
          <w:color w:val="000000" w:themeColor="text1"/>
          <w:sz w:val="22"/>
          <w:szCs w:val="22"/>
          <w:lang w:val="pl-PL"/>
        </w:rPr>
        <w:t>n</w:t>
      </w:r>
      <w:r w:rsidRPr="00E146EA">
        <w:rPr>
          <w:rFonts w:ascii="Geograph Light" w:hAnsi="Geograph Light" w:cs="Arial"/>
          <w:color w:val="000000" w:themeColor="text1"/>
          <w:sz w:val="22"/>
          <w:szCs w:val="22"/>
          <w:lang w:val="pl-PL"/>
        </w:rPr>
        <w:t xml:space="preserve">ajnowocześniejszych </w:t>
      </w:r>
      <w:r w:rsidRPr="00D61877"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metod archeologicznych poszukiwań </w:t>
      </w:r>
      <w:r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stara </w:t>
      </w:r>
      <w:r w:rsidRPr="00D61877">
        <w:rPr>
          <w:rFonts w:ascii="Geograph Light" w:hAnsi="Geograph Light" w:cs="Arial"/>
          <w:color w:val="000000"/>
          <w:sz w:val="22"/>
          <w:szCs w:val="22"/>
          <w:lang w:val="pl-PL"/>
        </w:rPr>
        <w:t>się znaleźć niezbite dowody</w:t>
      </w:r>
      <w:r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 na to, że najbardziej spektakularne z biblijnych wydarzeń rzeczywiście miały miejsce. W</w:t>
      </w:r>
      <w:r w:rsidRPr="00D61877">
        <w:rPr>
          <w:rFonts w:ascii="Geograph Light" w:hAnsi="Geograph Light" w:cs="Arial"/>
          <w:color w:val="000000"/>
          <w:sz w:val="22"/>
          <w:szCs w:val="22"/>
          <w:lang w:val="pl-PL"/>
        </w:rPr>
        <w:t>ykorzysta satelity i technologie wykorzystywane w badaniach kosmosu</w:t>
      </w:r>
      <w:r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, zabierze widzów </w:t>
      </w:r>
      <w:r w:rsidRPr="00D61877">
        <w:rPr>
          <w:rFonts w:ascii="Geograph Light" w:hAnsi="Geograph Light" w:cs="Arial"/>
          <w:color w:val="000000"/>
          <w:sz w:val="22"/>
          <w:szCs w:val="22"/>
          <w:lang w:val="pl-PL"/>
        </w:rPr>
        <w:t>do miejsc starożytnych kataklizmów i do zaginionych miast</w:t>
      </w:r>
      <w:r w:rsidR="00F952AE">
        <w:rPr>
          <w:rFonts w:ascii="Geograph Light" w:hAnsi="Geograph Light" w:cs="Arial"/>
          <w:color w:val="000000"/>
          <w:sz w:val="22"/>
          <w:szCs w:val="22"/>
          <w:lang w:val="pl-PL"/>
        </w:rPr>
        <w:t>. Zbada każdą wskazówkę, która może być pomocna w wyjaśnieniu</w:t>
      </w:r>
      <w:r w:rsidRPr="00D61877"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 znaczeni</w:t>
      </w:r>
      <w:r w:rsidR="00F952AE">
        <w:rPr>
          <w:rFonts w:ascii="Geograph Light" w:hAnsi="Geograph Light" w:cs="Arial"/>
          <w:color w:val="000000"/>
          <w:sz w:val="22"/>
          <w:szCs w:val="22"/>
          <w:lang w:val="pl-PL"/>
        </w:rPr>
        <w:t>a</w:t>
      </w:r>
      <w:r w:rsidRPr="00D61877"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 biblijnych opowieści.</w:t>
      </w:r>
    </w:p>
    <w:p w14:paraId="0C82DD17" w14:textId="5E1AB7AB" w:rsidR="00F952AE" w:rsidRDefault="00F952AE" w:rsidP="004F563A">
      <w:pPr>
        <w:spacing w:line="360" w:lineRule="auto"/>
        <w:jc w:val="both"/>
        <w:rPr>
          <w:rFonts w:ascii="Geograph Light" w:hAnsi="Geograph Light" w:cs="Arial"/>
          <w:color w:val="000000"/>
          <w:sz w:val="22"/>
          <w:szCs w:val="22"/>
          <w:lang w:val="pl-PL"/>
        </w:rPr>
      </w:pPr>
    </w:p>
    <w:p w14:paraId="42050332" w14:textId="78C5606C" w:rsidR="00F952AE" w:rsidRDefault="00F952AE" w:rsidP="004F563A">
      <w:pPr>
        <w:spacing w:line="360" w:lineRule="auto"/>
        <w:jc w:val="both"/>
        <w:rPr>
          <w:rFonts w:ascii="Geograph Light" w:hAnsi="Geograph Light" w:cs="Arial"/>
          <w:color w:val="000000"/>
          <w:sz w:val="22"/>
          <w:szCs w:val="22"/>
          <w:lang w:val="pl-PL"/>
        </w:rPr>
      </w:pPr>
      <w:r>
        <w:rPr>
          <w:rFonts w:ascii="Geograph Light" w:hAnsi="Geograph Light" w:cs="Arial"/>
          <w:color w:val="000000"/>
          <w:sz w:val="22"/>
          <w:szCs w:val="22"/>
          <w:lang w:val="pl-PL"/>
        </w:rPr>
        <w:t>Z „Biblijnych sekretów” dowiemy się</w:t>
      </w:r>
      <w:r w:rsidR="00AF346F">
        <w:rPr>
          <w:rFonts w:ascii="Geograph Light" w:hAnsi="Geograph Light" w:cs="Arial"/>
          <w:color w:val="000000"/>
          <w:sz w:val="22"/>
          <w:szCs w:val="22"/>
          <w:lang w:val="pl-PL"/>
        </w:rPr>
        <w:t>,</w:t>
      </w:r>
      <w:r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 czy Morze Czerwone rzeczywiście mogło się rozstąpić i czy to boski gniew, czy bardziej prozaiczny czynnik doprowadził do spłonięcia Sodomy i Gomory. Nawet ci widzowie, którzy z założenia odrzucają boską interwencję</w:t>
      </w:r>
      <w:r w:rsidR="00230F27">
        <w:rPr>
          <w:rFonts w:ascii="Geograph Light" w:hAnsi="Geograph Light" w:cs="Arial"/>
          <w:color w:val="000000"/>
          <w:sz w:val="22"/>
          <w:szCs w:val="22"/>
          <w:lang w:val="pl-PL"/>
        </w:rPr>
        <w:t>,</w:t>
      </w:r>
      <w:r>
        <w:rPr>
          <w:rFonts w:ascii="Geograph Light" w:hAnsi="Geograph Light" w:cs="Arial"/>
          <w:color w:val="000000"/>
          <w:sz w:val="22"/>
          <w:szCs w:val="22"/>
          <w:lang w:val="pl-PL"/>
        </w:rPr>
        <w:t xml:space="preserve"> mogą być zaskoczeni ustaleniami Lina.</w:t>
      </w:r>
    </w:p>
    <w:p w14:paraId="6BBBCBE8" w14:textId="77777777" w:rsidR="00D61877" w:rsidRDefault="00D61877" w:rsidP="004F563A">
      <w:pPr>
        <w:spacing w:line="360" w:lineRule="auto"/>
        <w:jc w:val="both"/>
        <w:rPr>
          <w:rFonts w:ascii="Geograph Light" w:hAnsi="Geograph Light" w:cs="Arial"/>
          <w:color w:val="000000"/>
          <w:sz w:val="22"/>
          <w:szCs w:val="22"/>
          <w:lang w:val="pl-PL"/>
        </w:rPr>
      </w:pPr>
    </w:p>
    <w:p w14:paraId="2228A99A" w14:textId="114FC74E" w:rsidR="00F952AE" w:rsidRPr="005F2400" w:rsidRDefault="00F952AE" w:rsidP="00F952AE">
      <w:pPr>
        <w:spacing w:line="360" w:lineRule="auto"/>
        <w:jc w:val="both"/>
        <w:rPr>
          <w:rFonts w:ascii="Geograph Light" w:hAnsi="Geograph Light" w:cs="Arial"/>
          <w:b/>
          <w:color w:val="00B050"/>
          <w:lang w:val="en-AU"/>
        </w:rPr>
      </w:pPr>
      <w:r>
        <w:rPr>
          <w:rFonts w:ascii="Geograph Light" w:hAnsi="Geograph Light" w:cs="Arial"/>
          <w:b/>
          <w:color w:val="00B050"/>
          <w:lang w:val="pl-PL"/>
        </w:rPr>
        <w:t>Biblijne sekrety</w:t>
      </w:r>
      <w:r w:rsidRPr="00F1508A">
        <w:rPr>
          <w:rFonts w:ascii="Geograph Light" w:hAnsi="Geograph Light" w:cs="Arial"/>
          <w:b/>
          <w:color w:val="00B050"/>
          <w:lang w:val="pl-PL"/>
        </w:rPr>
        <w:t xml:space="preserve"> - </w:t>
      </w:r>
      <w:r>
        <w:rPr>
          <w:rFonts w:ascii="Geograph Light" w:hAnsi="Geograph Light" w:cs="Arial"/>
          <w:b/>
          <w:color w:val="00B050"/>
          <w:lang w:val="pl-PL"/>
        </w:rPr>
        <w:t>p</w:t>
      </w:r>
      <w:r w:rsidRPr="003622C6">
        <w:rPr>
          <w:rFonts w:ascii="Geograph Light" w:hAnsi="Geograph Light" w:cs="Arial"/>
          <w:b/>
          <w:color w:val="00B050"/>
          <w:lang w:val="pl-PL"/>
        </w:rPr>
        <w:t>remier</w:t>
      </w:r>
      <w:r>
        <w:rPr>
          <w:rFonts w:ascii="Geograph Light" w:hAnsi="Geograph Light" w:cs="Arial"/>
          <w:b/>
          <w:color w:val="00B050"/>
          <w:lang w:val="pl-PL"/>
        </w:rPr>
        <w:t>y</w:t>
      </w:r>
      <w:r w:rsidRPr="003622C6">
        <w:rPr>
          <w:rFonts w:ascii="Geograph Light" w:hAnsi="Geograph Light" w:cs="Arial"/>
          <w:b/>
          <w:color w:val="00B050"/>
          <w:lang w:val="pl-PL"/>
        </w:rPr>
        <w:t xml:space="preserve"> </w:t>
      </w:r>
      <w:r w:rsidRPr="00D61877">
        <w:rPr>
          <w:rFonts w:ascii="Geograph Light" w:hAnsi="Geograph Light" w:cs="Arial"/>
          <w:b/>
          <w:color w:val="00B050"/>
          <w:lang w:val="pl-PL"/>
        </w:rPr>
        <w:t xml:space="preserve">w niedziele 15 </w:t>
      </w:r>
      <w:r w:rsidR="00472377">
        <w:rPr>
          <w:rFonts w:ascii="Geograph Light" w:hAnsi="Geograph Light" w:cs="Arial"/>
          <w:b/>
          <w:color w:val="00B050"/>
          <w:lang w:val="pl-PL"/>
        </w:rPr>
        <w:t xml:space="preserve">i 22 </w:t>
      </w:r>
      <w:r w:rsidRPr="00D61877">
        <w:rPr>
          <w:rFonts w:ascii="Geograph Light" w:hAnsi="Geograph Light" w:cs="Arial"/>
          <w:b/>
          <w:color w:val="00B050"/>
          <w:lang w:val="pl-PL"/>
        </w:rPr>
        <w:t xml:space="preserve">grudnia o godz. </w:t>
      </w:r>
      <w:r w:rsidRPr="005F2400">
        <w:rPr>
          <w:rFonts w:ascii="Geograph Light" w:hAnsi="Geograph Light" w:cs="Arial"/>
          <w:b/>
          <w:color w:val="00B050"/>
          <w:lang w:val="en-AU"/>
        </w:rPr>
        <w:t xml:space="preserve">22:00 </w:t>
      </w:r>
      <w:proofErr w:type="spellStart"/>
      <w:r w:rsidRPr="004F563A">
        <w:rPr>
          <w:rFonts w:ascii="Geograph Light" w:hAnsi="Geograph Light" w:cs="Arial"/>
          <w:b/>
          <w:color w:val="00B050"/>
          <w:lang w:val="en-AU"/>
        </w:rPr>
        <w:t>na</w:t>
      </w:r>
      <w:proofErr w:type="spellEnd"/>
      <w:r w:rsidRPr="004F563A">
        <w:rPr>
          <w:rFonts w:ascii="Geograph Light" w:hAnsi="Geograph Light" w:cs="Arial"/>
          <w:b/>
          <w:color w:val="00B050"/>
          <w:lang w:val="en-AU"/>
        </w:rPr>
        <w:t xml:space="preserve"> </w:t>
      </w:r>
      <w:proofErr w:type="spellStart"/>
      <w:r w:rsidRPr="004F563A">
        <w:rPr>
          <w:rFonts w:ascii="Geograph Light" w:hAnsi="Geograph Light" w:cs="Arial"/>
          <w:b/>
          <w:color w:val="00B050"/>
          <w:lang w:val="en-AU"/>
        </w:rPr>
        <w:t>kanale</w:t>
      </w:r>
      <w:proofErr w:type="spellEnd"/>
      <w:r w:rsidRPr="004F563A">
        <w:rPr>
          <w:rFonts w:ascii="Geograph Light" w:hAnsi="Geograph Light" w:cs="Arial"/>
          <w:b/>
          <w:color w:val="00B050"/>
          <w:lang w:val="en-AU"/>
        </w:rPr>
        <w:t xml:space="preserve"> National Geographic</w:t>
      </w:r>
    </w:p>
    <w:p w14:paraId="64441FB2" w14:textId="77777777" w:rsidR="003622C6" w:rsidRPr="004F563A" w:rsidRDefault="003622C6" w:rsidP="00A761C2">
      <w:pPr>
        <w:spacing w:line="360" w:lineRule="auto"/>
        <w:jc w:val="both"/>
        <w:rPr>
          <w:rFonts w:ascii="Geograph Light" w:hAnsi="Geograph Light" w:cs="Arial"/>
          <w:color w:val="000000"/>
          <w:sz w:val="22"/>
          <w:szCs w:val="22"/>
          <w:lang w:val="en-AU"/>
        </w:rPr>
      </w:pPr>
    </w:p>
    <w:p w14:paraId="325757A7" w14:textId="77777777" w:rsidR="00A761C2" w:rsidRPr="004F563A" w:rsidRDefault="00A761C2" w:rsidP="00A761C2">
      <w:pPr>
        <w:spacing w:line="360" w:lineRule="auto"/>
        <w:jc w:val="both"/>
        <w:rPr>
          <w:rFonts w:ascii="Geograph Light" w:hAnsi="Geograph Light" w:cs="Arial"/>
          <w:color w:val="000000"/>
          <w:sz w:val="22"/>
          <w:szCs w:val="22"/>
          <w:lang w:val="en-AU"/>
        </w:rPr>
      </w:pPr>
    </w:p>
    <w:p w14:paraId="2064EDDF" w14:textId="0B93E9B8" w:rsidR="00EF35AE" w:rsidRPr="00A950B7" w:rsidRDefault="000722FB" w:rsidP="000722FB">
      <w:pPr>
        <w:jc w:val="center"/>
        <w:rPr>
          <w:rFonts w:ascii="Arial" w:hAnsi="Arial" w:cs="Arial"/>
          <w:color w:val="000000"/>
          <w:sz w:val="22"/>
          <w:szCs w:val="22"/>
          <w:lang w:val="en-AU"/>
        </w:rPr>
      </w:pPr>
      <w:r w:rsidRPr="00A950B7">
        <w:rPr>
          <w:rFonts w:ascii="Arial" w:hAnsi="Arial" w:cs="Arial"/>
          <w:color w:val="000000"/>
          <w:sz w:val="22"/>
          <w:szCs w:val="22"/>
          <w:lang w:val="en-AU"/>
        </w:rPr>
        <w:t># # #</w:t>
      </w:r>
    </w:p>
    <w:p w14:paraId="259CCDE7" w14:textId="77777777" w:rsidR="000722FB" w:rsidRPr="00A950B7" w:rsidRDefault="000722FB" w:rsidP="009408FD">
      <w:pPr>
        <w:jc w:val="both"/>
        <w:rPr>
          <w:rFonts w:ascii="Arial" w:hAnsi="Arial" w:cs="Arial"/>
          <w:color w:val="000000"/>
          <w:sz w:val="20"/>
          <w:szCs w:val="20"/>
          <w:lang w:val="en-AU"/>
        </w:rPr>
      </w:pPr>
    </w:p>
    <w:p w14:paraId="7560FEE1" w14:textId="77777777" w:rsidR="00A761C2" w:rsidRPr="004F563A" w:rsidRDefault="00A761C2" w:rsidP="00A761C2">
      <w:pPr>
        <w:jc w:val="both"/>
        <w:rPr>
          <w:rFonts w:ascii="Geograph Light" w:eastAsia="Helvetica Neue" w:hAnsi="Geograph Light" w:cs="Arial"/>
          <w:sz w:val="20"/>
          <w:szCs w:val="20"/>
          <w:u w:val="single"/>
          <w:lang w:val="en-AU"/>
        </w:rPr>
      </w:pPr>
      <w:r w:rsidRPr="004F563A">
        <w:rPr>
          <w:rFonts w:ascii="Geograph Light" w:eastAsia="Helvetica Neue" w:hAnsi="Geograph Light" w:cs="Arial"/>
          <w:sz w:val="20"/>
          <w:szCs w:val="20"/>
          <w:u w:val="single"/>
          <w:lang w:val="en-AU"/>
        </w:rPr>
        <w:t>O National Geographic Partners</w:t>
      </w:r>
    </w:p>
    <w:p w14:paraId="251EFE51" w14:textId="77777777" w:rsidR="00A761C2" w:rsidRPr="00E15EAC" w:rsidRDefault="00A761C2" w:rsidP="00A761C2">
      <w:pPr>
        <w:jc w:val="both"/>
        <w:rPr>
          <w:rFonts w:ascii="Geograph Light" w:eastAsia="Helvetica Neue" w:hAnsi="Geograph Light" w:cs="Arial"/>
          <w:sz w:val="20"/>
          <w:szCs w:val="20"/>
          <w:lang w:val="pl-PL"/>
        </w:rPr>
      </w:pP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Partners LLC (NGP) to spółka joint venture założona przez Towarzystwo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i wytwórnię Disney, która produkuje programy popularnonaukowe, przygodowe i podróżnicze oraz zarządza aktywami medialnymi. W portfolio NGP znajdują się międzynarodowe kanały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(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Channel, Nat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WILD, Nat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MUNDO, Nat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PEOPLE), należące do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platformy oraz aktywa medialne, w tym magazyny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, wytwórnia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Studios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, platformy cyfrowe i społecznościowe, wydawnictwa (książki, mapy, media dziecięce) oraz dodatkowa działalność, która obejmuje turystykę, centra rozrywki, sprzedaż archiwów, katalogów, licencji oraz e-commerce. Od 131 lat rozwój wiedzy oraz lepsze poznanie otaczającego nas świata jest misją Towarzystwa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, które nieustannie zgłębia nowe tematy, przesuwa granice i poszerza horyzonty swoich widzów i czytelników... docierając każdego miesiąca do ponad 730 milionów ludzi z 172 krajów świata z treściami dostępnymi w 43 wersjach językowych. NGP przekazuje 27 procent swoich zysków Towarzystwu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, które jest organizacją pożytku publicznego, aby finansować badania naukowe, nowe odkrycia, projekty  z zakresu ochrony środowiska i edukacji.</w:t>
      </w:r>
    </w:p>
    <w:p w14:paraId="310F3794" w14:textId="77777777" w:rsidR="00A761C2" w:rsidRPr="00E15EAC" w:rsidRDefault="00A761C2" w:rsidP="00A761C2">
      <w:pPr>
        <w:jc w:val="both"/>
        <w:rPr>
          <w:rFonts w:ascii="Geograph Light" w:eastAsia="Helvetica Neue" w:hAnsi="Geograph Light" w:cs="Arial"/>
          <w:sz w:val="20"/>
          <w:szCs w:val="20"/>
          <w:lang w:val="pl-PL"/>
        </w:rPr>
      </w:pPr>
    </w:p>
    <w:p w14:paraId="2FD3ED8D" w14:textId="77777777" w:rsidR="00A761C2" w:rsidRPr="00E15EAC" w:rsidRDefault="00A761C2" w:rsidP="00A761C2">
      <w:pPr>
        <w:jc w:val="both"/>
        <w:rPr>
          <w:rFonts w:ascii="Geograph Light" w:eastAsia="Helvetica Neue" w:hAnsi="Geograph Light" w:cs="Arial"/>
          <w:sz w:val="20"/>
          <w:szCs w:val="20"/>
          <w:u w:val="single"/>
          <w:lang w:val="pl-PL"/>
        </w:rPr>
      </w:pPr>
      <w:r w:rsidRPr="00E15EAC">
        <w:rPr>
          <w:rFonts w:ascii="Geograph Light" w:eastAsia="Helvetica Neue" w:hAnsi="Geograph Light" w:cs="Arial"/>
          <w:sz w:val="20"/>
          <w:szCs w:val="20"/>
          <w:u w:val="single"/>
          <w:lang w:val="pl-PL"/>
        </w:rPr>
        <w:t xml:space="preserve">O Towarzystwie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u w:val="single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u w:val="single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u w:val="single"/>
          <w:lang w:val="pl-PL"/>
        </w:rPr>
        <w:t>Geographic</w:t>
      </w:r>
      <w:proofErr w:type="spellEnd"/>
    </w:p>
    <w:p w14:paraId="704D0A52" w14:textId="77777777" w:rsidR="00A761C2" w:rsidRPr="00E15EAC" w:rsidRDefault="00A761C2" w:rsidP="00A761C2">
      <w:pPr>
        <w:jc w:val="both"/>
        <w:rPr>
          <w:rFonts w:ascii="Geograph Light" w:eastAsia="Helvetica Neue" w:hAnsi="Geograph Light" w:cs="Arial"/>
          <w:sz w:val="20"/>
          <w:szCs w:val="20"/>
          <w:lang w:val="pl-PL"/>
        </w:rPr>
      </w:pPr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Towarzystwo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jest międzynarodową organizacją  non-profit, która wykorzystuje potencjał nauki, odkryć, edukacji i narracji, aby promować wiedzę o cudach świata, określać priorytetowe wyzwania i </w:t>
      </w:r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lastRenderedPageBreak/>
        <w:t xml:space="preserve">aktywizować społeczeństwo do podejmowania działań na rzecz równowagi ekologicznej naszej planety. Od 1888 roku Towarzystwo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poszerza granice poznania, dokonując nowych odkryć geograficznych, inwestując w odważnych ludzi i przełomowe idee. Ufundowaliśmy ponad 14 tys. grantów roboczych na siedmiu kontynentach. Każdego roku docieramy z naszą ofertą edukacyjną do 3 milionów uczniów i angażujemy ludzi na całym świecie dzięki oryginalnym treściom i organizowanym przez nas imprezom. Aby dowiedzieć się więcej na temat naszej działalności, prosimy odwiedzić stronę www.nationalgeographic.org lub śledzić nas na Instagramie,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Twitterze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i Facebooku.</w:t>
      </w:r>
    </w:p>
    <w:p w14:paraId="7D786E68" w14:textId="77777777" w:rsidR="00340313" w:rsidRPr="00A761C2" w:rsidRDefault="00340313" w:rsidP="009408FD">
      <w:pPr>
        <w:jc w:val="both"/>
        <w:rPr>
          <w:rFonts w:ascii="Arial" w:eastAsia="Times New Roman" w:hAnsi="Arial" w:cs="Arial"/>
          <w:color w:val="0A0A0A"/>
          <w:sz w:val="20"/>
          <w:szCs w:val="20"/>
          <w:lang w:val="pl-PL"/>
        </w:rPr>
      </w:pPr>
    </w:p>
    <w:bookmarkEnd w:id="0"/>
    <w:p w14:paraId="1E40A24A" w14:textId="77777777" w:rsidR="00534A2B" w:rsidRDefault="00534A2B" w:rsidP="00534A2B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</w:p>
    <w:p w14:paraId="5130EDCD" w14:textId="77777777" w:rsidR="00534A2B" w:rsidRDefault="00534A2B" w:rsidP="00534A2B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  <w:bookmarkStart w:id="1" w:name="_GoBack"/>
      <w:bookmarkEnd w:id="1"/>
    </w:p>
    <w:p w14:paraId="227D736D" w14:textId="77777777" w:rsidR="00534A2B" w:rsidRDefault="00534A2B" w:rsidP="00534A2B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</w:p>
    <w:p w14:paraId="48734BC7" w14:textId="5D1FA803" w:rsidR="00534A2B" w:rsidRDefault="00534A2B" w:rsidP="00534A2B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  <w:r w:rsidRPr="00082326">
        <w:rPr>
          <w:rFonts w:ascii="Geograph Light" w:hAnsi="Geograph Light"/>
          <w:sz w:val="20"/>
          <w:szCs w:val="20"/>
          <w:lang w:val="pl-PL"/>
        </w:rPr>
        <w:t xml:space="preserve">KONTAKT: </w:t>
      </w:r>
    </w:p>
    <w:p w14:paraId="0A2EF939" w14:textId="77777777" w:rsidR="00534A2B" w:rsidRPr="00082326" w:rsidRDefault="00534A2B" w:rsidP="00534A2B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534A2B" w:rsidRPr="00B9422A" w14:paraId="17533923" w14:textId="77777777" w:rsidTr="00B11E1D">
        <w:tc>
          <w:tcPr>
            <w:tcW w:w="4750" w:type="dxa"/>
            <w:hideMark/>
          </w:tcPr>
          <w:p w14:paraId="471BB0B6" w14:textId="77777777" w:rsidR="00534A2B" w:rsidRDefault="00534A2B" w:rsidP="00B11E1D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396883">
              <w:rPr>
                <w:rFonts w:ascii="Geograph Light" w:hAnsi="Geograph Light"/>
                <w:sz w:val="20"/>
                <w:szCs w:val="20"/>
              </w:rPr>
              <w:t>Agnieszka Baran</w:t>
            </w:r>
            <w:r>
              <w:rPr>
                <w:rFonts w:ascii="Geograph Light" w:hAnsi="Geograph Light"/>
                <w:sz w:val="20"/>
                <w:szCs w:val="20"/>
              </w:rPr>
              <w:t>-Malik</w:t>
            </w:r>
          </w:p>
          <w:p w14:paraId="0C570804" w14:textId="77777777" w:rsidR="00534A2B" w:rsidRPr="00396883" w:rsidRDefault="00534A2B" w:rsidP="00B11E1D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>
              <w:rPr>
                <w:rFonts w:ascii="Geograph Light" w:hAnsi="Geograph Light"/>
                <w:sz w:val="20"/>
                <w:szCs w:val="20"/>
              </w:rPr>
              <w:t>PR &amp; Marketing Coordinator</w:t>
            </w:r>
          </w:p>
          <w:p w14:paraId="01DB4963" w14:textId="77777777" w:rsidR="00534A2B" w:rsidRPr="00396883" w:rsidRDefault="00534A2B" w:rsidP="00B11E1D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396883">
              <w:rPr>
                <w:rFonts w:ascii="Geograph Light" w:hAnsi="Geograph Light"/>
                <w:sz w:val="20"/>
                <w:szCs w:val="20"/>
              </w:rPr>
              <w:t>FOX Networks Group</w:t>
            </w:r>
          </w:p>
          <w:p w14:paraId="549B1CD3" w14:textId="77777777" w:rsidR="00534A2B" w:rsidRPr="00396883" w:rsidRDefault="00534A2B" w:rsidP="00B11E1D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396883">
              <w:rPr>
                <w:rFonts w:ascii="Geograph Light" w:hAnsi="Geograph Light"/>
                <w:sz w:val="20"/>
                <w:szCs w:val="20"/>
              </w:rPr>
              <w:t xml:space="preserve">tel. </w:t>
            </w:r>
            <w:proofErr w:type="spellStart"/>
            <w:r w:rsidRPr="00396883">
              <w:rPr>
                <w:rFonts w:ascii="Geograph Light" w:hAnsi="Geograph Light"/>
                <w:sz w:val="20"/>
                <w:szCs w:val="20"/>
              </w:rPr>
              <w:t>kom</w:t>
            </w:r>
            <w:proofErr w:type="spellEnd"/>
            <w:r w:rsidRPr="00396883">
              <w:rPr>
                <w:rFonts w:ascii="Geograph Light" w:hAnsi="Geograph Light"/>
                <w:sz w:val="20"/>
                <w:szCs w:val="20"/>
              </w:rPr>
              <w:t>. +48 885 562 443</w:t>
            </w:r>
          </w:p>
          <w:p w14:paraId="5DADBDE5" w14:textId="1CA70115" w:rsidR="00534A2B" w:rsidRPr="00082326" w:rsidRDefault="00534A2B" w:rsidP="00B11E1D">
            <w:pPr>
              <w:pStyle w:val="Bezodstpw"/>
              <w:spacing w:line="360" w:lineRule="auto"/>
              <w:rPr>
                <w:rFonts w:ascii="Geograph Light" w:eastAsia="Times New Roman" w:hAnsi="Geograph Light"/>
                <w:sz w:val="20"/>
                <w:szCs w:val="20"/>
              </w:rPr>
            </w:pPr>
            <w:r w:rsidRPr="00396883">
              <w:rPr>
                <w:rFonts w:ascii="Geograph Light" w:hAnsi="Geograph Light"/>
                <w:sz w:val="20"/>
                <w:szCs w:val="20"/>
              </w:rPr>
              <w:t xml:space="preserve">email: </w:t>
            </w:r>
            <w:hyperlink r:id="rId8" w:history="1">
              <w:r w:rsidR="006F7575" w:rsidRPr="00CF78EE">
                <w:rPr>
                  <w:rStyle w:val="Hipercze"/>
                  <w:rFonts w:ascii="Geograph Light" w:hAnsi="Geograph Light"/>
                  <w:sz w:val="20"/>
                  <w:szCs w:val="20"/>
                </w:rPr>
                <w:t>Agnieszka.Baran@disney.com</w:t>
              </w:r>
            </w:hyperlink>
            <w:r>
              <w:rPr>
                <w:rFonts w:ascii="Geograph Light" w:hAnsi="Geograph Light"/>
                <w:sz w:val="20"/>
                <w:szCs w:val="20"/>
              </w:rPr>
              <w:t xml:space="preserve"> </w:t>
            </w:r>
            <w:r w:rsidRPr="00396883">
              <w:rPr>
                <w:rFonts w:ascii="Geograph Light" w:hAnsi="Geograph Light"/>
                <w:sz w:val="20"/>
                <w:szCs w:val="20"/>
              </w:rPr>
              <w:t xml:space="preserve">  </w:t>
            </w:r>
          </w:p>
        </w:tc>
        <w:tc>
          <w:tcPr>
            <w:tcW w:w="4750" w:type="dxa"/>
            <w:hideMark/>
          </w:tcPr>
          <w:p w14:paraId="4DE8B8D0" w14:textId="77777777" w:rsidR="00E146EA" w:rsidRDefault="00E146EA" w:rsidP="00E146EA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>
              <w:rPr>
                <w:rFonts w:ascii="Geograph Light" w:hAnsi="Geograph Light"/>
                <w:sz w:val="20"/>
                <w:szCs w:val="20"/>
                <w:lang w:val="en-BZ"/>
              </w:rPr>
              <w:t>Jan Pakuła</w:t>
            </w:r>
          </w:p>
          <w:p w14:paraId="7406D83B" w14:textId="77777777" w:rsidR="00E146EA" w:rsidRPr="00082326" w:rsidRDefault="00E146EA" w:rsidP="00E146EA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>
              <w:rPr>
                <w:rFonts w:ascii="Geograph Light" w:hAnsi="Geograph Light"/>
                <w:sz w:val="20"/>
                <w:szCs w:val="20"/>
                <w:lang w:val="en-BZ"/>
              </w:rPr>
              <w:t>PR Manager</w:t>
            </w:r>
          </w:p>
          <w:p w14:paraId="45A23303" w14:textId="77777777" w:rsidR="00E146EA" w:rsidRPr="00082326" w:rsidRDefault="00E146EA" w:rsidP="00E146EA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NBS Communications</w:t>
            </w:r>
          </w:p>
          <w:p w14:paraId="7A8BE35C" w14:textId="77777777" w:rsidR="00E146EA" w:rsidRPr="00082326" w:rsidRDefault="00E146EA" w:rsidP="00E146EA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 xml:space="preserve">tel. </w:t>
            </w:r>
            <w:proofErr w:type="spellStart"/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kom</w:t>
            </w:r>
            <w:proofErr w:type="spellEnd"/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. +48</w:t>
            </w:r>
            <w:r>
              <w:rPr>
                <w:rFonts w:ascii="Geograph Light" w:hAnsi="Geograph Light"/>
                <w:sz w:val="20"/>
                <w:szCs w:val="20"/>
                <w:lang w:val="en-BZ"/>
              </w:rPr>
              <w:t> 519 856 375</w:t>
            </w:r>
          </w:p>
          <w:p w14:paraId="28210F43" w14:textId="639E487D" w:rsidR="00534A2B" w:rsidRPr="00082326" w:rsidRDefault="00E146EA" w:rsidP="00E146EA">
            <w:pPr>
              <w:pStyle w:val="Bezodstpw"/>
              <w:spacing w:line="360" w:lineRule="auto"/>
              <w:rPr>
                <w:rFonts w:ascii="Geograph Light" w:eastAsia="MS Mincho" w:hAnsi="Geograph Light"/>
                <w:noProof/>
                <w:sz w:val="20"/>
                <w:szCs w:val="20"/>
                <w:lang w:eastAsia="pl-PL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email</w:t>
            </w:r>
            <w:r w:rsidRPr="008A2ECD">
              <w:rPr>
                <w:rStyle w:val="Hipercze"/>
              </w:rPr>
              <w:t xml:space="preserve">: </w:t>
            </w:r>
            <w:hyperlink r:id="rId9" w:history="1">
              <w:r>
                <w:rPr>
                  <w:rStyle w:val="Hipercze"/>
                  <w:rFonts w:ascii="Geograph Light" w:hAnsi="Geograph Light"/>
                  <w:sz w:val="20"/>
                  <w:szCs w:val="20"/>
                </w:rPr>
                <w:t>j</w:t>
              </w:r>
              <w:r w:rsidRPr="008A2ECD">
                <w:rPr>
                  <w:rStyle w:val="Hipercze"/>
                  <w:rFonts w:ascii="Geograph Light" w:hAnsi="Geograph Light"/>
                  <w:sz w:val="20"/>
                  <w:szCs w:val="20"/>
                </w:rPr>
                <w:t>pakula</w:t>
              </w:r>
              <w:r w:rsidRPr="00082326">
                <w:rPr>
                  <w:rStyle w:val="Hipercze"/>
                  <w:rFonts w:ascii="Geograph Light" w:hAnsi="Geograph Light"/>
                  <w:sz w:val="20"/>
                  <w:szCs w:val="20"/>
                </w:rPr>
                <w:t>@nbs.com.pl</w:t>
              </w:r>
            </w:hyperlink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 xml:space="preserve">   </w:t>
            </w:r>
          </w:p>
        </w:tc>
      </w:tr>
    </w:tbl>
    <w:p w14:paraId="3B3AC453" w14:textId="4F5E55E9" w:rsidR="001045E3" w:rsidRPr="001D1C71" w:rsidRDefault="001045E3" w:rsidP="00534A2B">
      <w:pPr>
        <w:pStyle w:val="Bezodstpw"/>
        <w:spacing w:line="360" w:lineRule="auto"/>
        <w:rPr>
          <w:rFonts w:ascii="Arial" w:hAnsi="Arial" w:cs="Arial"/>
          <w:b/>
          <w:color w:val="FF0000"/>
          <w:sz w:val="20"/>
          <w:szCs w:val="20"/>
        </w:rPr>
      </w:pPr>
    </w:p>
    <w:sectPr w:rsidR="001045E3" w:rsidRPr="001D1C71" w:rsidSect="003C779A">
      <w:headerReference w:type="default" r:id="rId10"/>
      <w:pgSz w:w="12240" w:h="15840"/>
      <w:pgMar w:top="1440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A1354" w14:textId="77777777" w:rsidR="001E535B" w:rsidRDefault="001E535B" w:rsidP="008C5D26">
      <w:r>
        <w:separator/>
      </w:r>
    </w:p>
  </w:endnote>
  <w:endnote w:type="continuationSeparator" w:id="0">
    <w:p w14:paraId="75FEA732" w14:textId="77777777" w:rsidR="001E535B" w:rsidRDefault="001E535B" w:rsidP="008C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Final Draft">
    <w:altName w:val="Courier New"/>
    <w:charset w:val="00"/>
    <w:family w:val="roman"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graph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eograph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Helvetica Neue">
    <w:altName w:val="Malgun Gothic"/>
    <w:charset w:val="00"/>
    <w:family w:val="swiss"/>
    <w:pitch w:val="variable"/>
    <w:sig w:usb0="00000003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14F73" w14:textId="77777777" w:rsidR="001E535B" w:rsidRDefault="001E535B" w:rsidP="008C5D26">
      <w:r>
        <w:separator/>
      </w:r>
    </w:p>
  </w:footnote>
  <w:footnote w:type="continuationSeparator" w:id="0">
    <w:p w14:paraId="1BF9A671" w14:textId="77777777" w:rsidR="001E535B" w:rsidRDefault="001E535B" w:rsidP="008C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3759E" w14:textId="7E8BACB3" w:rsidR="008C5D26" w:rsidRPr="008C5D26" w:rsidRDefault="008C5D26" w:rsidP="008C5D26">
    <w:pPr>
      <w:pStyle w:val="Nagwek"/>
      <w:jc w:val="center"/>
    </w:pPr>
    <w:r w:rsidRPr="00C2521A">
      <w:rPr>
        <w:rFonts w:ascii="Arial" w:hAnsi="Arial" w:cs="Arial"/>
        <w:b/>
        <w:bCs/>
        <w:noProof/>
        <w:color w:val="000000"/>
        <w:sz w:val="72"/>
        <w:szCs w:val="72"/>
        <w:lang w:val="pl-PL" w:eastAsia="pl-PL"/>
      </w:rPr>
      <w:drawing>
        <wp:anchor distT="0" distB="0" distL="114300" distR="114300" simplePos="0" relativeHeight="251658240" behindDoc="0" locked="0" layoutInCell="1" allowOverlap="1" wp14:anchorId="4F6D45CA" wp14:editId="57ED3B8E">
          <wp:simplePos x="0" y="0"/>
          <wp:positionH relativeFrom="column">
            <wp:posOffset>2286000</wp:posOffset>
          </wp:positionH>
          <wp:positionV relativeFrom="paragraph">
            <wp:posOffset>0</wp:posOffset>
          </wp:positionV>
          <wp:extent cx="1828800" cy="528320"/>
          <wp:effectExtent l="0" t="0" r="0" b="5080"/>
          <wp:wrapTopAndBottom/>
          <wp:docPr id="6" name="Picture 6" descr="https://lh3.googleusercontent.com/Hikcp2XUXdQ8b4WDWkYzlmgjmiSB39n40QkImIGY_1ZNP1idxwCjvBCfyF0BZbKb5vpND0-hKrnC6l7zi7gLD--eKUVUmUUFVQEhO4U6qSOSOCkAu38Eg9-YPzNiFBSsyWXU6yI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3.googleusercontent.com/Hikcp2XUXdQ8b4WDWkYzlmgjmiSB39n40QkImIGY_1ZNP1idxwCjvBCfyF0BZbKb5vpND0-hKrnC6l7zi7gLD--eKUVUmUUFVQEhO4U6qSOSOCkAu38Eg9-YPzNiFBSsyWXU6yI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7DEE"/>
    <w:multiLevelType w:val="hybridMultilevel"/>
    <w:tmpl w:val="F29E4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C3057"/>
    <w:multiLevelType w:val="hybridMultilevel"/>
    <w:tmpl w:val="4FB8C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84541"/>
    <w:multiLevelType w:val="hybridMultilevel"/>
    <w:tmpl w:val="0890B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974"/>
    <w:rsid w:val="000150B7"/>
    <w:rsid w:val="00017473"/>
    <w:rsid w:val="00017829"/>
    <w:rsid w:val="00024F0C"/>
    <w:rsid w:val="00025F47"/>
    <w:rsid w:val="00036B3C"/>
    <w:rsid w:val="00041FCC"/>
    <w:rsid w:val="00043381"/>
    <w:rsid w:val="0004392E"/>
    <w:rsid w:val="00045220"/>
    <w:rsid w:val="00051003"/>
    <w:rsid w:val="00056DB5"/>
    <w:rsid w:val="0006319D"/>
    <w:rsid w:val="00066255"/>
    <w:rsid w:val="000722FB"/>
    <w:rsid w:val="00073F55"/>
    <w:rsid w:val="000777B1"/>
    <w:rsid w:val="00081CCC"/>
    <w:rsid w:val="00086E22"/>
    <w:rsid w:val="000A733F"/>
    <w:rsid w:val="000B27AA"/>
    <w:rsid w:val="000B6A07"/>
    <w:rsid w:val="000B7F98"/>
    <w:rsid w:val="000C6A85"/>
    <w:rsid w:val="000C7B8A"/>
    <w:rsid w:val="000D68B5"/>
    <w:rsid w:val="000F1B49"/>
    <w:rsid w:val="000F399B"/>
    <w:rsid w:val="000F4AD1"/>
    <w:rsid w:val="00101027"/>
    <w:rsid w:val="00101A46"/>
    <w:rsid w:val="001045E3"/>
    <w:rsid w:val="0011375A"/>
    <w:rsid w:val="001168D9"/>
    <w:rsid w:val="00125070"/>
    <w:rsid w:val="00141546"/>
    <w:rsid w:val="0015436F"/>
    <w:rsid w:val="00154399"/>
    <w:rsid w:val="00162C0B"/>
    <w:rsid w:val="00162F11"/>
    <w:rsid w:val="00167BB2"/>
    <w:rsid w:val="00176283"/>
    <w:rsid w:val="001A68D1"/>
    <w:rsid w:val="001B4E9F"/>
    <w:rsid w:val="001C2433"/>
    <w:rsid w:val="001C33E1"/>
    <w:rsid w:val="001C726C"/>
    <w:rsid w:val="001D1258"/>
    <w:rsid w:val="001D1C71"/>
    <w:rsid w:val="001D39FA"/>
    <w:rsid w:val="001D431E"/>
    <w:rsid w:val="001D7A11"/>
    <w:rsid w:val="001E535B"/>
    <w:rsid w:val="001E5993"/>
    <w:rsid w:val="001E5C16"/>
    <w:rsid w:val="001F06F1"/>
    <w:rsid w:val="002065C7"/>
    <w:rsid w:val="002069CB"/>
    <w:rsid w:val="002118C7"/>
    <w:rsid w:val="00215236"/>
    <w:rsid w:val="00222A66"/>
    <w:rsid w:val="00230F27"/>
    <w:rsid w:val="00233F78"/>
    <w:rsid w:val="002353A2"/>
    <w:rsid w:val="00243C20"/>
    <w:rsid w:val="002540F2"/>
    <w:rsid w:val="002571C7"/>
    <w:rsid w:val="002628EF"/>
    <w:rsid w:val="00266C3D"/>
    <w:rsid w:val="002702BD"/>
    <w:rsid w:val="002706A9"/>
    <w:rsid w:val="00271AB8"/>
    <w:rsid w:val="00273054"/>
    <w:rsid w:val="00285D81"/>
    <w:rsid w:val="00292BC3"/>
    <w:rsid w:val="002A50F6"/>
    <w:rsid w:val="002A5915"/>
    <w:rsid w:val="002C06CA"/>
    <w:rsid w:val="002C25A2"/>
    <w:rsid w:val="002C6389"/>
    <w:rsid w:val="002F4D00"/>
    <w:rsid w:val="002F5BF1"/>
    <w:rsid w:val="00305777"/>
    <w:rsid w:val="0031083C"/>
    <w:rsid w:val="00325634"/>
    <w:rsid w:val="00331795"/>
    <w:rsid w:val="00340313"/>
    <w:rsid w:val="00356F17"/>
    <w:rsid w:val="00360C9C"/>
    <w:rsid w:val="00360FBF"/>
    <w:rsid w:val="00361074"/>
    <w:rsid w:val="003622C6"/>
    <w:rsid w:val="003633ED"/>
    <w:rsid w:val="00364E4E"/>
    <w:rsid w:val="00373F8A"/>
    <w:rsid w:val="00374093"/>
    <w:rsid w:val="003760A5"/>
    <w:rsid w:val="0037672D"/>
    <w:rsid w:val="003817A0"/>
    <w:rsid w:val="00385BE5"/>
    <w:rsid w:val="00386837"/>
    <w:rsid w:val="003932F0"/>
    <w:rsid w:val="0039460C"/>
    <w:rsid w:val="00395454"/>
    <w:rsid w:val="003964BB"/>
    <w:rsid w:val="003B2305"/>
    <w:rsid w:val="003C634F"/>
    <w:rsid w:val="003C779A"/>
    <w:rsid w:val="003C7A5B"/>
    <w:rsid w:val="003C7E37"/>
    <w:rsid w:val="003D0A56"/>
    <w:rsid w:val="003D2A0B"/>
    <w:rsid w:val="003E0925"/>
    <w:rsid w:val="003E3D2C"/>
    <w:rsid w:val="003E72E1"/>
    <w:rsid w:val="003F3EE5"/>
    <w:rsid w:val="003F733B"/>
    <w:rsid w:val="00405FCB"/>
    <w:rsid w:val="004077D1"/>
    <w:rsid w:val="004114E8"/>
    <w:rsid w:val="00411B8A"/>
    <w:rsid w:val="00421B9E"/>
    <w:rsid w:val="0042510B"/>
    <w:rsid w:val="00425ECA"/>
    <w:rsid w:val="00435836"/>
    <w:rsid w:val="004401B1"/>
    <w:rsid w:val="0044151D"/>
    <w:rsid w:val="004437A9"/>
    <w:rsid w:val="00444C78"/>
    <w:rsid w:val="00447749"/>
    <w:rsid w:val="0045785F"/>
    <w:rsid w:val="00460A43"/>
    <w:rsid w:val="00464C62"/>
    <w:rsid w:val="00470166"/>
    <w:rsid w:val="00472377"/>
    <w:rsid w:val="00483BAC"/>
    <w:rsid w:val="00487E54"/>
    <w:rsid w:val="004953A9"/>
    <w:rsid w:val="004A5D67"/>
    <w:rsid w:val="004A6E3E"/>
    <w:rsid w:val="004B3B3A"/>
    <w:rsid w:val="004B7A80"/>
    <w:rsid w:val="004D06CE"/>
    <w:rsid w:val="004D1204"/>
    <w:rsid w:val="004D3F48"/>
    <w:rsid w:val="004D7167"/>
    <w:rsid w:val="004E1904"/>
    <w:rsid w:val="004E30B5"/>
    <w:rsid w:val="004F0617"/>
    <w:rsid w:val="004F563A"/>
    <w:rsid w:val="004F57E9"/>
    <w:rsid w:val="00501BC2"/>
    <w:rsid w:val="00506CFE"/>
    <w:rsid w:val="005129FF"/>
    <w:rsid w:val="00513CE9"/>
    <w:rsid w:val="00517808"/>
    <w:rsid w:val="005206BF"/>
    <w:rsid w:val="005243C4"/>
    <w:rsid w:val="005252B3"/>
    <w:rsid w:val="00527C76"/>
    <w:rsid w:val="00532E8C"/>
    <w:rsid w:val="00534A2B"/>
    <w:rsid w:val="00537BCA"/>
    <w:rsid w:val="0054704C"/>
    <w:rsid w:val="00552329"/>
    <w:rsid w:val="00557DB1"/>
    <w:rsid w:val="00562942"/>
    <w:rsid w:val="00562F87"/>
    <w:rsid w:val="005634AB"/>
    <w:rsid w:val="00563731"/>
    <w:rsid w:val="00565BC4"/>
    <w:rsid w:val="00574ED6"/>
    <w:rsid w:val="00581540"/>
    <w:rsid w:val="0058708A"/>
    <w:rsid w:val="005A7F70"/>
    <w:rsid w:val="005B2FA3"/>
    <w:rsid w:val="005B5DB4"/>
    <w:rsid w:val="005C1243"/>
    <w:rsid w:val="005C1B53"/>
    <w:rsid w:val="005C1FAA"/>
    <w:rsid w:val="005C2DCA"/>
    <w:rsid w:val="005D45C9"/>
    <w:rsid w:val="005D47EE"/>
    <w:rsid w:val="005D73CD"/>
    <w:rsid w:val="005E11DE"/>
    <w:rsid w:val="005E40E9"/>
    <w:rsid w:val="005F2400"/>
    <w:rsid w:val="005F3A5A"/>
    <w:rsid w:val="005F503D"/>
    <w:rsid w:val="00603678"/>
    <w:rsid w:val="00603800"/>
    <w:rsid w:val="00603C7B"/>
    <w:rsid w:val="0060425A"/>
    <w:rsid w:val="0061008E"/>
    <w:rsid w:val="00614200"/>
    <w:rsid w:val="0061626B"/>
    <w:rsid w:val="00623EBE"/>
    <w:rsid w:val="0062790B"/>
    <w:rsid w:val="006320E7"/>
    <w:rsid w:val="0063380E"/>
    <w:rsid w:val="00637932"/>
    <w:rsid w:val="006420C0"/>
    <w:rsid w:val="00642226"/>
    <w:rsid w:val="006439FF"/>
    <w:rsid w:val="00644D84"/>
    <w:rsid w:val="006464A0"/>
    <w:rsid w:val="0065424E"/>
    <w:rsid w:val="006713B9"/>
    <w:rsid w:val="006721BE"/>
    <w:rsid w:val="00674C66"/>
    <w:rsid w:val="00685315"/>
    <w:rsid w:val="00691866"/>
    <w:rsid w:val="00697D68"/>
    <w:rsid w:val="006A5D83"/>
    <w:rsid w:val="006B3E3F"/>
    <w:rsid w:val="006B4785"/>
    <w:rsid w:val="006B4EF3"/>
    <w:rsid w:val="006C45CC"/>
    <w:rsid w:val="006C6794"/>
    <w:rsid w:val="006C735A"/>
    <w:rsid w:val="006D1265"/>
    <w:rsid w:val="006E4A67"/>
    <w:rsid w:val="006E718F"/>
    <w:rsid w:val="006F01E2"/>
    <w:rsid w:val="006F718B"/>
    <w:rsid w:val="006F7575"/>
    <w:rsid w:val="00705867"/>
    <w:rsid w:val="00713337"/>
    <w:rsid w:val="00714EF0"/>
    <w:rsid w:val="0072259A"/>
    <w:rsid w:val="00740D2F"/>
    <w:rsid w:val="00744D32"/>
    <w:rsid w:val="0074519A"/>
    <w:rsid w:val="00760DBB"/>
    <w:rsid w:val="007616C3"/>
    <w:rsid w:val="00762A52"/>
    <w:rsid w:val="00763599"/>
    <w:rsid w:val="00763A6D"/>
    <w:rsid w:val="00790538"/>
    <w:rsid w:val="00796270"/>
    <w:rsid w:val="00797FE2"/>
    <w:rsid w:val="007A06AB"/>
    <w:rsid w:val="007A0F89"/>
    <w:rsid w:val="007A282F"/>
    <w:rsid w:val="007B1600"/>
    <w:rsid w:val="007B32CB"/>
    <w:rsid w:val="007B5790"/>
    <w:rsid w:val="007B77B6"/>
    <w:rsid w:val="007C3FB1"/>
    <w:rsid w:val="007C5557"/>
    <w:rsid w:val="007C7D16"/>
    <w:rsid w:val="007D4BF6"/>
    <w:rsid w:val="007E044D"/>
    <w:rsid w:val="007E3EA4"/>
    <w:rsid w:val="007F2F5D"/>
    <w:rsid w:val="007F310D"/>
    <w:rsid w:val="007F489B"/>
    <w:rsid w:val="00804D33"/>
    <w:rsid w:val="0081549D"/>
    <w:rsid w:val="008156E4"/>
    <w:rsid w:val="00816513"/>
    <w:rsid w:val="00834D35"/>
    <w:rsid w:val="0084285C"/>
    <w:rsid w:val="008451E9"/>
    <w:rsid w:val="00847BF2"/>
    <w:rsid w:val="00853165"/>
    <w:rsid w:val="00856C67"/>
    <w:rsid w:val="0086320C"/>
    <w:rsid w:val="008775FF"/>
    <w:rsid w:val="00883E5A"/>
    <w:rsid w:val="0089141C"/>
    <w:rsid w:val="0089197E"/>
    <w:rsid w:val="00895802"/>
    <w:rsid w:val="008A14A5"/>
    <w:rsid w:val="008A4D2A"/>
    <w:rsid w:val="008C21DD"/>
    <w:rsid w:val="008C3EC6"/>
    <w:rsid w:val="008C5D26"/>
    <w:rsid w:val="008D2B56"/>
    <w:rsid w:val="008F3801"/>
    <w:rsid w:val="008F6ABB"/>
    <w:rsid w:val="00907F6C"/>
    <w:rsid w:val="00910C42"/>
    <w:rsid w:val="00914C30"/>
    <w:rsid w:val="00916886"/>
    <w:rsid w:val="00921B5D"/>
    <w:rsid w:val="0092652D"/>
    <w:rsid w:val="00927CA8"/>
    <w:rsid w:val="00930799"/>
    <w:rsid w:val="00931636"/>
    <w:rsid w:val="009408FD"/>
    <w:rsid w:val="00941B43"/>
    <w:rsid w:val="009441B4"/>
    <w:rsid w:val="00953FA1"/>
    <w:rsid w:val="00954929"/>
    <w:rsid w:val="0096159C"/>
    <w:rsid w:val="0096335E"/>
    <w:rsid w:val="00964967"/>
    <w:rsid w:val="0098080A"/>
    <w:rsid w:val="009935C8"/>
    <w:rsid w:val="00994784"/>
    <w:rsid w:val="00997171"/>
    <w:rsid w:val="009A0945"/>
    <w:rsid w:val="009C29DA"/>
    <w:rsid w:val="009C2BDF"/>
    <w:rsid w:val="009D0B56"/>
    <w:rsid w:val="009D335C"/>
    <w:rsid w:val="009D7FF4"/>
    <w:rsid w:val="009E280E"/>
    <w:rsid w:val="009E602D"/>
    <w:rsid w:val="009E60BF"/>
    <w:rsid w:val="009F2610"/>
    <w:rsid w:val="00A06479"/>
    <w:rsid w:val="00A0738D"/>
    <w:rsid w:val="00A17F2F"/>
    <w:rsid w:val="00A366A6"/>
    <w:rsid w:val="00A40D47"/>
    <w:rsid w:val="00A41E8E"/>
    <w:rsid w:val="00A4390F"/>
    <w:rsid w:val="00A54697"/>
    <w:rsid w:val="00A656E5"/>
    <w:rsid w:val="00A729DF"/>
    <w:rsid w:val="00A73E38"/>
    <w:rsid w:val="00A761C2"/>
    <w:rsid w:val="00A84E26"/>
    <w:rsid w:val="00A950B7"/>
    <w:rsid w:val="00AA1DE0"/>
    <w:rsid w:val="00AB354F"/>
    <w:rsid w:val="00AB3BC8"/>
    <w:rsid w:val="00AB56E5"/>
    <w:rsid w:val="00AC03B4"/>
    <w:rsid w:val="00AC1587"/>
    <w:rsid w:val="00AC4041"/>
    <w:rsid w:val="00AE389D"/>
    <w:rsid w:val="00AE4FBC"/>
    <w:rsid w:val="00AE6100"/>
    <w:rsid w:val="00AF1BA4"/>
    <w:rsid w:val="00AF346F"/>
    <w:rsid w:val="00AF3F60"/>
    <w:rsid w:val="00B02DE0"/>
    <w:rsid w:val="00B06526"/>
    <w:rsid w:val="00B169B2"/>
    <w:rsid w:val="00B20438"/>
    <w:rsid w:val="00B210E3"/>
    <w:rsid w:val="00B534A2"/>
    <w:rsid w:val="00B53687"/>
    <w:rsid w:val="00B54A27"/>
    <w:rsid w:val="00B66C0B"/>
    <w:rsid w:val="00B676AA"/>
    <w:rsid w:val="00B7050A"/>
    <w:rsid w:val="00B70B6D"/>
    <w:rsid w:val="00B7293F"/>
    <w:rsid w:val="00B77618"/>
    <w:rsid w:val="00B85140"/>
    <w:rsid w:val="00B90206"/>
    <w:rsid w:val="00B9570F"/>
    <w:rsid w:val="00BA1E43"/>
    <w:rsid w:val="00BA65C1"/>
    <w:rsid w:val="00BB2AB1"/>
    <w:rsid w:val="00BC2116"/>
    <w:rsid w:val="00BC2907"/>
    <w:rsid w:val="00BC3030"/>
    <w:rsid w:val="00BC6EBE"/>
    <w:rsid w:val="00BD0263"/>
    <w:rsid w:val="00BD5192"/>
    <w:rsid w:val="00BD755D"/>
    <w:rsid w:val="00BE7367"/>
    <w:rsid w:val="00BF4B4A"/>
    <w:rsid w:val="00C04FF0"/>
    <w:rsid w:val="00C133A7"/>
    <w:rsid w:val="00C161DA"/>
    <w:rsid w:val="00C23130"/>
    <w:rsid w:val="00C2521A"/>
    <w:rsid w:val="00C30359"/>
    <w:rsid w:val="00C3695D"/>
    <w:rsid w:val="00C4389E"/>
    <w:rsid w:val="00C50620"/>
    <w:rsid w:val="00C55BD6"/>
    <w:rsid w:val="00C648C3"/>
    <w:rsid w:val="00C67ED0"/>
    <w:rsid w:val="00C8157C"/>
    <w:rsid w:val="00C8548B"/>
    <w:rsid w:val="00C97618"/>
    <w:rsid w:val="00CA043D"/>
    <w:rsid w:val="00CB025A"/>
    <w:rsid w:val="00CB5121"/>
    <w:rsid w:val="00CC214A"/>
    <w:rsid w:val="00CC43C2"/>
    <w:rsid w:val="00CC68FD"/>
    <w:rsid w:val="00CD48D1"/>
    <w:rsid w:val="00CE6D6F"/>
    <w:rsid w:val="00CF2048"/>
    <w:rsid w:val="00CF5ABE"/>
    <w:rsid w:val="00CF7E89"/>
    <w:rsid w:val="00D00616"/>
    <w:rsid w:val="00D11A17"/>
    <w:rsid w:val="00D13D88"/>
    <w:rsid w:val="00D23464"/>
    <w:rsid w:val="00D247F3"/>
    <w:rsid w:val="00D346E9"/>
    <w:rsid w:val="00D52146"/>
    <w:rsid w:val="00D61877"/>
    <w:rsid w:val="00D7123F"/>
    <w:rsid w:val="00D74AB6"/>
    <w:rsid w:val="00D8057D"/>
    <w:rsid w:val="00D86111"/>
    <w:rsid w:val="00D90028"/>
    <w:rsid w:val="00D9039E"/>
    <w:rsid w:val="00D93BFC"/>
    <w:rsid w:val="00DA01C0"/>
    <w:rsid w:val="00DA3656"/>
    <w:rsid w:val="00DA78B4"/>
    <w:rsid w:val="00DB4874"/>
    <w:rsid w:val="00DC4F5C"/>
    <w:rsid w:val="00DC5245"/>
    <w:rsid w:val="00DF462A"/>
    <w:rsid w:val="00DF72DC"/>
    <w:rsid w:val="00E146EA"/>
    <w:rsid w:val="00E15EAC"/>
    <w:rsid w:val="00E21143"/>
    <w:rsid w:val="00E22CD7"/>
    <w:rsid w:val="00E31355"/>
    <w:rsid w:val="00E368EB"/>
    <w:rsid w:val="00E43D70"/>
    <w:rsid w:val="00E53323"/>
    <w:rsid w:val="00E54F52"/>
    <w:rsid w:val="00E5507E"/>
    <w:rsid w:val="00E644A8"/>
    <w:rsid w:val="00E74740"/>
    <w:rsid w:val="00E80FE9"/>
    <w:rsid w:val="00E84B1F"/>
    <w:rsid w:val="00E90808"/>
    <w:rsid w:val="00EA5F9E"/>
    <w:rsid w:val="00EA70B7"/>
    <w:rsid w:val="00ED520D"/>
    <w:rsid w:val="00EE147F"/>
    <w:rsid w:val="00EE3993"/>
    <w:rsid w:val="00EE62DF"/>
    <w:rsid w:val="00EF35AE"/>
    <w:rsid w:val="00EF63FF"/>
    <w:rsid w:val="00F064E9"/>
    <w:rsid w:val="00F13DE6"/>
    <w:rsid w:val="00F30289"/>
    <w:rsid w:val="00F34032"/>
    <w:rsid w:val="00F3670A"/>
    <w:rsid w:val="00F650E9"/>
    <w:rsid w:val="00F70CCB"/>
    <w:rsid w:val="00F7410F"/>
    <w:rsid w:val="00F85C36"/>
    <w:rsid w:val="00F94317"/>
    <w:rsid w:val="00F952AE"/>
    <w:rsid w:val="00FA6B31"/>
    <w:rsid w:val="00FB22EA"/>
    <w:rsid w:val="00FB2974"/>
    <w:rsid w:val="00FB2BF3"/>
    <w:rsid w:val="00FB38AF"/>
    <w:rsid w:val="00FC7E90"/>
    <w:rsid w:val="00FD1645"/>
    <w:rsid w:val="00FD4176"/>
    <w:rsid w:val="00FD7B92"/>
    <w:rsid w:val="00FE03B2"/>
    <w:rsid w:val="00FE3A8F"/>
    <w:rsid w:val="00FF5E47"/>
    <w:rsid w:val="00FF694F"/>
    <w:rsid w:val="00FF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C60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4A5D67"/>
    <w:pPr>
      <w:keepNext/>
      <w:outlineLvl w:val="0"/>
    </w:pPr>
    <w:rPr>
      <w:rFonts w:ascii="Courier Final Draft" w:eastAsia="Times New Roman" w:hAnsi="Courier Final Draft" w:cs="Times New Roman"/>
      <w:b/>
      <w:bCs/>
      <w:i/>
      <w:i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FB2974"/>
  </w:style>
  <w:style w:type="character" w:styleId="Hipercze">
    <w:name w:val="Hyperlink"/>
    <w:basedOn w:val="Domylnaczcionkaakapitu"/>
    <w:unhideWhenUsed/>
    <w:rsid w:val="00FB297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549D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549D"/>
    <w:rPr>
      <w:rFonts w:ascii="Times New Roman" w:hAnsi="Times New Roman" w:cs="Times New Roman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9408FD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4A5D67"/>
    <w:rPr>
      <w:rFonts w:ascii="Courier Final Draft" w:eastAsia="Times New Roman" w:hAnsi="Courier Final Draft" w:cs="Times New Roman"/>
      <w:b/>
      <w:bCs/>
      <w:i/>
      <w:iCs/>
      <w:szCs w:val="20"/>
    </w:rPr>
  </w:style>
  <w:style w:type="paragraph" w:styleId="Akapitzlist">
    <w:name w:val="List Paragraph"/>
    <w:basedOn w:val="Normalny"/>
    <w:uiPriority w:val="34"/>
    <w:qFormat/>
    <w:rsid w:val="008156E4"/>
    <w:pPr>
      <w:ind w:left="720"/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243C4"/>
    <w:rPr>
      <w:rFonts w:ascii="Times New Roman" w:hAnsi="Times New Roman" w:cs="Times New Roman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243C4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3D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3D2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3D2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3D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3D2C"/>
    <w:rPr>
      <w:b/>
      <w:bCs/>
      <w:sz w:val="20"/>
      <w:szCs w:val="20"/>
    </w:rPr>
  </w:style>
  <w:style w:type="paragraph" w:customStyle="1" w:styleId="BodyA">
    <w:name w:val="Body A"/>
    <w:rsid w:val="00C3035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paragraph" w:styleId="Bezodstpw">
    <w:name w:val="No Spacing"/>
    <w:uiPriority w:val="1"/>
    <w:qFormat/>
    <w:rsid w:val="00F94317"/>
    <w:rPr>
      <w:rFonts w:ascii="Calibri" w:eastAsia="Calibri" w:hAnsi="Calibri" w:cs="Times New Roman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8C5D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5D26"/>
  </w:style>
  <w:style w:type="paragraph" w:styleId="Stopka">
    <w:name w:val="footer"/>
    <w:basedOn w:val="Normalny"/>
    <w:link w:val="StopkaZnak"/>
    <w:uiPriority w:val="99"/>
    <w:unhideWhenUsed/>
    <w:rsid w:val="008C5D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C5D26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F75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6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2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5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0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8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0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9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4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nieszka.Baran@disne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krowicka@nbs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3888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Röckenwagner</dc:creator>
  <cp:keywords/>
  <dc:description/>
  <cp:lastModifiedBy>Jan Pakuła</cp:lastModifiedBy>
  <cp:revision>3</cp:revision>
  <cp:lastPrinted>2019-07-16T19:53:00Z</cp:lastPrinted>
  <dcterms:created xsi:type="dcterms:W3CDTF">2019-11-25T09:52:00Z</dcterms:created>
  <dcterms:modified xsi:type="dcterms:W3CDTF">2019-11-25T11:52:00Z</dcterms:modified>
</cp:coreProperties>
</file>