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5CA65" w14:textId="51FD0507" w:rsidR="00EB5133" w:rsidRDefault="00EB5133">
      <w:pPr>
        <w:spacing w:before="0" w:after="160" w:line="259" w:lineRule="auto"/>
      </w:pPr>
    </w:p>
    <w:p w14:paraId="51E5CA66" w14:textId="231D5131" w:rsidR="00EB5133" w:rsidRDefault="00E202B5">
      <w:pPr>
        <w:spacing w:before="0" w:after="160" w:line="259" w:lineRule="auto"/>
      </w:pPr>
      <w:r>
        <w:rPr>
          <w:noProof/>
          <w:lang w:val="pl-PL" w:eastAsia="pl-PL"/>
        </w:rPr>
        <w:drawing>
          <wp:anchor distT="0" distB="0" distL="114300" distR="114300" simplePos="0" relativeHeight="251658240" behindDoc="0" locked="0" layoutInCell="1" allowOverlap="1" wp14:anchorId="51E5CA92" wp14:editId="36C09A98">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anchor>
        </w:drawing>
      </w:r>
    </w:p>
    <w:p w14:paraId="51E5CA67" w14:textId="7B39FBFD" w:rsidR="00EB5133" w:rsidRDefault="00EB5133">
      <w:pPr>
        <w:spacing w:before="0" w:after="160" w:line="259" w:lineRule="auto"/>
      </w:pPr>
    </w:p>
    <w:p w14:paraId="51E5CA68" w14:textId="77777777" w:rsidR="00A535B1" w:rsidRDefault="00A535B1" w:rsidP="00A535B1">
      <w:pPr>
        <w:spacing w:before="0" w:after="160" w:line="259" w:lineRule="auto"/>
        <w:jc w:val="right"/>
      </w:pPr>
    </w:p>
    <w:p w14:paraId="51E5CA69" w14:textId="77777777" w:rsidR="00BF1681" w:rsidRDefault="00BF1681" w:rsidP="00A535B1">
      <w:pPr>
        <w:spacing w:before="0" w:after="160" w:line="259" w:lineRule="auto"/>
        <w:jc w:val="right"/>
      </w:pPr>
    </w:p>
    <w:p w14:paraId="51E5CA6A" w14:textId="77777777" w:rsidR="00447211" w:rsidRDefault="00447211" w:rsidP="00447211">
      <w:pPr>
        <w:pStyle w:val="BodyText"/>
        <w:ind w:right="180"/>
        <w:jc w:val="center"/>
        <w:rPr>
          <w:rFonts w:ascii="Arial" w:hAnsi="Arial" w:cs="Arial"/>
          <w:b/>
          <w:bCs/>
          <w:sz w:val="26"/>
          <w:szCs w:val="26"/>
        </w:rPr>
      </w:pPr>
    </w:p>
    <w:p w14:paraId="15F7923D" w14:textId="125301F2" w:rsidR="007F16C4" w:rsidRPr="00D9013F" w:rsidRDefault="007F16C4" w:rsidP="007F16C4">
      <w:pPr>
        <w:suppressAutoHyphens/>
        <w:autoSpaceDE w:val="0"/>
        <w:autoSpaceDN w:val="0"/>
        <w:spacing w:before="0" w:after="0"/>
        <w:jc w:val="center"/>
        <w:textAlignment w:val="baseline"/>
        <w:rPr>
          <w:rFonts w:ascii="Arial" w:eastAsia="Calibri" w:hAnsi="Arial" w:cs="Arial"/>
          <w:b/>
          <w:iCs/>
          <w:color w:val="auto"/>
          <w:sz w:val="26"/>
          <w:szCs w:val="26"/>
          <w:lang w:val="en-US" w:eastAsia="en-GB"/>
        </w:rPr>
      </w:pPr>
      <w:bookmarkStart w:id="0" w:name="_Hlk18933735"/>
      <w:r w:rsidRPr="00D9013F">
        <w:rPr>
          <w:rFonts w:ascii="Arial" w:eastAsia="Calibri" w:hAnsi="Arial" w:cs="Arial"/>
          <w:b/>
          <w:iCs/>
          <w:color w:val="auto"/>
          <w:sz w:val="26"/>
          <w:szCs w:val="26"/>
          <w:lang w:val="en-US" w:eastAsia="en-GB"/>
        </w:rPr>
        <w:t xml:space="preserve">Renata Hartle </w:t>
      </w:r>
      <w:r w:rsidR="00FD2EF9">
        <w:rPr>
          <w:rFonts w:ascii="Arial" w:eastAsia="Calibri" w:hAnsi="Arial" w:cs="Arial"/>
          <w:b/>
          <w:iCs/>
          <w:color w:val="auto"/>
          <w:sz w:val="26"/>
          <w:szCs w:val="26"/>
          <w:lang w:val="en-US" w:eastAsia="en-GB"/>
        </w:rPr>
        <w:t xml:space="preserve">to join </w:t>
      </w:r>
      <w:r w:rsidRPr="00D9013F">
        <w:rPr>
          <w:rFonts w:ascii="Arial" w:eastAsia="Calibri" w:hAnsi="Arial" w:cs="Arial"/>
          <w:b/>
          <w:iCs/>
          <w:color w:val="auto"/>
          <w:sz w:val="26"/>
          <w:szCs w:val="26"/>
          <w:lang w:val="en-US" w:eastAsia="en-GB"/>
        </w:rPr>
        <w:t xml:space="preserve">the Office Agency </w:t>
      </w:r>
      <w:r w:rsidR="00FD2EF9">
        <w:rPr>
          <w:rFonts w:ascii="Arial" w:eastAsia="Calibri" w:hAnsi="Arial" w:cs="Arial"/>
          <w:b/>
          <w:iCs/>
          <w:color w:val="auto"/>
          <w:sz w:val="26"/>
          <w:szCs w:val="26"/>
          <w:lang w:val="en-US" w:eastAsia="en-GB"/>
        </w:rPr>
        <w:t>at</w:t>
      </w:r>
      <w:r w:rsidRPr="00D9013F">
        <w:rPr>
          <w:rFonts w:ascii="Arial" w:eastAsia="Calibri" w:hAnsi="Arial" w:cs="Arial"/>
          <w:b/>
          <w:iCs/>
          <w:color w:val="auto"/>
          <w:sz w:val="26"/>
          <w:szCs w:val="26"/>
          <w:lang w:val="en-US" w:eastAsia="en-GB"/>
        </w:rPr>
        <w:t xml:space="preserve"> Colliers International</w:t>
      </w:r>
    </w:p>
    <w:p w14:paraId="51E5CA6C" w14:textId="77777777" w:rsidR="00E30C2A" w:rsidRPr="00E270A4" w:rsidRDefault="00E30C2A" w:rsidP="00E30C2A">
      <w:pPr>
        <w:pStyle w:val="BodyText"/>
        <w:ind w:right="180"/>
        <w:jc w:val="center"/>
        <w:rPr>
          <w:rFonts w:ascii="Arial" w:hAnsi="Arial" w:cs="Arial"/>
          <w:i/>
          <w:sz w:val="20"/>
        </w:rPr>
      </w:pPr>
    </w:p>
    <w:p w14:paraId="329EC5B8" w14:textId="342A01E9" w:rsidR="007F16C4" w:rsidRPr="00D9013F" w:rsidRDefault="00E30C2A" w:rsidP="007F16C4">
      <w:pPr>
        <w:suppressAutoHyphens/>
        <w:autoSpaceDE w:val="0"/>
        <w:autoSpaceDN w:val="0"/>
        <w:spacing w:before="0" w:after="0"/>
        <w:jc w:val="both"/>
        <w:textAlignment w:val="baseline"/>
        <w:rPr>
          <w:rFonts w:ascii="Arial" w:eastAsia="Calibri" w:hAnsi="Arial" w:cs="Arial"/>
          <w:iCs/>
          <w:color w:val="auto"/>
          <w:sz w:val="22"/>
          <w:lang w:val="en-US" w:eastAsia="en-GB"/>
        </w:rPr>
      </w:pPr>
      <w:r>
        <w:rPr>
          <w:rFonts w:ascii="Arial" w:hAnsi="Arial" w:cs="Arial"/>
          <w:b/>
          <w:bCs/>
          <w:sz w:val="22"/>
        </w:rPr>
        <w:t>Warsaw,</w:t>
      </w:r>
      <w:r w:rsidR="000A4BF5">
        <w:rPr>
          <w:rFonts w:ascii="Arial" w:hAnsi="Arial" w:cs="Arial"/>
          <w:b/>
          <w:bCs/>
          <w:sz w:val="22"/>
        </w:rPr>
        <w:t xml:space="preserve"> </w:t>
      </w:r>
      <w:r w:rsidR="007F16C4">
        <w:rPr>
          <w:rFonts w:ascii="Arial" w:hAnsi="Arial" w:cs="Arial"/>
          <w:b/>
          <w:bCs/>
          <w:sz w:val="22"/>
        </w:rPr>
        <w:t xml:space="preserve">November </w:t>
      </w:r>
      <w:r w:rsidR="008263EC">
        <w:rPr>
          <w:rFonts w:ascii="Arial" w:hAnsi="Arial" w:cs="Arial"/>
          <w:b/>
          <w:bCs/>
          <w:sz w:val="22"/>
        </w:rPr>
        <w:t>2</w:t>
      </w:r>
      <w:r w:rsidR="0066007E">
        <w:rPr>
          <w:rFonts w:ascii="Arial" w:hAnsi="Arial" w:cs="Arial"/>
          <w:b/>
          <w:bCs/>
          <w:sz w:val="22"/>
        </w:rPr>
        <w:t>8</w:t>
      </w:r>
      <w:r w:rsidR="000A4BF5">
        <w:rPr>
          <w:rFonts w:ascii="Arial" w:hAnsi="Arial" w:cs="Arial"/>
          <w:b/>
          <w:bCs/>
          <w:sz w:val="22"/>
        </w:rPr>
        <w:t>,</w:t>
      </w:r>
      <w:r>
        <w:rPr>
          <w:rFonts w:ascii="Arial" w:hAnsi="Arial" w:cs="Arial"/>
          <w:b/>
          <w:bCs/>
          <w:sz w:val="22"/>
        </w:rPr>
        <w:t xml:space="preserve"> 2019 –</w:t>
      </w:r>
      <w:bookmarkEnd w:id="0"/>
      <w:r>
        <w:rPr>
          <w:rFonts w:ascii="Arial" w:hAnsi="Arial" w:cs="Arial"/>
          <w:sz w:val="22"/>
        </w:rPr>
        <w:t xml:space="preserve"> </w:t>
      </w:r>
      <w:r w:rsidR="007F16C4" w:rsidRPr="00D9013F">
        <w:rPr>
          <w:rFonts w:ascii="Arial" w:eastAsia="Calibri" w:hAnsi="Arial" w:cs="Arial"/>
          <w:iCs/>
          <w:color w:val="auto"/>
          <w:sz w:val="22"/>
          <w:lang w:val="en-US" w:eastAsia="en-GB"/>
        </w:rPr>
        <w:t xml:space="preserve">the </w:t>
      </w:r>
      <w:r w:rsidR="007F16C4" w:rsidRPr="00D9013F">
        <w:rPr>
          <w:rFonts w:ascii="Arial" w:hAnsi="Arial" w:cs="Arial"/>
          <w:color w:val="auto"/>
          <w:sz w:val="22"/>
        </w:rPr>
        <w:t>Office Agency of</w:t>
      </w:r>
      <w:r w:rsidR="007F16C4" w:rsidRPr="00D9013F">
        <w:rPr>
          <w:rFonts w:ascii="Arial" w:hAnsi="Arial" w:cs="Arial"/>
          <w:color w:val="auto"/>
          <w:sz w:val="18"/>
        </w:rPr>
        <w:t xml:space="preserve"> </w:t>
      </w:r>
      <w:r w:rsidR="007F16C4" w:rsidRPr="00D9013F">
        <w:rPr>
          <w:rFonts w:ascii="Arial" w:eastAsia="Calibri" w:hAnsi="Arial" w:cs="Arial"/>
          <w:iCs/>
          <w:color w:val="auto"/>
          <w:sz w:val="22"/>
          <w:lang w:val="en-US" w:eastAsia="en-GB"/>
        </w:rPr>
        <w:t xml:space="preserve">Colliers International has </w:t>
      </w:r>
      <w:r w:rsidR="00BA2E37">
        <w:rPr>
          <w:rFonts w:ascii="Arial" w:eastAsia="Calibri" w:hAnsi="Arial" w:cs="Arial"/>
          <w:iCs/>
          <w:color w:val="auto"/>
          <w:sz w:val="22"/>
          <w:lang w:val="en-US" w:eastAsia="en-GB"/>
        </w:rPr>
        <w:t xml:space="preserve">been </w:t>
      </w:r>
      <w:r w:rsidR="007F16C4" w:rsidRPr="00D9013F">
        <w:rPr>
          <w:rFonts w:ascii="Arial" w:eastAsia="Calibri" w:hAnsi="Arial" w:cs="Arial"/>
          <w:iCs/>
          <w:color w:val="auto"/>
          <w:sz w:val="22"/>
          <w:lang w:val="en-US" w:eastAsia="en-GB"/>
        </w:rPr>
        <w:t xml:space="preserve">joined </w:t>
      </w:r>
      <w:r w:rsidR="00BA2E37">
        <w:rPr>
          <w:rFonts w:ascii="Arial" w:eastAsia="Calibri" w:hAnsi="Arial" w:cs="Arial"/>
          <w:iCs/>
          <w:color w:val="auto"/>
          <w:sz w:val="22"/>
          <w:lang w:val="en-US" w:eastAsia="en-GB"/>
        </w:rPr>
        <w:t xml:space="preserve">by </w:t>
      </w:r>
      <w:r w:rsidR="007F16C4" w:rsidRPr="00D9013F">
        <w:rPr>
          <w:rFonts w:ascii="Arial" w:eastAsia="Calibri" w:hAnsi="Arial" w:cs="Arial"/>
          <w:iCs/>
          <w:color w:val="auto"/>
          <w:sz w:val="22"/>
          <w:lang w:val="en-US" w:eastAsia="en-GB"/>
        </w:rPr>
        <w:t xml:space="preserve">Renata Hartle, who </w:t>
      </w:r>
      <w:r w:rsidR="00BA2E37">
        <w:rPr>
          <w:rFonts w:ascii="Arial" w:eastAsia="Calibri" w:hAnsi="Arial" w:cs="Arial"/>
          <w:iCs/>
          <w:color w:val="auto"/>
          <w:sz w:val="22"/>
          <w:lang w:val="en-US" w:eastAsia="en-GB"/>
        </w:rPr>
        <w:t xml:space="preserve">has </w:t>
      </w:r>
      <w:r w:rsidR="007F16C4" w:rsidRPr="00D9013F">
        <w:rPr>
          <w:rFonts w:ascii="Arial" w:eastAsia="Calibri" w:hAnsi="Arial" w:cs="Arial"/>
          <w:iCs/>
          <w:color w:val="auto"/>
          <w:sz w:val="22"/>
          <w:lang w:val="en-US" w:eastAsia="en-GB"/>
        </w:rPr>
        <w:t>t</w:t>
      </w:r>
      <w:r w:rsidR="00BA2E37">
        <w:rPr>
          <w:rFonts w:ascii="Arial" w:eastAsia="Calibri" w:hAnsi="Arial" w:cs="Arial"/>
          <w:iCs/>
          <w:color w:val="auto"/>
          <w:sz w:val="22"/>
          <w:lang w:val="en-US" w:eastAsia="en-GB"/>
        </w:rPr>
        <w:t xml:space="preserve">aken </w:t>
      </w:r>
      <w:r w:rsidR="007F16C4" w:rsidRPr="00D9013F">
        <w:rPr>
          <w:rFonts w:ascii="Arial" w:eastAsia="Calibri" w:hAnsi="Arial" w:cs="Arial"/>
          <w:iCs/>
          <w:color w:val="auto"/>
          <w:sz w:val="22"/>
          <w:lang w:val="en-US" w:eastAsia="en-GB"/>
        </w:rPr>
        <w:t>the position of manager for flex office strategy and technological solutions. Renata</w:t>
      </w:r>
      <w:r w:rsidR="00FC0D4B">
        <w:rPr>
          <w:rFonts w:ascii="Arial" w:eastAsia="Calibri" w:hAnsi="Arial" w:cs="Arial"/>
          <w:iCs/>
          <w:color w:val="auto"/>
          <w:sz w:val="22"/>
          <w:lang w:val="en-US" w:eastAsia="en-GB"/>
        </w:rPr>
        <w:t xml:space="preserve">’s </w:t>
      </w:r>
      <w:r w:rsidR="007F16C4" w:rsidRPr="00D9013F">
        <w:rPr>
          <w:rFonts w:ascii="Arial" w:eastAsia="Calibri" w:hAnsi="Arial" w:cs="Arial"/>
          <w:iCs/>
          <w:color w:val="auto"/>
          <w:sz w:val="22"/>
          <w:lang w:val="en-US" w:eastAsia="en-GB"/>
        </w:rPr>
        <w:t>responsib</w:t>
      </w:r>
      <w:r w:rsidR="00FC0D4B">
        <w:rPr>
          <w:rFonts w:ascii="Arial" w:eastAsia="Calibri" w:hAnsi="Arial" w:cs="Arial"/>
          <w:iCs/>
          <w:color w:val="auto"/>
          <w:sz w:val="22"/>
          <w:lang w:val="en-US" w:eastAsia="en-GB"/>
        </w:rPr>
        <w:t xml:space="preserve">ilities will include </w:t>
      </w:r>
      <w:r w:rsidR="007F16C4" w:rsidRPr="00D9013F">
        <w:rPr>
          <w:rFonts w:ascii="Arial" w:eastAsia="Calibri" w:hAnsi="Arial" w:cs="Arial"/>
          <w:iCs/>
          <w:color w:val="auto"/>
          <w:sz w:val="22"/>
          <w:lang w:val="en-US" w:eastAsia="en-GB"/>
        </w:rPr>
        <w:t>advis</w:t>
      </w:r>
      <w:r w:rsidR="00FC0D4B">
        <w:rPr>
          <w:rFonts w:ascii="Arial" w:eastAsia="Calibri" w:hAnsi="Arial" w:cs="Arial"/>
          <w:iCs/>
          <w:color w:val="auto"/>
          <w:sz w:val="22"/>
          <w:lang w:val="en-US" w:eastAsia="en-GB"/>
        </w:rPr>
        <w:t>ing tenants a</w:t>
      </w:r>
      <w:r w:rsidR="007F16C4" w:rsidRPr="00D9013F">
        <w:rPr>
          <w:rFonts w:ascii="Arial" w:eastAsia="Calibri" w:hAnsi="Arial" w:cs="Arial"/>
          <w:iCs/>
          <w:color w:val="auto"/>
          <w:sz w:val="22"/>
          <w:lang w:val="en-US" w:eastAsia="en-GB"/>
        </w:rPr>
        <w:t xml:space="preserve">nd buildings owners </w:t>
      </w:r>
      <w:r w:rsidR="006D39FA">
        <w:rPr>
          <w:rFonts w:ascii="Arial" w:eastAsia="Calibri" w:hAnsi="Arial" w:cs="Arial"/>
          <w:iCs/>
          <w:color w:val="auto"/>
          <w:sz w:val="22"/>
          <w:lang w:val="en-US" w:eastAsia="en-GB"/>
        </w:rPr>
        <w:t xml:space="preserve">on </w:t>
      </w:r>
      <w:r w:rsidR="007F16C4" w:rsidRPr="00D9013F">
        <w:rPr>
          <w:rFonts w:ascii="Arial" w:eastAsia="Calibri" w:hAnsi="Arial" w:cs="Arial"/>
          <w:iCs/>
          <w:color w:val="auto"/>
          <w:sz w:val="22"/>
          <w:lang w:val="en-US" w:eastAsia="en-GB"/>
        </w:rPr>
        <w:t xml:space="preserve">technological innovations for office users and </w:t>
      </w:r>
      <w:r w:rsidR="006D39FA">
        <w:rPr>
          <w:rFonts w:ascii="Arial" w:eastAsia="Calibri" w:hAnsi="Arial" w:cs="Arial"/>
          <w:iCs/>
          <w:color w:val="auto"/>
          <w:sz w:val="22"/>
          <w:lang w:val="en-US" w:eastAsia="en-GB"/>
        </w:rPr>
        <w:t>‘</w:t>
      </w:r>
      <w:r w:rsidR="006D39FA" w:rsidRPr="00D9013F">
        <w:rPr>
          <w:rFonts w:ascii="Arial" w:eastAsia="Calibri" w:hAnsi="Arial" w:cs="Arial"/>
          <w:iCs/>
          <w:color w:val="auto"/>
          <w:sz w:val="22"/>
          <w:lang w:val="en-US" w:eastAsia="en-GB"/>
        </w:rPr>
        <w:t>flex office</w:t>
      </w:r>
      <w:r w:rsidR="006D39FA">
        <w:rPr>
          <w:rFonts w:ascii="Arial" w:eastAsia="Calibri" w:hAnsi="Arial" w:cs="Arial"/>
          <w:iCs/>
          <w:color w:val="auto"/>
          <w:sz w:val="22"/>
          <w:lang w:val="en-US" w:eastAsia="en-GB"/>
        </w:rPr>
        <w:t>’</w:t>
      </w:r>
      <w:r w:rsidR="006D39FA" w:rsidRPr="00D9013F">
        <w:rPr>
          <w:rFonts w:ascii="Arial" w:eastAsia="Calibri" w:hAnsi="Arial" w:cs="Arial"/>
          <w:iCs/>
          <w:color w:val="auto"/>
          <w:sz w:val="22"/>
          <w:lang w:val="en-US" w:eastAsia="en-GB"/>
        </w:rPr>
        <w:t xml:space="preserve"> </w:t>
      </w:r>
      <w:r w:rsidR="007F16C4" w:rsidRPr="00D9013F">
        <w:rPr>
          <w:rFonts w:ascii="Arial" w:eastAsia="Calibri" w:hAnsi="Arial" w:cs="Arial"/>
          <w:iCs/>
          <w:color w:val="auto"/>
          <w:sz w:val="22"/>
          <w:lang w:val="en-US" w:eastAsia="en-GB"/>
        </w:rPr>
        <w:t xml:space="preserve">strategic planning. </w:t>
      </w:r>
    </w:p>
    <w:p w14:paraId="1014046E" w14:textId="77777777" w:rsidR="007F16C4" w:rsidRPr="00D9013F" w:rsidRDefault="007F16C4" w:rsidP="007F16C4">
      <w:pPr>
        <w:suppressAutoHyphens/>
        <w:autoSpaceDE w:val="0"/>
        <w:autoSpaceDN w:val="0"/>
        <w:spacing w:before="0" w:after="0"/>
        <w:textAlignment w:val="baseline"/>
        <w:rPr>
          <w:rFonts w:ascii="Arial" w:eastAsia="Calibri" w:hAnsi="Arial" w:cs="Arial"/>
          <w:iCs/>
          <w:color w:val="auto"/>
          <w:sz w:val="22"/>
          <w:lang w:val="en-US" w:eastAsia="en-GB"/>
        </w:rPr>
      </w:pPr>
    </w:p>
    <w:p w14:paraId="6AFAA89B" w14:textId="1A32501A" w:rsidR="007F16C4" w:rsidRPr="00D9013F" w:rsidRDefault="007F16C4" w:rsidP="007F16C4">
      <w:pPr>
        <w:suppressAutoHyphens/>
        <w:autoSpaceDE w:val="0"/>
        <w:autoSpaceDN w:val="0"/>
        <w:spacing w:before="0" w:after="0"/>
        <w:jc w:val="both"/>
        <w:textAlignment w:val="baseline"/>
        <w:rPr>
          <w:rFonts w:ascii="Arial" w:eastAsia="Calibri" w:hAnsi="Arial" w:cs="Arial"/>
          <w:iCs/>
          <w:color w:val="auto"/>
          <w:sz w:val="22"/>
          <w:lang w:val="en-US" w:eastAsia="en-GB"/>
        </w:rPr>
      </w:pPr>
      <w:r w:rsidRPr="00D9013F">
        <w:rPr>
          <w:rFonts w:ascii="Arial" w:eastAsia="Calibri" w:hAnsi="Arial" w:cs="Arial"/>
          <w:iCs/>
          <w:color w:val="auto"/>
          <w:sz w:val="22"/>
          <w:lang w:val="en-US" w:eastAsia="en-GB"/>
        </w:rPr>
        <w:t xml:space="preserve">“Renata has extensive knowledge and rich experience in innovative solutions </w:t>
      </w:r>
      <w:r w:rsidR="00276E75">
        <w:rPr>
          <w:rFonts w:ascii="Arial" w:eastAsia="Calibri" w:hAnsi="Arial" w:cs="Arial"/>
          <w:iCs/>
          <w:color w:val="auto"/>
          <w:sz w:val="22"/>
          <w:lang w:val="en-US" w:eastAsia="en-GB"/>
        </w:rPr>
        <w:t>for</w:t>
      </w:r>
      <w:r w:rsidRPr="00D9013F">
        <w:rPr>
          <w:rFonts w:ascii="Arial" w:eastAsia="Calibri" w:hAnsi="Arial" w:cs="Arial"/>
          <w:iCs/>
          <w:color w:val="auto"/>
          <w:sz w:val="22"/>
          <w:lang w:val="en-US" w:eastAsia="en-GB"/>
        </w:rPr>
        <w:t xml:space="preserve"> the office real estate market, which she has obtained in the international business environment. Colliers’ strength is </w:t>
      </w:r>
      <w:r w:rsidR="00276E75">
        <w:rPr>
          <w:rFonts w:ascii="Arial" w:eastAsia="Calibri" w:hAnsi="Arial" w:cs="Arial"/>
          <w:iCs/>
          <w:color w:val="auto"/>
          <w:sz w:val="22"/>
          <w:lang w:val="en-US" w:eastAsia="en-GB"/>
        </w:rPr>
        <w:t>its</w:t>
      </w:r>
      <w:r w:rsidRPr="00D9013F">
        <w:rPr>
          <w:rFonts w:ascii="Arial" w:eastAsia="Calibri" w:hAnsi="Arial" w:cs="Arial"/>
          <w:iCs/>
          <w:color w:val="auto"/>
          <w:sz w:val="22"/>
          <w:lang w:val="en-US" w:eastAsia="en-GB"/>
        </w:rPr>
        <w:t xml:space="preserve"> people</w:t>
      </w:r>
      <w:r w:rsidR="00276E75">
        <w:rPr>
          <w:rFonts w:ascii="Arial" w:eastAsia="Calibri" w:hAnsi="Arial" w:cs="Arial"/>
          <w:iCs/>
          <w:color w:val="auto"/>
          <w:sz w:val="22"/>
          <w:lang w:val="en-US" w:eastAsia="en-GB"/>
        </w:rPr>
        <w:t>;</w:t>
      </w:r>
      <w:r w:rsidRPr="00D9013F">
        <w:rPr>
          <w:rFonts w:ascii="Arial" w:eastAsia="Calibri" w:hAnsi="Arial" w:cs="Arial"/>
          <w:iCs/>
          <w:color w:val="auto"/>
          <w:sz w:val="22"/>
          <w:lang w:val="en-US" w:eastAsia="en-GB"/>
        </w:rPr>
        <w:t xml:space="preserve"> therefore</w:t>
      </w:r>
      <w:r w:rsidR="00276E75">
        <w:rPr>
          <w:rFonts w:ascii="Arial" w:eastAsia="Calibri" w:hAnsi="Arial" w:cs="Arial"/>
          <w:iCs/>
          <w:color w:val="auto"/>
          <w:sz w:val="22"/>
          <w:lang w:val="en-US" w:eastAsia="en-GB"/>
        </w:rPr>
        <w:t>,</w:t>
      </w:r>
      <w:r w:rsidRPr="00D9013F">
        <w:rPr>
          <w:rFonts w:ascii="Arial" w:eastAsia="Calibri" w:hAnsi="Arial" w:cs="Arial"/>
          <w:iCs/>
          <w:color w:val="auto"/>
          <w:sz w:val="22"/>
          <w:lang w:val="en-US" w:eastAsia="en-GB"/>
        </w:rPr>
        <w:t xml:space="preserve"> I am very glad that Renata has joined our team of experts. </w:t>
      </w:r>
      <w:r w:rsidR="00D5007C">
        <w:rPr>
          <w:rFonts w:ascii="Arial" w:eastAsia="Calibri" w:hAnsi="Arial" w:cs="Arial"/>
          <w:iCs/>
          <w:color w:val="auto"/>
          <w:sz w:val="22"/>
          <w:lang w:val="en-US" w:eastAsia="en-GB"/>
        </w:rPr>
        <w:t xml:space="preserve">Our </w:t>
      </w:r>
      <w:r w:rsidRPr="00D9013F">
        <w:rPr>
          <w:rFonts w:ascii="Arial" w:eastAsia="Calibri" w:hAnsi="Arial" w:cs="Arial"/>
          <w:iCs/>
          <w:color w:val="auto"/>
          <w:sz w:val="22"/>
          <w:lang w:val="en-US" w:eastAsia="en-GB"/>
        </w:rPr>
        <w:t xml:space="preserve">advisory </w:t>
      </w:r>
      <w:r w:rsidR="00D5007C">
        <w:rPr>
          <w:rFonts w:ascii="Arial" w:eastAsia="Calibri" w:hAnsi="Arial" w:cs="Arial"/>
          <w:iCs/>
          <w:color w:val="auto"/>
          <w:sz w:val="22"/>
          <w:lang w:val="en-US" w:eastAsia="en-GB"/>
        </w:rPr>
        <w:t xml:space="preserve">is based on </w:t>
      </w:r>
      <w:r w:rsidRPr="00D9013F">
        <w:rPr>
          <w:rFonts w:ascii="Arial" w:eastAsia="Calibri" w:hAnsi="Arial" w:cs="Arial"/>
          <w:iCs/>
          <w:color w:val="auto"/>
          <w:sz w:val="22"/>
          <w:lang w:val="en-US" w:eastAsia="en-GB"/>
        </w:rPr>
        <w:t xml:space="preserve">providing the customer </w:t>
      </w:r>
      <w:r w:rsidR="00D5007C">
        <w:rPr>
          <w:rFonts w:ascii="Arial" w:eastAsia="Calibri" w:hAnsi="Arial" w:cs="Arial"/>
          <w:iCs/>
          <w:color w:val="auto"/>
          <w:sz w:val="22"/>
          <w:lang w:val="en-US" w:eastAsia="en-GB"/>
        </w:rPr>
        <w:t xml:space="preserve">with </w:t>
      </w:r>
      <w:r w:rsidRPr="00D9013F">
        <w:rPr>
          <w:rFonts w:ascii="Arial" w:eastAsia="Calibri" w:hAnsi="Arial" w:cs="Arial"/>
          <w:iCs/>
          <w:color w:val="auto"/>
          <w:sz w:val="22"/>
          <w:lang w:val="en-US" w:eastAsia="en-GB"/>
        </w:rPr>
        <w:t>knowledge about the newest trends on the market. I believe that thanks to specialist</w:t>
      </w:r>
      <w:r w:rsidR="000B730F">
        <w:rPr>
          <w:rFonts w:ascii="Arial" w:eastAsia="Calibri" w:hAnsi="Arial" w:cs="Arial"/>
          <w:iCs/>
          <w:color w:val="auto"/>
          <w:sz w:val="22"/>
          <w:lang w:val="en-US" w:eastAsia="en-GB"/>
        </w:rPr>
        <w:t>s</w:t>
      </w:r>
      <w:r w:rsidRPr="00D9013F">
        <w:rPr>
          <w:rFonts w:ascii="Arial" w:eastAsia="Calibri" w:hAnsi="Arial" w:cs="Arial"/>
          <w:iCs/>
          <w:color w:val="auto"/>
          <w:sz w:val="22"/>
          <w:lang w:val="en-US" w:eastAsia="en-GB"/>
        </w:rPr>
        <w:t xml:space="preserve"> like Renata we will be able to support our customers more broadly and in a more comprehensive way in regard to innovative </w:t>
      </w:r>
      <w:r w:rsidR="000B730F">
        <w:rPr>
          <w:rFonts w:ascii="Arial" w:eastAsia="Calibri" w:hAnsi="Arial" w:cs="Arial"/>
          <w:iCs/>
          <w:color w:val="auto"/>
          <w:sz w:val="22"/>
          <w:lang w:val="en-US" w:eastAsia="en-GB"/>
        </w:rPr>
        <w:t xml:space="preserve">office </w:t>
      </w:r>
      <w:r w:rsidRPr="00D9013F">
        <w:rPr>
          <w:rFonts w:ascii="Arial" w:eastAsia="Calibri" w:hAnsi="Arial" w:cs="Arial"/>
          <w:iCs/>
          <w:color w:val="auto"/>
          <w:sz w:val="22"/>
          <w:lang w:val="en-US" w:eastAsia="en-GB"/>
        </w:rPr>
        <w:t xml:space="preserve">technologies”, says </w:t>
      </w:r>
      <w:r w:rsidRPr="00D9013F">
        <w:rPr>
          <w:rFonts w:ascii="Arial" w:eastAsia="Calibri" w:hAnsi="Arial" w:cs="Arial"/>
          <w:b/>
          <w:iCs/>
          <w:color w:val="auto"/>
          <w:sz w:val="22"/>
          <w:lang w:val="en-US" w:eastAsia="en-GB"/>
        </w:rPr>
        <w:t xml:space="preserve">Paweł </w:t>
      </w:r>
      <w:proofErr w:type="spellStart"/>
      <w:r w:rsidRPr="00D9013F">
        <w:rPr>
          <w:rFonts w:ascii="Arial" w:eastAsia="Calibri" w:hAnsi="Arial" w:cs="Arial"/>
          <w:b/>
          <w:iCs/>
          <w:color w:val="auto"/>
          <w:sz w:val="22"/>
          <w:lang w:val="en-US" w:eastAsia="en-GB"/>
        </w:rPr>
        <w:t>Skałba</w:t>
      </w:r>
      <w:proofErr w:type="spellEnd"/>
      <w:r w:rsidRPr="00D9013F">
        <w:rPr>
          <w:rFonts w:ascii="Arial" w:eastAsia="Calibri" w:hAnsi="Arial" w:cs="Arial"/>
          <w:iCs/>
          <w:color w:val="auto"/>
          <w:sz w:val="22"/>
          <w:lang w:val="en-US" w:eastAsia="en-GB"/>
        </w:rPr>
        <w:t>,</w:t>
      </w:r>
      <w:r w:rsidR="00864533">
        <w:rPr>
          <w:rFonts w:ascii="Arial" w:eastAsia="Calibri" w:hAnsi="Arial" w:cs="Arial"/>
          <w:iCs/>
          <w:color w:val="auto"/>
          <w:sz w:val="22"/>
          <w:lang w:val="en-US" w:eastAsia="en-GB"/>
        </w:rPr>
        <w:t xml:space="preserve"> senior partner,</w:t>
      </w:r>
      <w:r w:rsidRPr="00D9013F">
        <w:rPr>
          <w:rFonts w:ascii="Arial" w:eastAsia="Calibri" w:hAnsi="Arial" w:cs="Arial"/>
          <w:iCs/>
          <w:color w:val="auto"/>
          <w:sz w:val="22"/>
          <w:lang w:val="en-US" w:eastAsia="en-GB"/>
        </w:rPr>
        <w:t xml:space="preserve"> </w:t>
      </w:r>
      <w:r w:rsidR="00B12382">
        <w:rPr>
          <w:rFonts w:ascii="Arial" w:eastAsia="Calibri" w:hAnsi="Arial" w:cs="Arial"/>
          <w:iCs/>
          <w:color w:val="auto"/>
          <w:sz w:val="22"/>
          <w:lang w:val="en-US" w:eastAsia="en-GB"/>
        </w:rPr>
        <w:t>d</w:t>
      </w:r>
      <w:r w:rsidRPr="00D9013F">
        <w:rPr>
          <w:rFonts w:ascii="Arial" w:eastAsia="Calibri" w:hAnsi="Arial" w:cs="Arial"/>
          <w:iCs/>
          <w:color w:val="auto"/>
          <w:sz w:val="22"/>
          <w:lang w:val="en-US" w:eastAsia="en-GB"/>
        </w:rPr>
        <w:t>irector of Office Agency</w:t>
      </w:r>
      <w:r w:rsidR="00266BE6">
        <w:rPr>
          <w:rFonts w:ascii="Arial" w:eastAsia="Calibri" w:hAnsi="Arial" w:cs="Arial"/>
          <w:iCs/>
          <w:color w:val="auto"/>
          <w:sz w:val="22"/>
          <w:lang w:val="en-US" w:eastAsia="en-GB"/>
        </w:rPr>
        <w:t xml:space="preserve"> </w:t>
      </w:r>
      <w:r w:rsidR="00A922E5">
        <w:rPr>
          <w:rFonts w:ascii="Arial" w:eastAsia="Calibri" w:hAnsi="Arial" w:cs="Arial"/>
          <w:iCs/>
          <w:color w:val="auto"/>
          <w:sz w:val="22"/>
          <w:lang w:val="en-US" w:eastAsia="en-GB"/>
        </w:rPr>
        <w:t>at</w:t>
      </w:r>
      <w:r w:rsidR="00266BE6" w:rsidRPr="00D9013F">
        <w:rPr>
          <w:rFonts w:ascii="Arial" w:eastAsia="Calibri" w:hAnsi="Arial" w:cs="Arial"/>
          <w:iCs/>
          <w:color w:val="auto"/>
          <w:sz w:val="22"/>
          <w:lang w:val="en-US" w:eastAsia="en-GB"/>
        </w:rPr>
        <w:t xml:space="preserve"> Colliers International</w:t>
      </w:r>
      <w:r w:rsidRPr="00D9013F">
        <w:rPr>
          <w:rFonts w:ascii="Arial" w:eastAsia="Calibri" w:hAnsi="Arial" w:cs="Arial"/>
          <w:iCs/>
          <w:color w:val="auto"/>
          <w:sz w:val="22"/>
          <w:lang w:val="en-US" w:eastAsia="en-GB"/>
        </w:rPr>
        <w:t>.</w:t>
      </w:r>
    </w:p>
    <w:p w14:paraId="2D232870" w14:textId="77777777" w:rsidR="007F16C4" w:rsidRPr="00CB233B" w:rsidRDefault="007F16C4" w:rsidP="007F16C4">
      <w:pPr>
        <w:pStyle w:val="ListParagraph"/>
        <w:numPr>
          <w:ilvl w:val="0"/>
          <w:numId w:val="0"/>
        </w:numPr>
        <w:suppressAutoHyphens/>
        <w:autoSpaceDE w:val="0"/>
        <w:autoSpaceDN w:val="0"/>
        <w:spacing w:before="0" w:after="0"/>
        <w:ind w:left="720"/>
        <w:textAlignment w:val="baseline"/>
        <w:rPr>
          <w:rFonts w:ascii="Arial" w:eastAsia="Calibri" w:hAnsi="Arial" w:cs="Arial"/>
          <w:iCs/>
          <w:color w:val="auto"/>
          <w:sz w:val="22"/>
          <w:lang w:val="en-US" w:eastAsia="en-GB"/>
        </w:rPr>
      </w:pPr>
    </w:p>
    <w:p w14:paraId="38D31A58" w14:textId="345D297A" w:rsidR="007F16C4" w:rsidRPr="00D9013F" w:rsidRDefault="007F16C4" w:rsidP="007F16C4">
      <w:pPr>
        <w:suppressAutoHyphens/>
        <w:autoSpaceDE w:val="0"/>
        <w:autoSpaceDN w:val="0"/>
        <w:spacing w:before="0" w:after="0"/>
        <w:jc w:val="both"/>
        <w:textAlignment w:val="baseline"/>
        <w:rPr>
          <w:rFonts w:ascii="Arial" w:eastAsia="Calibri" w:hAnsi="Arial" w:cs="Arial"/>
          <w:iCs/>
          <w:color w:val="auto"/>
          <w:sz w:val="22"/>
          <w:lang w:val="en-US" w:eastAsia="en-GB"/>
        </w:rPr>
      </w:pPr>
      <w:r>
        <w:rPr>
          <w:rFonts w:ascii="Arial" w:eastAsia="Calibri" w:hAnsi="Arial" w:cs="Arial"/>
          <w:iCs/>
          <w:color w:val="auto"/>
          <w:sz w:val="22"/>
          <w:lang w:val="en-US" w:eastAsia="en-GB"/>
        </w:rPr>
        <w:t>“</w:t>
      </w:r>
      <w:r w:rsidRPr="00D9013F">
        <w:rPr>
          <w:rFonts w:ascii="Arial" w:eastAsia="Calibri" w:hAnsi="Arial" w:cs="Arial"/>
          <w:iCs/>
          <w:color w:val="auto"/>
          <w:sz w:val="22"/>
          <w:lang w:val="en-US" w:eastAsia="en-GB"/>
        </w:rPr>
        <w:t>In my professional car</w:t>
      </w:r>
      <w:r w:rsidR="004656C0">
        <w:rPr>
          <w:rFonts w:ascii="Arial" w:eastAsia="Calibri" w:hAnsi="Arial" w:cs="Arial"/>
          <w:iCs/>
          <w:color w:val="auto"/>
          <w:sz w:val="22"/>
          <w:lang w:val="en-US" w:eastAsia="en-GB"/>
        </w:rPr>
        <w:t>eer,</w:t>
      </w:r>
      <w:r w:rsidRPr="00D9013F">
        <w:rPr>
          <w:rFonts w:ascii="Arial" w:eastAsia="Calibri" w:hAnsi="Arial" w:cs="Arial"/>
          <w:iCs/>
          <w:color w:val="auto"/>
          <w:sz w:val="22"/>
          <w:lang w:val="en-US" w:eastAsia="en-GB"/>
        </w:rPr>
        <w:t xml:space="preserve"> I have been always passionate about the development of creative thinking, creating new solutions and combing the corporate world with startups. I am happy that I will be able to continue and further develop my passion and professional experience </w:t>
      </w:r>
      <w:r w:rsidR="002609CD">
        <w:rPr>
          <w:rFonts w:ascii="Arial" w:eastAsia="Calibri" w:hAnsi="Arial" w:cs="Arial"/>
          <w:iCs/>
          <w:color w:val="auto"/>
          <w:sz w:val="22"/>
          <w:lang w:val="en-US" w:eastAsia="en-GB"/>
        </w:rPr>
        <w:t>in</w:t>
      </w:r>
      <w:r w:rsidRPr="00D9013F">
        <w:rPr>
          <w:rFonts w:ascii="Arial" w:eastAsia="Calibri" w:hAnsi="Arial" w:cs="Arial"/>
          <w:iCs/>
          <w:color w:val="auto"/>
          <w:sz w:val="22"/>
          <w:lang w:val="en-US" w:eastAsia="en-GB"/>
        </w:rPr>
        <w:t xml:space="preserve"> implementing innovations, and to do so in a leading advisory company </w:t>
      </w:r>
      <w:r w:rsidR="002609CD">
        <w:rPr>
          <w:rFonts w:ascii="Arial" w:eastAsia="Calibri" w:hAnsi="Arial" w:cs="Arial"/>
          <w:iCs/>
          <w:color w:val="auto"/>
          <w:sz w:val="22"/>
          <w:lang w:val="en-US" w:eastAsia="en-GB"/>
        </w:rPr>
        <w:t>i</w:t>
      </w:r>
      <w:r w:rsidRPr="00D9013F">
        <w:rPr>
          <w:rFonts w:ascii="Arial" w:eastAsia="Calibri" w:hAnsi="Arial" w:cs="Arial"/>
          <w:iCs/>
          <w:color w:val="auto"/>
          <w:sz w:val="22"/>
          <w:lang w:val="en-US" w:eastAsia="en-GB"/>
        </w:rPr>
        <w:t>n the real estate marke</w:t>
      </w:r>
      <w:r>
        <w:rPr>
          <w:rFonts w:ascii="Arial" w:eastAsia="Calibri" w:hAnsi="Arial" w:cs="Arial"/>
          <w:iCs/>
          <w:color w:val="auto"/>
          <w:sz w:val="22"/>
          <w:lang w:val="en-US" w:eastAsia="en-GB"/>
        </w:rPr>
        <w:t>t in Poland, which Colliers is”,</w:t>
      </w:r>
      <w:r w:rsidRPr="00D9013F">
        <w:rPr>
          <w:rFonts w:ascii="Arial" w:eastAsia="Calibri" w:hAnsi="Arial" w:cs="Arial"/>
          <w:iCs/>
          <w:color w:val="auto"/>
          <w:sz w:val="22"/>
          <w:lang w:val="en-US" w:eastAsia="en-GB"/>
        </w:rPr>
        <w:t xml:space="preserve"> says </w:t>
      </w:r>
      <w:r w:rsidRPr="00D9013F">
        <w:rPr>
          <w:rFonts w:ascii="Arial" w:eastAsia="Calibri" w:hAnsi="Arial" w:cs="Arial"/>
          <w:b/>
          <w:iCs/>
          <w:color w:val="auto"/>
          <w:sz w:val="22"/>
          <w:lang w:val="en-US" w:eastAsia="en-GB"/>
        </w:rPr>
        <w:t>Renata Hartle</w:t>
      </w:r>
      <w:r w:rsidRPr="00D9013F">
        <w:rPr>
          <w:rFonts w:ascii="Arial" w:eastAsia="Calibri" w:hAnsi="Arial" w:cs="Arial"/>
          <w:iCs/>
          <w:color w:val="auto"/>
          <w:sz w:val="22"/>
          <w:lang w:val="en-US" w:eastAsia="en-GB"/>
        </w:rPr>
        <w:t>, manager</w:t>
      </w:r>
      <w:r w:rsidR="00A922E5">
        <w:rPr>
          <w:rFonts w:ascii="Arial" w:eastAsia="Calibri" w:hAnsi="Arial" w:cs="Arial"/>
          <w:iCs/>
          <w:color w:val="auto"/>
          <w:sz w:val="22"/>
          <w:lang w:val="en-US" w:eastAsia="en-GB"/>
        </w:rPr>
        <w:t>,</w:t>
      </w:r>
      <w:r w:rsidR="00A922E5" w:rsidRPr="00A922E5">
        <w:rPr>
          <w:rFonts w:ascii="Arial" w:eastAsia="Calibri" w:hAnsi="Arial" w:cs="Arial"/>
          <w:iCs/>
          <w:color w:val="auto"/>
          <w:sz w:val="22"/>
          <w:lang w:val="en-US" w:eastAsia="en-GB"/>
        </w:rPr>
        <w:t xml:space="preserve"> Flex Office Strategy &amp; Technology Solutions</w:t>
      </w:r>
      <w:r w:rsidR="00A922E5">
        <w:rPr>
          <w:rFonts w:ascii="Arial" w:eastAsia="Calibri" w:hAnsi="Arial" w:cs="Arial"/>
          <w:iCs/>
          <w:color w:val="auto"/>
          <w:sz w:val="22"/>
          <w:lang w:val="en-US" w:eastAsia="en-GB"/>
        </w:rPr>
        <w:t>, Colliers International.</w:t>
      </w:r>
    </w:p>
    <w:p w14:paraId="15A66AA7" w14:textId="77777777" w:rsidR="007F16C4" w:rsidRPr="00CB233B" w:rsidRDefault="007F16C4" w:rsidP="007F16C4">
      <w:pPr>
        <w:suppressAutoHyphens/>
        <w:autoSpaceDE w:val="0"/>
        <w:autoSpaceDN w:val="0"/>
        <w:spacing w:before="0" w:after="0"/>
        <w:ind w:left="360"/>
        <w:textAlignment w:val="baseline"/>
        <w:rPr>
          <w:rFonts w:ascii="Arial" w:eastAsia="Calibri" w:hAnsi="Arial" w:cs="Arial"/>
          <w:iCs/>
          <w:color w:val="auto"/>
          <w:sz w:val="22"/>
          <w:lang w:val="en-US" w:eastAsia="en-GB"/>
        </w:rPr>
      </w:pPr>
      <w:bookmarkStart w:id="1" w:name="_GoBack"/>
      <w:bookmarkEnd w:id="1"/>
    </w:p>
    <w:p w14:paraId="2C56437D" w14:textId="0CFE1E62" w:rsidR="007F16C4" w:rsidRPr="00CB233B" w:rsidRDefault="007F16C4" w:rsidP="007F16C4">
      <w:pPr>
        <w:suppressAutoHyphens/>
        <w:autoSpaceDE w:val="0"/>
        <w:autoSpaceDN w:val="0"/>
        <w:spacing w:before="0" w:after="0"/>
        <w:jc w:val="both"/>
        <w:textAlignment w:val="baseline"/>
        <w:rPr>
          <w:rFonts w:ascii="Arial" w:eastAsia="Calibri" w:hAnsi="Arial" w:cs="Arial"/>
          <w:iCs/>
          <w:color w:val="auto"/>
          <w:sz w:val="22"/>
          <w:lang w:val="en-US" w:eastAsia="en-GB"/>
        </w:rPr>
      </w:pPr>
      <w:r w:rsidRPr="00CB233B">
        <w:rPr>
          <w:rFonts w:ascii="Arial" w:eastAsia="Calibri" w:hAnsi="Arial" w:cs="Arial"/>
          <w:iCs/>
          <w:color w:val="auto"/>
          <w:sz w:val="22"/>
          <w:lang w:val="en-US" w:eastAsia="en-GB"/>
        </w:rPr>
        <w:t xml:space="preserve">Renata has over </w:t>
      </w:r>
      <w:r w:rsidR="00E47698">
        <w:rPr>
          <w:rFonts w:ascii="Arial" w:eastAsia="Calibri" w:hAnsi="Arial" w:cs="Arial"/>
          <w:iCs/>
          <w:color w:val="auto"/>
          <w:sz w:val="22"/>
          <w:lang w:val="en-US" w:eastAsia="en-GB"/>
        </w:rPr>
        <w:t xml:space="preserve">eight </w:t>
      </w:r>
      <w:r w:rsidRPr="00CB233B">
        <w:rPr>
          <w:rFonts w:ascii="Arial" w:eastAsia="Calibri" w:hAnsi="Arial" w:cs="Arial"/>
          <w:iCs/>
          <w:color w:val="auto"/>
          <w:sz w:val="22"/>
          <w:lang w:val="en-US" w:eastAsia="en-GB"/>
        </w:rPr>
        <w:t xml:space="preserve">years of experience in </w:t>
      </w:r>
      <w:r w:rsidR="00E47698">
        <w:rPr>
          <w:rFonts w:ascii="Arial" w:eastAsia="Calibri" w:hAnsi="Arial" w:cs="Arial"/>
          <w:iCs/>
          <w:color w:val="auto"/>
          <w:sz w:val="22"/>
          <w:lang w:val="en-US" w:eastAsia="en-GB"/>
        </w:rPr>
        <w:t xml:space="preserve">the </w:t>
      </w:r>
      <w:r w:rsidRPr="00CB233B">
        <w:rPr>
          <w:rFonts w:ascii="Arial" w:eastAsia="Calibri" w:hAnsi="Arial" w:cs="Arial"/>
          <w:iCs/>
          <w:color w:val="auto"/>
          <w:sz w:val="22"/>
          <w:lang w:val="en-US" w:eastAsia="en-GB"/>
        </w:rPr>
        <w:t xml:space="preserve">real estate industry. At first, as </w:t>
      </w:r>
      <w:r w:rsidR="00087F76">
        <w:rPr>
          <w:rFonts w:ascii="Arial" w:eastAsia="Calibri" w:hAnsi="Arial" w:cs="Arial"/>
          <w:iCs/>
          <w:color w:val="auto"/>
          <w:sz w:val="22"/>
          <w:lang w:val="en-US" w:eastAsia="en-GB"/>
        </w:rPr>
        <w:t xml:space="preserve">an </w:t>
      </w:r>
      <w:r w:rsidRPr="00CB233B">
        <w:rPr>
          <w:rFonts w:ascii="Arial" w:eastAsia="Calibri" w:hAnsi="Arial" w:cs="Arial"/>
          <w:iCs/>
          <w:color w:val="auto"/>
          <w:sz w:val="22"/>
          <w:lang w:val="en-US" w:eastAsia="en-GB"/>
        </w:rPr>
        <w:t xml:space="preserve">HR Partner, she </w:t>
      </w:r>
      <w:r w:rsidR="009B7014">
        <w:rPr>
          <w:rFonts w:ascii="Arial" w:eastAsia="Calibri" w:hAnsi="Arial" w:cs="Arial"/>
          <w:iCs/>
          <w:color w:val="auto"/>
          <w:sz w:val="22"/>
          <w:lang w:val="en-US" w:eastAsia="en-GB"/>
        </w:rPr>
        <w:t>built</w:t>
      </w:r>
      <w:r w:rsidRPr="00CB233B">
        <w:rPr>
          <w:rFonts w:ascii="Arial" w:eastAsia="Calibri" w:hAnsi="Arial" w:cs="Arial"/>
          <w:iCs/>
          <w:color w:val="auto"/>
          <w:sz w:val="22"/>
          <w:lang w:val="en-US" w:eastAsia="en-GB"/>
        </w:rPr>
        <w:t xml:space="preserve"> an innovative working culture in Skanska</w:t>
      </w:r>
      <w:r>
        <w:rPr>
          <w:rFonts w:ascii="Arial" w:eastAsia="Calibri" w:hAnsi="Arial" w:cs="Arial"/>
          <w:iCs/>
          <w:color w:val="auto"/>
          <w:sz w:val="22"/>
          <w:lang w:val="en-US" w:eastAsia="en-GB"/>
        </w:rPr>
        <w:t>,</w:t>
      </w:r>
      <w:r w:rsidRPr="00CB233B">
        <w:rPr>
          <w:rFonts w:ascii="Arial" w:eastAsia="Calibri" w:hAnsi="Arial" w:cs="Arial"/>
          <w:iCs/>
          <w:color w:val="auto"/>
          <w:sz w:val="22"/>
          <w:lang w:val="en-US" w:eastAsia="en-GB"/>
        </w:rPr>
        <w:t xml:space="preserve"> </w:t>
      </w:r>
      <w:r>
        <w:rPr>
          <w:rFonts w:ascii="Arial" w:eastAsia="Calibri" w:hAnsi="Arial" w:cs="Arial"/>
          <w:iCs/>
          <w:color w:val="auto"/>
          <w:sz w:val="22"/>
          <w:lang w:val="en-US" w:eastAsia="en-GB"/>
        </w:rPr>
        <w:t xml:space="preserve">and </w:t>
      </w:r>
      <w:r w:rsidRPr="00CB233B">
        <w:rPr>
          <w:rFonts w:ascii="Arial" w:eastAsia="Calibri" w:hAnsi="Arial" w:cs="Arial"/>
          <w:iCs/>
          <w:color w:val="auto"/>
          <w:sz w:val="22"/>
          <w:lang w:val="en-US" w:eastAsia="en-GB"/>
        </w:rPr>
        <w:t xml:space="preserve">next she was the </w:t>
      </w:r>
      <w:r w:rsidRPr="00D9013F">
        <w:rPr>
          <w:rFonts w:ascii="Arial" w:eastAsia="Calibri" w:hAnsi="Arial" w:cs="Arial"/>
          <w:iCs/>
          <w:color w:val="auto"/>
          <w:sz w:val="22"/>
          <w:lang w:val="en-US" w:eastAsia="en-GB"/>
        </w:rPr>
        <w:t>Innovation Manager for Central Europe</w:t>
      </w:r>
      <w:r>
        <w:rPr>
          <w:rFonts w:ascii="Arial" w:eastAsia="Calibri" w:hAnsi="Arial" w:cs="Arial"/>
          <w:iCs/>
          <w:color w:val="auto"/>
          <w:sz w:val="22"/>
          <w:lang w:val="en-US" w:eastAsia="en-GB"/>
        </w:rPr>
        <w:t>. S</w:t>
      </w:r>
      <w:r w:rsidRPr="00CB233B">
        <w:rPr>
          <w:rFonts w:ascii="Arial" w:eastAsia="Calibri" w:hAnsi="Arial" w:cs="Arial"/>
          <w:iCs/>
          <w:color w:val="auto"/>
          <w:sz w:val="22"/>
          <w:lang w:val="en-US" w:eastAsia="en-GB"/>
        </w:rPr>
        <w:t xml:space="preserve">ince 2016 </w:t>
      </w:r>
      <w:r>
        <w:rPr>
          <w:rFonts w:ascii="Arial" w:eastAsia="Calibri" w:hAnsi="Arial" w:cs="Arial"/>
          <w:iCs/>
          <w:color w:val="auto"/>
          <w:sz w:val="22"/>
          <w:lang w:val="en-US" w:eastAsia="en-GB"/>
        </w:rPr>
        <w:t>Renata</w:t>
      </w:r>
      <w:r w:rsidRPr="00CB233B">
        <w:rPr>
          <w:rFonts w:ascii="Arial" w:eastAsia="Calibri" w:hAnsi="Arial" w:cs="Arial"/>
          <w:iCs/>
          <w:color w:val="auto"/>
          <w:sz w:val="22"/>
          <w:lang w:val="en-US" w:eastAsia="en-GB"/>
        </w:rPr>
        <w:t xml:space="preserve"> </w:t>
      </w:r>
      <w:r w:rsidR="0096154F">
        <w:rPr>
          <w:rFonts w:ascii="Arial" w:eastAsia="Calibri" w:hAnsi="Arial" w:cs="Arial"/>
          <w:iCs/>
          <w:color w:val="auto"/>
          <w:sz w:val="22"/>
          <w:lang w:val="en-US" w:eastAsia="en-GB"/>
        </w:rPr>
        <w:t>has</w:t>
      </w:r>
      <w:r>
        <w:rPr>
          <w:rFonts w:ascii="Arial" w:eastAsia="Calibri" w:hAnsi="Arial" w:cs="Arial"/>
          <w:iCs/>
          <w:color w:val="auto"/>
          <w:sz w:val="22"/>
          <w:lang w:val="en-US" w:eastAsia="en-GB"/>
        </w:rPr>
        <w:t xml:space="preserve"> implement</w:t>
      </w:r>
      <w:r w:rsidR="0096154F">
        <w:rPr>
          <w:rFonts w:ascii="Arial" w:eastAsia="Calibri" w:hAnsi="Arial" w:cs="Arial"/>
          <w:iCs/>
          <w:color w:val="auto"/>
          <w:sz w:val="22"/>
          <w:lang w:val="en-US" w:eastAsia="en-GB"/>
        </w:rPr>
        <w:t>ed</w:t>
      </w:r>
      <w:r>
        <w:rPr>
          <w:rFonts w:ascii="Arial" w:eastAsia="Calibri" w:hAnsi="Arial" w:cs="Arial"/>
          <w:iCs/>
          <w:color w:val="auto"/>
          <w:sz w:val="22"/>
          <w:lang w:val="en-US" w:eastAsia="en-GB"/>
        </w:rPr>
        <w:t xml:space="preserve"> </w:t>
      </w:r>
      <w:r w:rsidRPr="00CB233B">
        <w:rPr>
          <w:rFonts w:ascii="Arial" w:eastAsia="Calibri" w:hAnsi="Arial" w:cs="Arial"/>
          <w:iCs/>
          <w:color w:val="auto"/>
          <w:sz w:val="22"/>
          <w:lang w:val="en-US" w:eastAsia="en-GB"/>
        </w:rPr>
        <w:t xml:space="preserve">SMART solutions </w:t>
      </w:r>
      <w:r w:rsidR="0096154F">
        <w:rPr>
          <w:rFonts w:ascii="Arial" w:eastAsia="Calibri" w:hAnsi="Arial" w:cs="Arial"/>
          <w:iCs/>
          <w:color w:val="auto"/>
          <w:sz w:val="22"/>
          <w:lang w:val="en-US" w:eastAsia="en-GB"/>
        </w:rPr>
        <w:t>in</w:t>
      </w:r>
      <w:r w:rsidRPr="00CB233B">
        <w:rPr>
          <w:rFonts w:ascii="Arial" w:eastAsia="Calibri" w:hAnsi="Arial" w:cs="Arial"/>
          <w:iCs/>
          <w:color w:val="auto"/>
          <w:sz w:val="22"/>
          <w:lang w:val="en-US" w:eastAsia="en-GB"/>
        </w:rPr>
        <w:t xml:space="preserve"> office buildings, researching and integrating the </w:t>
      </w:r>
      <w:r w:rsidR="0096154F">
        <w:rPr>
          <w:rFonts w:ascii="Arial" w:eastAsia="Calibri" w:hAnsi="Arial" w:cs="Arial"/>
          <w:iCs/>
          <w:color w:val="auto"/>
          <w:sz w:val="22"/>
          <w:lang w:val="en-US" w:eastAsia="en-GB"/>
        </w:rPr>
        <w:t xml:space="preserve">latest </w:t>
      </w:r>
      <w:r w:rsidRPr="00CB233B">
        <w:rPr>
          <w:rFonts w:ascii="Arial" w:eastAsia="Calibri" w:hAnsi="Arial" w:cs="Arial"/>
          <w:iCs/>
          <w:color w:val="auto"/>
          <w:sz w:val="22"/>
          <w:lang w:val="en-US" w:eastAsia="en-GB"/>
        </w:rPr>
        <w:t xml:space="preserve">technologies, such as mobile access, virtual reception, smart parking </w:t>
      </w:r>
      <w:r w:rsidR="00E407F4">
        <w:rPr>
          <w:rFonts w:ascii="Arial" w:eastAsia="Calibri" w:hAnsi="Arial" w:cs="Arial"/>
          <w:iCs/>
          <w:color w:val="auto"/>
          <w:sz w:val="22"/>
          <w:lang w:val="en-US" w:eastAsia="en-GB"/>
        </w:rPr>
        <w:t xml:space="preserve">and </w:t>
      </w:r>
      <w:r w:rsidRPr="00CB233B">
        <w:rPr>
          <w:rFonts w:ascii="Arial" w:eastAsia="Calibri" w:hAnsi="Arial" w:cs="Arial"/>
          <w:iCs/>
          <w:color w:val="auto"/>
          <w:sz w:val="22"/>
          <w:lang w:val="en-US" w:eastAsia="en-GB"/>
        </w:rPr>
        <w:t>leased space</w:t>
      </w:r>
      <w:r w:rsidR="00E407F4">
        <w:rPr>
          <w:rFonts w:ascii="Arial" w:eastAsia="Calibri" w:hAnsi="Arial" w:cs="Arial"/>
          <w:iCs/>
          <w:color w:val="auto"/>
          <w:sz w:val="22"/>
          <w:lang w:val="en-US" w:eastAsia="en-GB"/>
        </w:rPr>
        <w:t xml:space="preserve"> quantity analysis</w:t>
      </w:r>
      <w:r w:rsidRPr="00CB233B">
        <w:rPr>
          <w:rFonts w:ascii="Arial" w:eastAsia="Calibri" w:hAnsi="Arial" w:cs="Arial"/>
          <w:iCs/>
          <w:color w:val="auto"/>
          <w:sz w:val="22"/>
          <w:lang w:val="en-US" w:eastAsia="en-GB"/>
        </w:rPr>
        <w:t xml:space="preserve">. </w:t>
      </w:r>
      <w:r w:rsidR="00E407F4">
        <w:rPr>
          <w:rFonts w:ascii="Arial" w:eastAsia="Calibri" w:hAnsi="Arial" w:cs="Arial"/>
          <w:iCs/>
          <w:color w:val="auto"/>
          <w:sz w:val="22"/>
          <w:lang w:val="en-US" w:eastAsia="en-GB"/>
        </w:rPr>
        <w:t>Renata spent l</w:t>
      </w:r>
      <w:r>
        <w:rPr>
          <w:rFonts w:ascii="Arial" w:eastAsia="Calibri" w:hAnsi="Arial" w:cs="Arial"/>
          <w:iCs/>
          <w:color w:val="auto"/>
          <w:sz w:val="22"/>
          <w:lang w:val="en-US" w:eastAsia="en-GB"/>
        </w:rPr>
        <w:t>ast</w:t>
      </w:r>
      <w:r w:rsidRPr="00CB233B">
        <w:rPr>
          <w:rFonts w:ascii="Arial" w:eastAsia="Calibri" w:hAnsi="Arial" w:cs="Arial"/>
          <w:iCs/>
          <w:color w:val="auto"/>
          <w:sz w:val="22"/>
          <w:lang w:val="en-US" w:eastAsia="en-GB"/>
        </w:rPr>
        <w:t xml:space="preserve"> year</w:t>
      </w:r>
      <w:r w:rsidR="00E407F4">
        <w:rPr>
          <w:rFonts w:ascii="Arial" w:eastAsia="Calibri" w:hAnsi="Arial" w:cs="Arial"/>
          <w:iCs/>
          <w:color w:val="auto"/>
          <w:sz w:val="22"/>
          <w:lang w:val="en-US" w:eastAsia="en-GB"/>
        </w:rPr>
        <w:t xml:space="preserve"> </w:t>
      </w:r>
      <w:r w:rsidRPr="00CB233B">
        <w:rPr>
          <w:rFonts w:ascii="Arial" w:eastAsia="Calibri" w:hAnsi="Arial" w:cs="Arial"/>
          <w:iCs/>
          <w:color w:val="auto"/>
          <w:sz w:val="22"/>
          <w:lang w:val="en-US" w:eastAsia="en-GB"/>
        </w:rPr>
        <w:t xml:space="preserve">in Washington D.C. </w:t>
      </w:r>
      <w:r w:rsidR="00E407F4">
        <w:rPr>
          <w:rFonts w:ascii="Arial" w:eastAsia="Calibri" w:hAnsi="Arial" w:cs="Arial"/>
          <w:iCs/>
          <w:color w:val="auto"/>
          <w:sz w:val="22"/>
          <w:lang w:val="en-US" w:eastAsia="en-GB"/>
        </w:rPr>
        <w:t xml:space="preserve">designing </w:t>
      </w:r>
      <w:r w:rsidRPr="00CB233B">
        <w:rPr>
          <w:rFonts w:ascii="Arial" w:eastAsia="Calibri" w:hAnsi="Arial" w:cs="Arial"/>
          <w:iCs/>
          <w:color w:val="auto"/>
          <w:sz w:val="22"/>
          <w:lang w:val="en-US" w:eastAsia="en-GB"/>
        </w:rPr>
        <w:t xml:space="preserve">new methods </w:t>
      </w:r>
      <w:r w:rsidR="00E407F4">
        <w:rPr>
          <w:rFonts w:ascii="Arial" w:eastAsia="Calibri" w:hAnsi="Arial" w:cs="Arial"/>
          <w:iCs/>
          <w:color w:val="auto"/>
          <w:sz w:val="22"/>
          <w:lang w:val="en-US" w:eastAsia="en-GB"/>
        </w:rPr>
        <w:t xml:space="preserve">of </w:t>
      </w:r>
      <w:r w:rsidRPr="00CB233B">
        <w:rPr>
          <w:rFonts w:ascii="Arial" w:eastAsia="Calibri" w:hAnsi="Arial" w:cs="Arial"/>
          <w:iCs/>
          <w:color w:val="auto"/>
          <w:sz w:val="22"/>
          <w:lang w:val="en-US" w:eastAsia="en-GB"/>
        </w:rPr>
        <w:t xml:space="preserve">customer experience </w:t>
      </w:r>
      <w:r w:rsidR="00604E34">
        <w:rPr>
          <w:rFonts w:ascii="Arial" w:eastAsia="Calibri" w:hAnsi="Arial" w:cs="Arial"/>
          <w:iCs/>
          <w:color w:val="auto"/>
          <w:sz w:val="22"/>
          <w:lang w:val="en-US" w:eastAsia="en-GB"/>
        </w:rPr>
        <w:t>for</w:t>
      </w:r>
      <w:r w:rsidRPr="00CB233B">
        <w:rPr>
          <w:rFonts w:ascii="Arial" w:eastAsia="Calibri" w:hAnsi="Arial" w:cs="Arial"/>
          <w:iCs/>
          <w:color w:val="auto"/>
          <w:sz w:val="22"/>
          <w:lang w:val="en-US" w:eastAsia="en-GB"/>
        </w:rPr>
        <w:t xml:space="preserve"> users of commercial space and </w:t>
      </w:r>
      <w:proofErr w:type="spellStart"/>
      <w:r w:rsidRPr="00CB233B">
        <w:rPr>
          <w:rFonts w:ascii="Arial" w:eastAsia="Calibri" w:hAnsi="Arial" w:cs="Arial"/>
          <w:iCs/>
          <w:color w:val="auto"/>
          <w:sz w:val="22"/>
          <w:lang w:val="en-US" w:eastAsia="en-GB"/>
        </w:rPr>
        <w:t>analy</w:t>
      </w:r>
      <w:r w:rsidR="00604E34">
        <w:rPr>
          <w:rFonts w:ascii="Arial" w:eastAsia="Calibri" w:hAnsi="Arial" w:cs="Arial"/>
          <w:iCs/>
          <w:color w:val="auto"/>
          <w:sz w:val="22"/>
          <w:lang w:val="en-US" w:eastAsia="en-GB"/>
        </w:rPr>
        <w:t>s</w:t>
      </w:r>
      <w:r w:rsidRPr="00CB233B">
        <w:rPr>
          <w:rFonts w:ascii="Arial" w:eastAsia="Calibri" w:hAnsi="Arial" w:cs="Arial"/>
          <w:iCs/>
          <w:color w:val="auto"/>
          <w:sz w:val="22"/>
          <w:lang w:val="en-US" w:eastAsia="en-GB"/>
        </w:rPr>
        <w:t>ing</w:t>
      </w:r>
      <w:proofErr w:type="spellEnd"/>
      <w:r w:rsidRPr="00CB233B">
        <w:rPr>
          <w:rFonts w:ascii="Arial" w:eastAsia="Calibri" w:hAnsi="Arial" w:cs="Arial"/>
          <w:iCs/>
          <w:color w:val="auto"/>
          <w:sz w:val="22"/>
          <w:lang w:val="en-US" w:eastAsia="en-GB"/>
        </w:rPr>
        <w:t xml:space="preserve"> the market of flexible </w:t>
      </w:r>
      <w:r w:rsidR="00604E34">
        <w:rPr>
          <w:rFonts w:ascii="Arial" w:eastAsia="Calibri" w:hAnsi="Arial" w:cs="Arial"/>
          <w:iCs/>
          <w:color w:val="auto"/>
          <w:sz w:val="22"/>
          <w:lang w:val="en-US" w:eastAsia="en-GB"/>
        </w:rPr>
        <w:t xml:space="preserve">space </w:t>
      </w:r>
      <w:r w:rsidRPr="00CB233B">
        <w:rPr>
          <w:rFonts w:ascii="Arial" w:eastAsia="Calibri" w:hAnsi="Arial" w:cs="Arial"/>
          <w:iCs/>
          <w:color w:val="auto"/>
          <w:sz w:val="22"/>
          <w:lang w:val="en-US" w:eastAsia="en-GB"/>
        </w:rPr>
        <w:t xml:space="preserve">in </w:t>
      </w:r>
      <w:r w:rsidR="00604E34">
        <w:rPr>
          <w:rFonts w:ascii="Arial" w:eastAsia="Calibri" w:hAnsi="Arial" w:cs="Arial"/>
          <w:iCs/>
          <w:color w:val="auto"/>
          <w:sz w:val="22"/>
          <w:lang w:val="en-US" w:eastAsia="en-GB"/>
        </w:rPr>
        <w:t xml:space="preserve">the </w:t>
      </w:r>
      <w:r w:rsidRPr="00CB233B">
        <w:rPr>
          <w:rFonts w:ascii="Arial" w:eastAsia="Calibri" w:hAnsi="Arial" w:cs="Arial"/>
          <w:iCs/>
          <w:color w:val="auto"/>
          <w:sz w:val="22"/>
          <w:lang w:val="en-US" w:eastAsia="en-GB"/>
        </w:rPr>
        <w:t xml:space="preserve">United States. </w:t>
      </w:r>
    </w:p>
    <w:p w14:paraId="51E5CA71" w14:textId="7D79542A" w:rsidR="00C55AAB" w:rsidRPr="00FC3FA0" w:rsidRDefault="00C55AAB" w:rsidP="007F16C4">
      <w:pPr>
        <w:spacing w:before="100" w:beforeAutospacing="1" w:after="100" w:afterAutospacing="1" w:line="240" w:lineRule="auto"/>
        <w:jc w:val="center"/>
        <w:rPr>
          <w:rFonts w:ascii="Arial" w:hAnsi="Arial" w:cs="Arial"/>
          <w:sz w:val="18"/>
          <w:szCs w:val="18"/>
          <w:lang w:val="en-US"/>
        </w:rPr>
      </w:pPr>
      <w:r w:rsidRPr="00FC3FA0">
        <w:rPr>
          <w:rFonts w:ascii="Arial" w:hAnsi="Arial" w:cs="Arial"/>
          <w:sz w:val="18"/>
          <w:szCs w:val="18"/>
          <w:lang w:val="en-US"/>
        </w:rPr>
        <w:t>-- End --</w:t>
      </w:r>
    </w:p>
    <w:p w14:paraId="51E5CA72" w14:textId="77777777" w:rsidR="00BF1681" w:rsidRPr="00FC3FA0" w:rsidRDefault="00BF1681" w:rsidP="00BF1681">
      <w:pPr>
        <w:suppressAutoHyphens/>
        <w:autoSpaceDE w:val="0"/>
        <w:autoSpaceDN w:val="0"/>
        <w:spacing w:before="0" w:after="0" w:line="240" w:lineRule="auto"/>
        <w:textAlignment w:val="baseline"/>
        <w:rPr>
          <w:rFonts w:ascii="Arial" w:eastAsia="Calibri" w:hAnsi="Arial" w:cs="Arial"/>
          <w:bCs/>
          <w:color w:val="000000"/>
          <w:sz w:val="18"/>
          <w:szCs w:val="18"/>
          <w:lang w:val="en-US"/>
        </w:rPr>
      </w:pPr>
    </w:p>
    <w:p w14:paraId="51E5CA73" w14:textId="77777777" w:rsidR="00F650CF" w:rsidRPr="00FC3FA0" w:rsidRDefault="00F650CF" w:rsidP="00BF1681">
      <w:pPr>
        <w:suppressAutoHyphens/>
        <w:autoSpaceDE w:val="0"/>
        <w:autoSpaceDN w:val="0"/>
        <w:spacing w:before="0" w:after="0" w:line="240" w:lineRule="auto"/>
        <w:textAlignment w:val="baseline"/>
        <w:rPr>
          <w:rFonts w:ascii="Arial" w:eastAsia="Calibri" w:hAnsi="Arial" w:cs="Arial"/>
          <w:b/>
          <w:bCs/>
          <w:color w:val="000000"/>
          <w:sz w:val="18"/>
          <w:szCs w:val="18"/>
          <w:lang w:val="en-US"/>
        </w:rPr>
      </w:pPr>
    </w:p>
    <w:p w14:paraId="78B94E6E"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b/>
          <w:i/>
          <w:color w:val="000000"/>
          <w:sz w:val="18"/>
          <w:szCs w:val="18"/>
          <w:lang w:eastAsia="en-GB"/>
        </w:rPr>
      </w:pPr>
      <w:r w:rsidRPr="00972752">
        <w:rPr>
          <w:rFonts w:ascii="Arial" w:eastAsia="Calibri" w:hAnsi="Arial" w:cs="Arial"/>
          <w:b/>
          <w:bCs/>
          <w:color w:val="000000"/>
          <w:sz w:val="18"/>
          <w:szCs w:val="18"/>
          <w:lang w:eastAsia="en-GB"/>
        </w:rPr>
        <w:t>About Colliers International</w:t>
      </w:r>
      <w:r w:rsidRPr="00972752">
        <w:rPr>
          <w:rFonts w:ascii="Arial" w:eastAsia="Calibri" w:hAnsi="Arial" w:cs="Arial"/>
          <w:b/>
          <w:color w:val="000000"/>
          <w:sz w:val="18"/>
          <w:szCs w:val="18"/>
          <w:lang w:eastAsia="en-GB"/>
        </w:rPr>
        <w:br/>
      </w:r>
    </w:p>
    <w:p w14:paraId="7802BBFB"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r w:rsidRPr="00972752">
        <w:rPr>
          <w:rFonts w:ascii="Arial" w:eastAsia="Calibri" w:hAnsi="Arial" w:cs="Arial"/>
          <w:i/>
          <w:color w:val="000000"/>
          <w:sz w:val="18"/>
          <w:szCs w:val="18"/>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9" w:history="1">
        <w:r w:rsidRPr="00972752">
          <w:rPr>
            <w:rFonts w:ascii="Arial" w:eastAsia="Calibri" w:hAnsi="Arial" w:cs="Arial"/>
            <w:i/>
            <w:iCs/>
            <w:color w:val="0563C1" w:themeColor="hyperlink"/>
            <w:sz w:val="18"/>
            <w:szCs w:val="18"/>
            <w:u w:val="single"/>
            <w:lang w:eastAsia="en-GB"/>
          </w:rPr>
          <w:t>Colliers.com</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 xml:space="preserve">or follow us on </w:t>
      </w:r>
      <w:hyperlink r:id="rId10" w:history="1">
        <w:r w:rsidRPr="00972752">
          <w:rPr>
            <w:rFonts w:ascii="Arial" w:eastAsia="Calibri" w:hAnsi="Arial" w:cs="Arial"/>
            <w:i/>
            <w:iCs/>
            <w:color w:val="0563C1" w:themeColor="hyperlink"/>
            <w:sz w:val="18"/>
            <w:szCs w:val="18"/>
            <w:u w:val="single"/>
            <w:lang w:eastAsia="en-GB"/>
          </w:rPr>
          <w:t>Twitter</w:t>
        </w:r>
      </w:hyperlink>
      <w:r w:rsidRPr="00972752">
        <w:rPr>
          <w:rFonts w:ascii="Arial" w:eastAsia="Calibri" w:hAnsi="Arial" w:cs="Arial"/>
          <w:i/>
          <w:iCs/>
          <w:color w:val="4B4B4B"/>
          <w:sz w:val="18"/>
          <w:szCs w:val="18"/>
          <w:lang w:eastAsia="en-GB"/>
        </w:rPr>
        <w:t xml:space="preserve"> </w:t>
      </w:r>
      <w:r w:rsidRPr="00972752">
        <w:rPr>
          <w:rFonts w:ascii="Arial" w:eastAsia="Calibri" w:hAnsi="Arial" w:cs="Arial"/>
          <w:i/>
          <w:iCs/>
          <w:color w:val="auto"/>
          <w:sz w:val="18"/>
          <w:szCs w:val="18"/>
          <w:lang w:eastAsia="en-GB"/>
        </w:rPr>
        <w:t>(@</w:t>
      </w:r>
      <w:proofErr w:type="spellStart"/>
      <w:r w:rsidRPr="00972752">
        <w:rPr>
          <w:rFonts w:ascii="Arial" w:eastAsia="Calibri" w:hAnsi="Arial" w:cs="Arial"/>
          <w:i/>
          <w:iCs/>
          <w:color w:val="auto"/>
          <w:sz w:val="18"/>
          <w:szCs w:val="18"/>
          <w:lang w:eastAsia="en-GB"/>
        </w:rPr>
        <w:t>Colliers_EMEA</w:t>
      </w:r>
      <w:proofErr w:type="spellEnd"/>
      <w:r w:rsidRPr="00972752">
        <w:rPr>
          <w:rFonts w:ascii="Arial" w:eastAsia="Calibri" w:hAnsi="Arial" w:cs="Arial"/>
          <w:i/>
          <w:iCs/>
          <w:color w:val="auto"/>
          <w:sz w:val="18"/>
          <w:szCs w:val="18"/>
          <w:lang w:eastAsia="en-GB"/>
        </w:rPr>
        <w:t xml:space="preserve">) and </w:t>
      </w:r>
      <w:hyperlink r:id="rId11" w:history="1">
        <w:r w:rsidRPr="00972752">
          <w:rPr>
            <w:rFonts w:ascii="Arial" w:eastAsia="Calibri" w:hAnsi="Arial" w:cs="Arial"/>
            <w:i/>
            <w:iCs/>
            <w:color w:val="0563C1" w:themeColor="hyperlink"/>
            <w:sz w:val="18"/>
            <w:szCs w:val="18"/>
            <w:u w:val="single"/>
            <w:lang w:eastAsia="en-GB"/>
          </w:rPr>
          <w:t>LinkedIn</w:t>
        </w:r>
      </w:hyperlink>
      <w:r w:rsidRPr="00972752">
        <w:rPr>
          <w:rFonts w:ascii="Arial" w:eastAsia="Calibri" w:hAnsi="Arial" w:cs="Arial"/>
          <w:i/>
          <w:iCs/>
          <w:color w:val="4B4B4B"/>
          <w:sz w:val="18"/>
          <w:szCs w:val="18"/>
          <w:lang w:eastAsia="en-GB"/>
        </w:rPr>
        <w:t>.</w:t>
      </w:r>
    </w:p>
    <w:p w14:paraId="1BF28D4A"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iCs/>
          <w:color w:val="4B4B4B"/>
          <w:sz w:val="18"/>
          <w:szCs w:val="18"/>
          <w:lang w:eastAsia="en-GB"/>
        </w:rPr>
      </w:pPr>
    </w:p>
    <w:p w14:paraId="43230229" w14:textId="77777777" w:rsidR="00972752" w:rsidRPr="00972752" w:rsidRDefault="00972752" w:rsidP="00972752">
      <w:pPr>
        <w:suppressAutoHyphens/>
        <w:autoSpaceDE w:val="0"/>
        <w:autoSpaceDN w:val="0"/>
        <w:spacing w:before="0" w:after="0" w:line="240" w:lineRule="auto"/>
        <w:jc w:val="both"/>
        <w:textAlignment w:val="baseline"/>
        <w:rPr>
          <w:rFonts w:ascii="Arial" w:eastAsia="Calibri" w:hAnsi="Arial" w:cs="Arial"/>
          <w:i/>
          <w:color w:val="000000"/>
          <w:sz w:val="18"/>
          <w:szCs w:val="18"/>
          <w:lang w:eastAsia="en-GB"/>
        </w:rPr>
      </w:pPr>
      <w:r w:rsidRPr="00972752">
        <w:rPr>
          <w:rFonts w:ascii="Arial" w:eastAsia="Calibri" w:hAnsi="Arial" w:cs="Arial"/>
          <w:i/>
          <w:color w:val="000000"/>
          <w:sz w:val="18"/>
          <w:szCs w:val="18"/>
          <w:lang w:eastAsia="en-GB"/>
        </w:rPr>
        <w:t xml:space="preserve">Colliers International has been active in the Polish market since 1997 and operates through offices in Warsaw, Kraków, </w:t>
      </w:r>
      <w:proofErr w:type="spellStart"/>
      <w:r w:rsidRPr="00972752">
        <w:rPr>
          <w:rFonts w:ascii="Arial" w:eastAsia="Calibri" w:hAnsi="Arial" w:cs="Arial"/>
          <w:i/>
          <w:color w:val="000000"/>
          <w:sz w:val="18"/>
          <w:szCs w:val="18"/>
          <w:lang w:eastAsia="en-GB"/>
        </w:rPr>
        <w:t>Wrocław</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Poznań</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Gdańsk</w:t>
      </w:r>
      <w:proofErr w:type="spellEnd"/>
      <w:r w:rsidRPr="00972752">
        <w:rPr>
          <w:rFonts w:ascii="Arial" w:eastAsia="Calibri" w:hAnsi="Arial" w:cs="Arial"/>
          <w:i/>
          <w:color w:val="000000"/>
          <w:sz w:val="18"/>
          <w:szCs w:val="18"/>
          <w:lang w:eastAsia="en-GB"/>
        </w:rPr>
        <w:t xml:space="preserve">, Katowice, Łódź and Lublin with over 250 employees in total. The company has been often </w:t>
      </w:r>
      <w:proofErr w:type="spellStart"/>
      <w:r w:rsidRPr="00972752">
        <w:rPr>
          <w:rFonts w:ascii="Arial" w:eastAsia="Calibri" w:hAnsi="Arial" w:cs="Arial"/>
          <w:i/>
          <w:color w:val="000000"/>
          <w:sz w:val="18"/>
          <w:szCs w:val="18"/>
          <w:lang w:eastAsia="en-GB"/>
        </w:rPr>
        <w:t>honored</w:t>
      </w:r>
      <w:proofErr w:type="spellEnd"/>
      <w:r w:rsidRPr="00972752">
        <w:rPr>
          <w:rFonts w:ascii="Arial" w:eastAsia="Calibri" w:hAnsi="Arial" w:cs="Arial"/>
          <w:i/>
          <w:color w:val="000000"/>
          <w:sz w:val="18"/>
          <w:szCs w:val="18"/>
          <w:lang w:eastAsia="en-GB"/>
        </w:rPr>
        <w:t xml:space="preserve"> for its achievements by industry organizations such as </w:t>
      </w:r>
      <w:proofErr w:type="spellStart"/>
      <w:r w:rsidRPr="00972752">
        <w:rPr>
          <w:rFonts w:ascii="Arial" w:eastAsia="Calibri" w:hAnsi="Arial" w:cs="Arial"/>
          <w:i/>
          <w:color w:val="000000"/>
          <w:sz w:val="18"/>
          <w:szCs w:val="18"/>
          <w:lang w:eastAsia="en-GB"/>
        </w:rPr>
        <w:t>Eurobuild</w:t>
      </w:r>
      <w:proofErr w:type="spellEnd"/>
      <w:r w:rsidRPr="00972752">
        <w:rPr>
          <w:rFonts w:ascii="Arial" w:eastAsia="Calibri" w:hAnsi="Arial" w:cs="Arial"/>
          <w:i/>
          <w:color w:val="000000"/>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72752">
        <w:rPr>
          <w:rFonts w:ascii="Arial" w:eastAsia="Calibri" w:hAnsi="Arial" w:cs="Arial"/>
          <w:i/>
          <w:color w:val="000000"/>
          <w:sz w:val="18"/>
          <w:szCs w:val="18"/>
          <w:lang w:eastAsia="en-GB"/>
        </w:rPr>
        <w:t>Gazele</w:t>
      </w:r>
      <w:proofErr w:type="spellEnd"/>
      <w:r w:rsidRPr="00972752">
        <w:rPr>
          <w:rFonts w:ascii="Arial" w:eastAsia="Calibri" w:hAnsi="Arial" w:cs="Arial"/>
          <w:i/>
          <w:color w:val="000000"/>
          <w:sz w:val="18"/>
          <w:szCs w:val="18"/>
          <w:lang w:eastAsia="en-GB"/>
        </w:rPr>
        <w:t xml:space="preserve"> </w:t>
      </w:r>
      <w:proofErr w:type="spellStart"/>
      <w:r w:rsidRPr="00972752">
        <w:rPr>
          <w:rFonts w:ascii="Arial" w:eastAsia="Calibri" w:hAnsi="Arial" w:cs="Arial"/>
          <w:i/>
          <w:color w:val="000000"/>
          <w:sz w:val="18"/>
          <w:szCs w:val="18"/>
          <w:lang w:eastAsia="en-GB"/>
        </w:rPr>
        <w:t>Biznesu</w:t>
      </w:r>
      <w:proofErr w:type="spellEnd"/>
      <w:r w:rsidRPr="00972752">
        <w:rPr>
          <w:rFonts w:ascii="Arial" w:eastAsia="Calibri" w:hAnsi="Arial" w:cs="Arial"/>
          <w:i/>
          <w:color w:val="000000"/>
          <w:sz w:val="18"/>
          <w:szCs w:val="18"/>
          <w:lang w:eastAsia="en-GB"/>
        </w:rPr>
        <w:t xml:space="preserve">” for being one of the most dynamically developing companies in Poland. More about Colliers International in Poland at </w:t>
      </w:r>
      <w:hyperlink r:id="rId12" w:history="1">
        <w:r w:rsidRPr="00972752">
          <w:rPr>
            <w:rStyle w:val="Hyperlink"/>
            <w:rFonts w:ascii="Arial" w:eastAsia="Calibri" w:hAnsi="Arial" w:cs="Arial"/>
            <w:i/>
            <w:sz w:val="18"/>
            <w:szCs w:val="18"/>
            <w:lang w:eastAsia="en-GB"/>
          </w:rPr>
          <w:t>Colliers.pl</w:t>
        </w:r>
      </w:hyperlink>
      <w:r w:rsidRPr="00972752">
        <w:rPr>
          <w:rFonts w:ascii="Arial" w:eastAsia="Calibri" w:hAnsi="Arial" w:cs="Arial"/>
          <w:i/>
          <w:color w:val="000000"/>
          <w:sz w:val="18"/>
          <w:szCs w:val="18"/>
          <w:lang w:eastAsia="en-GB"/>
        </w:rPr>
        <w:t xml:space="preserve"> and our </w:t>
      </w:r>
      <w:hyperlink r:id="rId13" w:history="1">
        <w:r w:rsidRPr="00972752">
          <w:rPr>
            <w:rStyle w:val="Hyperlink"/>
            <w:rFonts w:ascii="Arial" w:eastAsia="Calibri" w:hAnsi="Arial" w:cs="Arial"/>
            <w:i/>
            <w:sz w:val="18"/>
            <w:szCs w:val="18"/>
            <w:lang w:eastAsia="en-GB"/>
          </w:rPr>
          <w:t>LinkedIn</w:t>
        </w:r>
      </w:hyperlink>
      <w:r w:rsidRPr="00972752">
        <w:rPr>
          <w:rFonts w:ascii="Arial" w:eastAsia="Calibri" w:hAnsi="Arial" w:cs="Arial"/>
          <w:i/>
          <w:color w:val="000000"/>
          <w:sz w:val="18"/>
          <w:szCs w:val="18"/>
          <w:lang w:eastAsia="en-GB"/>
        </w:rPr>
        <w:t xml:space="preserve">, </w:t>
      </w:r>
      <w:hyperlink r:id="rId14" w:history="1">
        <w:r w:rsidRPr="00972752">
          <w:rPr>
            <w:rStyle w:val="Hyperlink"/>
            <w:rFonts w:ascii="Arial" w:eastAsia="Calibri" w:hAnsi="Arial" w:cs="Arial"/>
            <w:i/>
            <w:sz w:val="18"/>
            <w:szCs w:val="18"/>
            <w:lang w:eastAsia="en-GB"/>
          </w:rPr>
          <w:t>Instagram</w:t>
        </w:r>
      </w:hyperlink>
      <w:r w:rsidRPr="00972752">
        <w:rPr>
          <w:rFonts w:ascii="Arial" w:eastAsia="Calibri" w:hAnsi="Arial" w:cs="Arial"/>
          <w:i/>
          <w:color w:val="000000"/>
          <w:sz w:val="18"/>
          <w:szCs w:val="18"/>
          <w:lang w:eastAsia="en-GB"/>
        </w:rPr>
        <w:t xml:space="preserve">, </w:t>
      </w:r>
      <w:hyperlink r:id="rId15" w:history="1">
        <w:r w:rsidRPr="00972752">
          <w:rPr>
            <w:rStyle w:val="Hyperlink"/>
            <w:rFonts w:ascii="Arial" w:eastAsia="Calibri" w:hAnsi="Arial" w:cs="Arial"/>
            <w:i/>
            <w:sz w:val="18"/>
            <w:szCs w:val="18"/>
            <w:lang w:eastAsia="en-GB"/>
          </w:rPr>
          <w:t>YouTube</w:t>
        </w:r>
      </w:hyperlink>
      <w:r w:rsidRPr="00972752">
        <w:rPr>
          <w:rFonts w:ascii="Arial" w:eastAsia="Calibri" w:hAnsi="Arial" w:cs="Arial"/>
          <w:i/>
          <w:color w:val="000000"/>
          <w:sz w:val="18"/>
          <w:szCs w:val="18"/>
          <w:lang w:eastAsia="en-GB"/>
        </w:rPr>
        <w:t xml:space="preserve"> and </w:t>
      </w:r>
      <w:hyperlink r:id="rId16" w:history="1">
        <w:r w:rsidRPr="00972752">
          <w:rPr>
            <w:rStyle w:val="Hyperlink"/>
            <w:rFonts w:ascii="Arial" w:eastAsia="Calibri" w:hAnsi="Arial" w:cs="Arial"/>
            <w:i/>
            <w:sz w:val="18"/>
            <w:szCs w:val="18"/>
            <w:lang w:eastAsia="en-GB"/>
          </w:rPr>
          <w:t>Facebook</w:t>
        </w:r>
      </w:hyperlink>
      <w:r w:rsidRPr="00972752">
        <w:rPr>
          <w:rFonts w:ascii="Arial" w:eastAsia="Calibri" w:hAnsi="Arial" w:cs="Arial"/>
          <w:i/>
          <w:color w:val="000000"/>
          <w:sz w:val="18"/>
          <w:szCs w:val="18"/>
          <w:lang w:eastAsia="en-GB"/>
        </w:rPr>
        <w:t xml:space="preserve"> pages. </w:t>
      </w:r>
    </w:p>
    <w:p w14:paraId="3116B42A"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4F0A7DDB" w14:textId="77777777" w:rsidR="00972752" w:rsidRPr="00972752" w:rsidRDefault="00972752" w:rsidP="00972752">
      <w:pPr>
        <w:suppressAutoHyphens/>
        <w:autoSpaceDE w:val="0"/>
        <w:autoSpaceDN w:val="0"/>
        <w:spacing w:before="0" w:after="0" w:line="240" w:lineRule="auto"/>
        <w:textAlignment w:val="baseline"/>
        <w:rPr>
          <w:rFonts w:ascii="Arial" w:eastAsia="Calibri" w:hAnsi="Arial" w:cs="Arial"/>
          <w:iCs/>
          <w:color w:val="4B4B4B"/>
          <w:sz w:val="18"/>
          <w:szCs w:val="18"/>
          <w:lang w:eastAsia="en-GB"/>
        </w:rPr>
      </w:pPr>
    </w:p>
    <w:p w14:paraId="608B2927" w14:textId="77777777" w:rsidR="00972752" w:rsidRPr="00972752" w:rsidRDefault="00972752" w:rsidP="00972752">
      <w:pPr>
        <w:suppressAutoHyphens/>
        <w:autoSpaceDN w:val="0"/>
        <w:spacing w:before="0" w:after="0" w:line="240" w:lineRule="auto"/>
        <w:ind w:right="180"/>
        <w:jc w:val="both"/>
        <w:textAlignment w:val="baseline"/>
        <w:rPr>
          <w:rFonts w:ascii="Arial" w:eastAsia="Times New Roman" w:hAnsi="Arial" w:cs="Arial"/>
          <w:b/>
          <w:color w:val="000000"/>
          <w:sz w:val="18"/>
          <w:szCs w:val="18"/>
        </w:rPr>
      </w:pPr>
      <w:r w:rsidRPr="00972752">
        <w:rPr>
          <w:rFonts w:ascii="Arial" w:eastAsia="Times New Roman" w:hAnsi="Arial" w:cs="Arial"/>
          <w:b/>
          <w:color w:val="000000"/>
          <w:sz w:val="18"/>
          <w:szCs w:val="18"/>
        </w:rPr>
        <w:t>For further information, please contact:</w:t>
      </w:r>
    </w:p>
    <w:p w14:paraId="55B69AE7" w14:textId="77777777" w:rsidR="00972752" w:rsidRPr="00972752" w:rsidRDefault="00972752" w:rsidP="00972752">
      <w:pPr>
        <w:suppressAutoHyphens/>
        <w:autoSpaceDN w:val="0"/>
        <w:spacing w:before="0" w:after="0" w:line="240" w:lineRule="auto"/>
        <w:ind w:left="-90" w:right="180"/>
        <w:jc w:val="both"/>
        <w:textAlignment w:val="baseline"/>
        <w:rPr>
          <w:rFonts w:ascii="Arial" w:eastAsia="Times New Roman" w:hAnsi="Arial" w:cs="Arial"/>
          <w:b/>
          <w:color w:val="000000"/>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972752" w:rsidRPr="0066007E" w14:paraId="3B819A92" w14:textId="77777777" w:rsidTr="007742C1">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972752" w:rsidRPr="0066007E" w14:paraId="71C92985" w14:textId="77777777" w:rsidTr="007742C1">
              <w:tc>
                <w:tcPr>
                  <w:tcW w:w="4626" w:type="dxa"/>
                  <w:shd w:val="clear" w:color="auto" w:fill="auto"/>
                  <w:tcMar>
                    <w:top w:w="0" w:type="dxa"/>
                    <w:left w:w="108" w:type="dxa"/>
                    <w:bottom w:w="0" w:type="dxa"/>
                    <w:right w:w="108" w:type="dxa"/>
                  </w:tcMar>
                </w:tcPr>
                <w:p w14:paraId="596172AC"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Sylwia Skubiszewska</w:t>
                  </w:r>
                </w:p>
                <w:p w14:paraId="0A7919C3"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Mobile +48 666 819 228</w:t>
                  </w:r>
                </w:p>
                <w:p w14:paraId="62DE092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rPr>
                    <w:t xml:space="preserve">Email: </w:t>
                  </w:r>
                  <w:hyperlink r:id="rId17" w:history="1">
                    <w:r w:rsidRPr="00972752">
                      <w:rPr>
                        <w:rStyle w:val="Hyperlink"/>
                        <w:sz w:val="18"/>
                        <w:szCs w:val="18"/>
                        <w:lang w:val="pl-PL"/>
                      </w:rPr>
                      <w:t>sylwia</w:t>
                    </w:r>
                    <w:r w:rsidRPr="00972752">
                      <w:rPr>
                        <w:rStyle w:val="Hyperlink"/>
                        <w:rFonts w:ascii="Arial" w:eastAsia="Times New Roman" w:hAnsi="Arial" w:cs="Arial"/>
                        <w:sz w:val="18"/>
                        <w:szCs w:val="18"/>
                        <w:lang w:val="pl-PL"/>
                      </w:rPr>
                      <w:t>.skubiszewska@colliers.com</w:t>
                    </w:r>
                  </w:hyperlink>
                </w:p>
                <w:p w14:paraId="7B132484"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286CD0FE"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Małgorzata Ciechanowska</w:t>
                  </w:r>
                </w:p>
                <w:p w14:paraId="719A6F9F"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r w:rsidRPr="00972752">
                    <w:rPr>
                      <w:rFonts w:ascii="Arial" w:eastAsia="Times New Roman" w:hAnsi="Arial" w:cs="Arial"/>
                      <w:color w:val="000000"/>
                      <w:sz w:val="18"/>
                      <w:szCs w:val="18"/>
                      <w:lang w:val="pl-PL" w:eastAsia="en-GB"/>
                    </w:rPr>
                    <w:t xml:space="preserve">Mobile: +48 882 014 424 </w:t>
                  </w:r>
                </w:p>
                <w:p w14:paraId="4CB90E50"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r w:rsidRPr="00972752">
                    <w:rPr>
                      <w:rFonts w:ascii="Arial" w:eastAsia="Times New Roman" w:hAnsi="Arial" w:cs="Arial"/>
                      <w:color w:val="000000"/>
                      <w:sz w:val="18"/>
                      <w:szCs w:val="18"/>
                      <w:lang w:val="pl-PL" w:eastAsia="en-GB"/>
                    </w:rPr>
                    <w:t xml:space="preserve">Email: </w:t>
                  </w:r>
                  <w:hyperlink r:id="rId18" w:history="1">
                    <w:r w:rsidRPr="00972752">
                      <w:rPr>
                        <w:rStyle w:val="Hyperlink"/>
                        <w:sz w:val="18"/>
                        <w:szCs w:val="18"/>
                        <w:lang w:val="pl-PL"/>
                      </w:rPr>
                      <w:t>malgorzata</w:t>
                    </w:r>
                    <w:r w:rsidRPr="00972752">
                      <w:rPr>
                        <w:rStyle w:val="Hyperlink"/>
                        <w:rFonts w:ascii="Arial" w:eastAsia="Times New Roman" w:hAnsi="Arial" w:cs="Arial"/>
                        <w:sz w:val="18"/>
                        <w:szCs w:val="18"/>
                        <w:lang w:val="pl-PL" w:eastAsia="en-GB"/>
                      </w:rPr>
                      <w:t>.ciechanowska@colliers.com</w:t>
                    </w:r>
                  </w:hyperlink>
                </w:p>
                <w:p w14:paraId="7266EE19"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972752" w:rsidRPr="0066007E" w14:paraId="6EA9D1D7" w14:textId="77777777" w:rsidTr="007742C1">
              <w:tc>
                <w:tcPr>
                  <w:tcW w:w="4626" w:type="dxa"/>
                  <w:shd w:val="clear" w:color="auto" w:fill="auto"/>
                  <w:tcMar>
                    <w:top w:w="0" w:type="dxa"/>
                    <w:left w:w="108" w:type="dxa"/>
                    <w:bottom w:w="0" w:type="dxa"/>
                    <w:right w:w="108" w:type="dxa"/>
                  </w:tcMar>
                </w:tcPr>
                <w:p w14:paraId="4D4AB7A5" w14:textId="77777777" w:rsidR="00972752" w:rsidRPr="00972752" w:rsidRDefault="00972752" w:rsidP="007742C1">
                  <w:pPr>
                    <w:suppressAutoHyphens/>
                    <w:autoSpaceDN w:val="0"/>
                    <w:spacing w:before="0" w:after="0" w:line="240" w:lineRule="auto"/>
                    <w:ind w:left="232"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4674172C"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r w:rsidR="00972752" w:rsidRPr="0066007E" w14:paraId="3A67F12E" w14:textId="77777777" w:rsidTr="007742C1">
              <w:trPr>
                <w:trHeight w:val="80"/>
              </w:trPr>
              <w:tc>
                <w:tcPr>
                  <w:tcW w:w="4626" w:type="dxa"/>
                  <w:shd w:val="clear" w:color="auto" w:fill="auto"/>
                  <w:tcMar>
                    <w:top w:w="0" w:type="dxa"/>
                    <w:left w:w="108" w:type="dxa"/>
                    <w:bottom w:w="0" w:type="dxa"/>
                    <w:right w:w="108" w:type="dxa"/>
                  </w:tcMar>
                </w:tcPr>
                <w:p w14:paraId="03E423AA"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rPr>
                  </w:pPr>
                </w:p>
              </w:tc>
              <w:tc>
                <w:tcPr>
                  <w:tcW w:w="4793" w:type="dxa"/>
                  <w:shd w:val="clear" w:color="auto" w:fill="auto"/>
                  <w:tcMar>
                    <w:top w:w="0" w:type="dxa"/>
                    <w:left w:w="108" w:type="dxa"/>
                    <w:bottom w:w="0" w:type="dxa"/>
                    <w:right w:w="108" w:type="dxa"/>
                  </w:tcMar>
                </w:tcPr>
                <w:p w14:paraId="6238DC4A" w14:textId="77777777" w:rsidR="00972752" w:rsidRPr="00972752" w:rsidRDefault="00972752" w:rsidP="007742C1">
                  <w:pPr>
                    <w:suppressAutoHyphens/>
                    <w:autoSpaceDN w:val="0"/>
                    <w:spacing w:before="0" w:after="0" w:line="240" w:lineRule="auto"/>
                    <w:ind w:left="170" w:right="180"/>
                    <w:jc w:val="both"/>
                    <w:textAlignment w:val="baseline"/>
                    <w:rPr>
                      <w:rFonts w:ascii="Arial" w:eastAsia="Times New Roman" w:hAnsi="Arial" w:cs="Arial"/>
                      <w:color w:val="000000"/>
                      <w:sz w:val="18"/>
                      <w:szCs w:val="18"/>
                      <w:lang w:val="pl-PL"/>
                    </w:rPr>
                  </w:pPr>
                </w:p>
              </w:tc>
            </w:tr>
          </w:tbl>
          <w:p w14:paraId="409C3393" w14:textId="77777777" w:rsidR="00972752" w:rsidRPr="00972752" w:rsidRDefault="00972752" w:rsidP="007742C1">
            <w:pPr>
              <w:suppressAutoHyphens/>
              <w:autoSpaceDN w:val="0"/>
              <w:spacing w:before="0" w:after="0" w:line="240" w:lineRule="auto"/>
              <w:ind w:right="180"/>
              <w:textAlignment w:val="baseline"/>
              <w:rPr>
                <w:rFonts w:ascii="Arial" w:eastAsia="Times New Roman" w:hAnsi="Arial" w:cs="Arial"/>
                <w:color w:val="EE3124"/>
                <w:sz w:val="18"/>
                <w:szCs w:val="18"/>
                <w:lang w:val="pl-PL" w:eastAsia="en-GB"/>
              </w:rPr>
            </w:pPr>
          </w:p>
        </w:tc>
        <w:tc>
          <w:tcPr>
            <w:tcW w:w="533" w:type="dxa"/>
            <w:shd w:val="clear" w:color="auto" w:fill="auto"/>
            <w:tcMar>
              <w:top w:w="0" w:type="dxa"/>
              <w:left w:w="108" w:type="dxa"/>
              <w:bottom w:w="0" w:type="dxa"/>
              <w:right w:w="108" w:type="dxa"/>
            </w:tcMar>
          </w:tcPr>
          <w:p w14:paraId="43735B47" w14:textId="77777777" w:rsidR="00972752" w:rsidRPr="00972752" w:rsidRDefault="00972752" w:rsidP="007742C1">
            <w:pPr>
              <w:suppressAutoHyphens/>
              <w:autoSpaceDN w:val="0"/>
              <w:spacing w:before="0" w:after="0" w:line="240" w:lineRule="auto"/>
              <w:ind w:right="180"/>
              <w:jc w:val="both"/>
              <w:textAlignment w:val="baseline"/>
              <w:rPr>
                <w:rFonts w:ascii="Arial" w:eastAsia="Times New Roman" w:hAnsi="Arial" w:cs="Arial"/>
                <w:color w:val="000000"/>
                <w:sz w:val="18"/>
                <w:szCs w:val="18"/>
                <w:lang w:val="pl-PL" w:eastAsia="en-GB"/>
              </w:rPr>
            </w:pPr>
          </w:p>
        </w:tc>
      </w:tr>
    </w:tbl>
    <w:p w14:paraId="51E5CA91" w14:textId="77777777" w:rsidR="00BF1681" w:rsidRPr="000A4BF5" w:rsidRDefault="00BF1681" w:rsidP="00972752">
      <w:pPr>
        <w:suppressAutoHyphens/>
        <w:autoSpaceDE w:val="0"/>
        <w:autoSpaceDN w:val="0"/>
        <w:spacing w:before="0" w:after="0" w:line="240" w:lineRule="auto"/>
        <w:textAlignment w:val="baseline"/>
        <w:rPr>
          <w:rFonts w:ascii="Arial" w:eastAsia="Calibri" w:hAnsi="Arial" w:cs="Arial"/>
          <w:iCs/>
          <w:color w:val="4B4B4B"/>
          <w:szCs w:val="20"/>
          <w:lang w:val="pl-PL"/>
        </w:rPr>
      </w:pPr>
    </w:p>
    <w:sectPr w:rsidR="00BF1681" w:rsidRPr="000A4BF5" w:rsidSect="00AD73C4">
      <w:headerReference w:type="default" r:id="rId19"/>
      <w:footerReference w:type="default" r:id="rId20"/>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5CA96" w14:textId="77777777" w:rsidR="000D2264" w:rsidRDefault="000D2264" w:rsidP="007C68E7">
      <w:pPr>
        <w:spacing w:before="0" w:after="0" w:line="240" w:lineRule="auto"/>
      </w:pPr>
      <w:r>
        <w:separator/>
      </w:r>
    </w:p>
  </w:endnote>
  <w:endnote w:type="continuationSeparator" w:id="0">
    <w:p w14:paraId="51E5CA97" w14:textId="77777777" w:rsidR="000D2264" w:rsidRDefault="000D2264"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Calibri"/>
    <w:panose1 w:val="02000506000000020003"/>
    <w:charset w:val="00"/>
    <w:family w:val="modern"/>
    <w:notTrueType/>
    <w:pitch w:val="variable"/>
    <w:sig w:usb0="A000006F" w:usb1="4000204B" w:usb2="00000000" w:usb3="00000000" w:csb0="00000093" w:csb1="00000000"/>
  </w:font>
  <w:font w:name="Aaux Next Bold">
    <w:altName w:val="Arial Narrow"/>
    <w:panose1 w:val="02000506000000020004"/>
    <w:charset w:val="00"/>
    <w:family w:val="modern"/>
    <w:notTrueType/>
    <w:pitch w:val="variable"/>
    <w:sig w:usb0="A000006F" w:usb1="40002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51E5CA99" w14:textId="427BE9C7" w:rsidR="005B7286" w:rsidRPr="007C68E7" w:rsidRDefault="00FC3FA0" w:rsidP="007C68E7">
        <w:pPr>
          <w:pStyle w:val="Footer"/>
          <w:rPr>
            <w:color w:val="FFFFFF" w:themeColor="background1"/>
          </w:rPr>
        </w:pPr>
        <w:r>
          <w:rPr>
            <w:noProof/>
            <w:lang w:val="pl-PL" w:eastAsia="pl-PL"/>
          </w:rPr>
          <mc:AlternateContent>
            <mc:Choice Requires="wps">
              <w:drawing>
                <wp:anchor distT="0" distB="0" distL="114300" distR="114300" simplePos="0" relativeHeight="251655168" behindDoc="0" locked="0" layoutInCell="1" allowOverlap="1" wp14:anchorId="51E5CA9E" wp14:editId="27F02303">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E19C8" id="Rectangle 12" o:spid="_x0000_s1026" style="position:absolute;margin-left:.75pt;margin-top:-.45pt;width:594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63360" behindDoc="0" locked="0" layoutInCell="1" allowOverlap="1" wp14:anchorId="51E5CA9F" wp14:editId="766728DD">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400050"/>
                          </a:xfrm>
                          <a:prstGeom prst="rect">
                            <a:avLst/>
                          </a:prstGeom>
                          <a:noFill/>
                          <a:ln w="6350">
                            <a:noFill/>
                          </a:ln>
                        </wps:spPr>
                        <wps:txb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E5CA9F"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" filled="f" stroked="f" strokeweight=".5pt">
                  <v:path arrowok="t"/>
                  <v:textbox>
                    <w:txbxContent>
                      <w:p w14:paraId="51E5CAA3" w14:textId="77777777" w:rsidR="005B7286" w:rsidRPr="00D452FD" w:rsidRDefault="005B7286" w:rsidP="00D452FD">
                        <w:pPr>
                          <w:jc w:val="center"/>
                          <w:rPr>
                            <w:color w:val="FFFFFF" w:themeColor="background1"/>
                          </w:rPr>
                        </w:pPr>
                        <w:r>
                          <w:rPr>
                            <w:color w:val="FFFFFF" w:themeColor="background1"/>
                          </w:rPr>
                          <w:t>COLLIERS INTERNATIONAL</w:t>
                        </w:r>
                      </w:p>
                    </w:txbxContent>
                  </v:textbox>
                  <w10:wrap anchorx="margin"/>
                </v:shape>
              </w:pict>
            </mc:Fallback>
          </mc:AlternateContent>
        </w:r>
        <w:r>
          <w:rPr>
            <w:noProof/>
            <w:color w:val="FFFFFF" w:themeColor="background1"/>
            <w:lang w:val="pl-PL" w:eastAsia="pl-PL"/>
          </w:rPr>
          <mc:AlternateContent>
            <mc:Choice Requires="wps">
              <w:drawing>
                <wp:anchor distT="4294967295" distB="4294967295" distL="114300" distR="114300" simplePos="0" relativeHeight="251659264" behindDoc="0" locked="0" layoutInCell="1" allowOverlap="1" wp14:anchorId="51E5CAA0" wp14:editId="7AD8818A">
                  <wp:simplePos x="0" y="0"/>
                  <wp:positionH relativeFrom="margin">
                    <wp:posOffset>0</wp:posOffset>
                  </wp:positionH>
                  <wp:positionV relativeFrom="paragraph">
                    <wp:posOffset>128269</wp:posOffset>
                  </wp:positionV>
                  <wp:extent cx="575945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0AC05" id="Straight Connector 2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" strokecolor="#f8ac2d [3204]" strokeweight=".5pt">
                  <v:stroke joinstyle="miter"/>
                  <o:lock v:ext="edit" shapetype="f"/>
                  <w10:wrap anchorx="margin"/>
                </v:line>
              </w:pict>
            </mc:Fallback>
          </mc:AlternateContent>
        </w:r>
        <w:r w:rsidR="005B7286">
          <w:tab/>
        </w:r>
        <w:r w:rsidR="005B7286">
          <w:tab/>
        </w:r>
        <w:r w:rsidR="005B7286">
          <w:rPr>
            <w:color w:val="FFFFFF" w:themeColor="background1"/>
          </w:rPr>
          <w:fldChar w:fldCharType="begin"/>
        </w:r>
        <w:r w:rsidR="005B7286">
          <w:rPr>
            <w:color w:val="FFFFFF" w:themeColor="background1"/>
          </w:rPr>
          <w:instrText xml:space="preserve"> PAGE   \* MERGEFORMAT </w:instrText>
        </w:r>
        <w:r w:rsidR="005B7286">
          <w:rPr>
            <w:color w:val="FFFFFF" w:themeColor="background1"/>
          </w:rPr>
          <w:fldChar w:fldCharType="separate"/>
        </w:r>
        <w:r w:rsidR="00266BE6">
          <w:rPr>
            <w:noProof/>
            <w:color w:val="FFFFFF" w:themeColor="background1"/>
          </w:rPr>
          <w:t>1</w:t>
        </w:r>
        <w:r w:rsidR="005B7286">
          <w:rPr>
            <w:noProof/>
            <w:color w:val="FFFFFF" w:themeColor="background1"/>
          </w:rPr>
          <w:fldChar w:fldCharType="end"/>
        </w:r>
      </w:p>
    </w:sdtContent>
  </w:sdt>
  <w:p w14:paraId="51E5CA9A"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CA94" w14:textId="77777777" w:rsidR="000D2264" w:rsidRDefault="000D2264" w:rsidP="007C68E7">
      <w:pPr>
        <w:spacing w:before="0" w:after="0" w:line="240" w:lineRule="auto"/>
      </w:pPr>
      <w:r>
        <w:separator/>
      </w:r>
    </w:p>
  </w:footnote>
  <w:footnote w:type="continuationSeparator" w:id="0">
    <w:p w14:paraId="51E5CA95" w14:textId="77777777" w:rsidR="000D2264" w:rsidRDefault="000D2264"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CA98" w14:textId="34AE68A6" w:rsidR="005B7286" w:rsidRPr="00AE3437" w:rsidRDefault="00FC3FA0">
    <w:pPr>
      <w:pStyle w:val="Header"/>
    </w:pPr>
    <w:r>
      <w:rPr>
        <w:noProof/>
        <w:lang w:val="pl-PL" w:eastAsia="pl-PL"/>
      </w:rPr>
      <mc:AlternateContent>
        <mc:Choice Requires="wps">
          <w:drawing>
            <wp:anchor distT="0" distB="0" distL="114300" distR="114300" simplePos="0" relativeHeight="251675648" behindDoc="0" locked="0" layoutInCell="1" allowOverlap="1" wp14:anchorId="51E5CA9B" wp14:editId="0BDCE79F">
              <wp:simplePos x="0" y="0"/>
              <wp:positionH relativeFrom="margin">
                <wp:posOffset>534670</wp:posOffset>
              </wp:positionH>
              <wp:positionV relativeFrom="paragraph">
                <wp:posOffset>-337185</wp:posOffset>
              </wp:positionV>
              <wp:extent cx="4632325" cy="400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2325" cy="400050"/>
                      </a:xfrm>
                      <a:prstGeom prst="rect">
                        <a:avLst/>
                      </a:prstGeom>
                      <a:noFill/>
                      <a:ln w="6350">
                        <a:noFill/>
                      </a:ln>
                    </wps:spPr>
                    <wps:txbx>
                      <w:txbxContent>
                        <w:p w14:paraId="51E5CAA1" w14:textId="77777777" w:rsidR="005B7286" w:rsidRPr="00D452FD" w:rsidRDefault="00716E22" w:rsidP="00D452FD">
                          <w:pPr>
                            <w:pStyle w:val="Header"/>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5CA9B"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" filled="f" stroked="f" strokeweight=".5pt">
              <v:path arrowok="t"/>
              <v:textbox>
                <w:txbxContent>
                  <w:p w14:paraId="51E5CAA1" w14:textId="77777777" w:rsidR="005B7286" w:rsidRPr="00D452FD" w:rsidRDefault="00716E22" w:rsidP="00D452FD">
                    <w:pPr>
                      <w:pStyle w:val="Nagwek"/>
                      <w:jc w:val="center"/>
                      <w:rPr>
                        <w:color w:val="FFFFFF" w:themeColor="background1"/>
                      </w:rPr>
                    </w:pPr>
                    <w:r>
                      <w:rPr>
                        <w:color w:val="FFFFFF" w:themeColor="background1"/>
                      </w:rPr>
                      <w:t xml:space="preserve">PRESS RELEASE </w:t>
                    </w:r>
                  </w:p>
                  <w:p w14:paraId="51E5CAA2"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51E5CA9C" wp14:editId="0D577CB6">
              <wp:simplePos x="0" y="0"/>
              <wp:positionH relativeFrom="page">
                <wp:align>left</wp:align>
              </wp:positionH>
              <wp:positionV relativeFrom="paragraph">
                <wp:posOffset>-440055</wp:posOffset>
              </wp:positionV>
              <wp:extent cx="7543800" cy="609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6EE81"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" fillcolor="#0070c0" stroked="f" strokeweight="1pt">
              <w10:wrap anchorx="page"/>
            </v:rect>
          </w:pict>
        </mc:Fallback>
      </mc:AlternateContent>
    </w:r>
    <w:r>
      <w:rPr>
        <w:noProof/>
        <w:lang w:val="pl-PL" w:eastAsia="pl-PL"/>
      </w:rPr>
      <mc:AlternateContent>
        <mc:Choice Requires="wps">
          <w:drawing>
            <wp:anchor distT="4294967295" distB="4294967295" distL="114300" distR="114300" simplePos="0" relativeHeight="251676672" behindDoc="0" locked="0" layoutInCell="1" allowOverlap="1" wp14:anchorId="51E5CA9D" wp14:editId="08A2AA3A">
              <wp:simplePos x="0" y="0"/>
              <wp:positionH relativeFrom="margin">
                <wp:align>center</wp:align>
              </wp:positionH>
              <wp:positionV relativeFrom="paragraph">
                <wp:posOffset>36194</wp:posOffset>
              </wp:positionV>
              <wp:extent cx="57600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4C387" id="Straight Connector 11" o:spid="_x0000_s1026" style="position:absolute;flip:y;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" strokecolor="#f8ac2d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E7"/>
    <w:rsid w:val="00002B5A"/>
    <w:rsid w:val="00016BE6"/>
    <w:rsid w:val="00017E95"/>
    <w:rsid w:val="00024B77"/>
    <w:rsid w:val="00027FA8"/>
    <w:rsid w:val="00031292"/>
    <w:rsid w:val="0004221D"/>
    <w:rsid w:val="0004427D"/>
    <w:rsid w:val="00045B50"/>
    <w:rsid w:val="0005355D"/>
    <w:rsid w:val="00057230"/>
    <w:rsid w:val="00066C61"/>
    <w:rsid w:val="00072EC9"/>
    <w:rsid w:val="00084EC3"/>
    <w:rsid w:val="00087F76"/>
    <w:rsid w:val="000A38E5"/>
    <w:rsid w:val="000A4BF5"/>
    <w:rsid w:val="000B6C6E"/>
    <w:rsid w:val="000B730F"/>
    <w:rsid w:val="000B7740"/>
    <w:rsid w:val="000C194B"/>
    <w:rsid w:val="000D0375"/>
    <w:rsid w:val="000D2264"/>
    <w:rsid w:val="000F4293"/>
    <w:rsid w:val="000F600D"/>
    <w:rsid w:val="00100294"/>
    <w:rsid w:val="00112129"/>
    <w:rsid w:val="00126400"/>
    <w:rsid w:val="00134F4A"/>
    <w:rsid w:val="0014689A"/>
    <w:rsid w:val="0014721A"/>
    <w:rsid w:val="001522F2"/>
    <w:rsid w:val="00154CDE"/>
    <w:rsid w:val="00167039"/>
    <w:rsid w:val="00172E71"/>
    <w:rsid w:val="00174963"/>
    <w:rsid w:val="001772B1"/>
    <w:rsid w:val="00181C88"/>
    <w:rsid w:val="00181D99"/>
    <w:rsid w:val="001913BF"/>
    <w:rsid w:val="00192B3F"/>
    <w:rsid w:val="00196180"/>
    <w:rsid w:val="001A331F"/>
    <w:rsid w:val="001B166F"/>
    <w:rsid w:val="001C24F1"/>
    <w:rsid w:val="001E4F4D"/>
    <w:rsid w:val="001F7064"/>
    <w:rsid w:val="001F7611"/>
    <w:rsid w:val="00200AEC"/>
    <w:rsid w:val="00200B2D"/>
    <w:rsid w:val="00217F47"/>
    <w:rsid w:val="00242F79"/>
    <w:rsid w:val="00245371"/>
    <w:rsid w:val="00257C5B"/>
    <w:rsid w:val="002609CD"/>
    <w:rsid w:val="002626D6"/>
    <w:rsid w:val="00262C4E"/>
    <w:rsid w:val="0026397C"/>
    <w:rsid w:val="00266BE6"/>
    <w:rsid w:val="00274232"/>
    <w:rsid w:val="00276E75"/>
    <w:rsid w:val="00287660"/>
    <w:rsid w:val="00291A95"/>
    <w:rsid w:val="00296ABC"/>
    <w:rsid w:val="002A02ED"/>
    <w:rsid w:val="002A1E33"/>
    <w:rsid w:val="002A7819"/>
    <w:rsid w:val="002A78EC"/>
    <w:rsid w:val="002B10FF"/>
    <w:rsid w:val="002D4C0A"/>
    <w:rsid w:val="002D5A99"/>
    <w:rsid w:val="002E2916"/>
    <w:rsid w:val="002F7E6E"/>
    <w:rsid w:val="00301503"/>
    <w:rsid w:val="00301E64"/>
    <w:rsid w:val="003031F8"/>
    <w:rsid w:val="00307547"/>
    <w:rsid w:val="00320D22"/>
    <w:rsid w:val="0032563E"/>
    <w:rsid w:val="0032696E"/>
    <w:rsid w:val="003277DA"/>
    <w:rsid w:val="003460A5"/>
    <w:rsid w:val="00370D26"/>
    <w:rsid w:val="00373169"/>
    <w:rsid w:val="003820B1"/>
    <w:rsid w:val="00387F1D"/>
    <w:rsid w:val="00392654"/>
    <w:rsid w:val="00395538"/>
    <w:rsid w:val="003A6802"/>
    <w:rsid w:val="003B0150"/>
    <w:rsid w:val="003B2A23"/>
    <w:rsid w:val="003C2D50"/>
    <w:rsid w:val="003D1C5E"/>
    <w:rsid w:val="003E2730"/>
    <w:rsid w:val="003E7E9F"/>
    <w:rsid w:val="003F0BDA"/>
    <w:rsid w:val="00412A8C"/>
    <w:rsid w:val="004250AB"/>
    <w:rsid w:val="0043031B"/>
    <w:rsid w:val="00434D85"/>
    <w:rsid w:val="004361BF"/>
    <w:rsid w:val="00441CD1"/>
    <w:rsid w:val="0044632D"/>
    <w:rsid w:val="00447211"/>
    <w:rsid w:val="00452724"/>
    <w:rsid w:val="00453920"/>
    <w:rsid w:val="004656C0"/>
    <w:rsid w:val="004719D8"/>
    <w:rsid w:val="004740AB"/>
    <w:rsid w:val="00482D96"/>
    <w:rsid w:val="00484710"/>
    <w:rsid w:val="004A52DB"/>
    <w:rsid w:val="004A541C"/>
    <w:rsid w:val="004A5921"/>
    <w:rsid w:val="004A606B"/>
    <w:rsid w:val="004B5ED5"/>
    <w:rsid w:val="004B717E"/>
    <w:rsid w:val="004C6347"/>
    <w:rsid w:val="004D4F1D"/>
    <w:rsid w:val="004E2AE7"/>
    <w:rsid w:val="00501F4A"/>
    <w:rsid w:val="0051700E"/>
    <w:rsid w:val="0054606D"/>
    <w:rsid w:val="005465AF"/>
    <w:rsid w:val="00552096"/>
    <w:rsid w:val="00555F08"/>
    <w:rsid w:val="00580A78"/>
    <w:rsid w:val="00580DE1"/>
    <w:rsid w:val="005845D2"/>
    <w:rsid w:val="005849A0"/>
    <w:rsid w:val="005858A8"/>
    <w:rsid w:val="00586F1E"/>
    <w:rsid w:val="005A1F14"/>
    <w:rsid w:val="005A4A5A"/>
    <w:rsid w:val="005A6A63"/>
    <w:rsid w:val="005A77AE"/>
    <w:rsid w:val="005B7286"/>
    <w:rsid w:val="005C1DCA"/>
    <w:rsid w:val="005C78BA"/>
    <w:rsid w:val="005D1D9C"/>
    <w:rsid w:val="005D1F76"/>
    <w:rsid w:val="005D278E"/>
    <w:rsid w:val="005D4E4B"/>
    <w:rsid w:val="005D507F"/>
    <w:rsid w:val="005D5121"/>
    <w:rsid w:val="005E2919"/>
    <w:rsid w:val="005E5602"/>
    <w:rsid w:val="00600EEE"/>
    <w:rsid w:val="00604E34"/>
    <w:rsid w:val="00605E80"/>
    <w:rsid w:val="00611F41"/>
    <w:rsid w:val="00615640"/>
    <w:rsid w:val="00633A94"/>
    <w:rsid w:val="006368DE"/>
    <w:rsid w:val="0066007E"/>
    <w:rsid w:val="00660168"/>
    <w:rsid w:val="0066334B"/>
    <w:rsid w:val="00671B78"/>
    <w:rsid w:val="006728DD"/>
    <w:rsid w:val="00672D47"/>
    <w:rsid w:val="00677648"/>
    <w:rsid w:val="0068285B"/>
    <w:rsid w:val="00683376"/>
    <w:rsid w:val="00684751"/>
    <w:rsid w:val="00685F0E"/>
    <w:rsid w:val="00696A8F"/>
    <w:rsid w:val="006A3FE0"/>
    <w:rsid w:val="006A4625"/>
    <w:rsid w:val="006B09B0"/>
    <w:rsid w:val="006D39FA"/>
    <w:rsid w:val="006D3F87"/>
    <w:rsid w:val="006D65A3"/>
    <w:rsid w:val="006D6C1E"/>
    <w:rsid w:val="006F16DB"/>
    <w:rsid w:val="006F741D"/>
    <w:rsid w:val="006F779C"/>
    <w:rsid w:val="007164A8"/>
    <w:rsid w:val="00716E22"/>
    <w:rsid w:val="007210C2"/>
    <w:rsid w:val="007301EC"/>
    <w:rsid w:val="00737714"/>
    <w:rsid w:val="00743CCF"/>
    <w:rsid w:val="0074638F"/>
    <w:rsid w:val="00747604"/>
    <w:rsid w:val="0077255B"/>
    <w:rsid w:val="007727DB"/>
    <w:rsid w:val="00773C0B"/>
    <w:rsid w:val="0078271B"/>
    <w:rsid w:val="00783DF8"/>
    <w:rsid w:val="00790063"/>
    <w:rsid w:val="007A60FA"/>
    <w:rsid w:val="007C68E7"/>
    <w:rsid w:val="007C7C23"/>
    <w:rsid w:val="007D0AB8"/>
    <w:rsid w:val="007D3338"/>
    <w:rsid w:val="007D60DB"/>
    <w:rsid w:val="007D6E90"/>
    <w:rsid w:val="007E0A01"/>
    <w:rsid w:val="007E3D74"/>
    <w:rsid w:val="007F16C4"/>
    <w:rsid w:val="007F7209"/>
    <w:rsid w:val="00810BD8"/>
    <w:rsid w:val="00811410"/>
    <w:rsid w:val="008172F7"/>
    <w:rsid w:val="008233A8"/>
    <w:rsid w:val="008263EC"/>
    <w:rsid w:val="0083033E"/>
    <w:rsid w:val="00834DF2"/>
    <w:rsid w:val="00840027"/>
    <w:rsid w:val="0084322D"/>
    <w:rsid w:val="00850AD7"/>
    <w:rsid w:val="00864533"/>
    <w:rsid w:val="00867A6C"/>
    <w:rsid w:val="00870DF4"/>
    <w:rsid w:val="00874519"/>
    <w:rsid w:val="008A3C27"/>
    <w:rsid w:val="008A5EFF"/>
    <w:rsid w:val="008A6134"/>
    <w:rsid w:val="008B0481"/>
    <w:rsid w:val="008B6F56"/>
    <w:rsid w:val="008B7627"/>
    <w:rsid w:val="008C222D"/>
    <w:rsid w:val="008C3C18"/>
    <w:rsid w:val="008C630E"/>
    <w:rsid w:val="00907454"/>
    <w:rsid w:val="00913A7C"/>
    <w:rsid w:val="00925020"/>
    <w:rsid w:val="00925106"/>
    <w:rsid w:val="009256F7"/>
    <w:rsid w:val="00926120"/>
    <w:rsid w:val="0094285D"/>
    <w:rsid w:val="009461E1"/>
    <w:rsid w:val="00952AFC"/>
    <w:rsid w:val="0096154F"/>
    <w:rsid w:val="00965301"/>
    <w:rsid w:val="00972752"/>
    <w:rsid w:val="009839BC"/>
    <w:rsid w:val="0098591D"/>
    <w:rsid w:val="00993B8D"/>
    <w:rsid w:val="00994780"/>
    <w:rsid w:val="00995A05"/>
    <w:rsid w:val="00995F8D"/>
    <w:rsid w:val="009964EB"/>
    <w:rsid w:val="009B6FD9"/>
    <w:rsid w:val="009B7014"/>
    <w:rsid w:val="009C01F3"/>
    <w:rsid w:val="009C0A00"/>
    <w:rsid w:val="009D047D"/>
    <w:rsid w:val="009E0F4D"/>
    <w:rsid w:val="009E5544"/>
    <w:rsid w:val="009E655D"/>
    <w:rsid w:val="009F23B2"/>
    <w:rsid w:val="009F2C40"/>
    <w:rsid w:val="009F3079"/>
    <w:rsid w:val="009F31C9"/>
    <w:rsid w:val="00A0784E"/>
    <w:rsid w:val="00A10DA1"/>
    <w:rsid w:val="00A207D3"/>
    <w:rsid w:val="00A22021"/>
    <w:rsid w:val="00A333F8"/>
    <w:rsid w:val="00A338B0"/>
    <w:rsid w:val="00A36624"/>
    <w:rsid w:val="00A3752D"/>
    <w:rsid w:val="00A37AAD"/>
    <w:rsid w:val="00A535B1"/>
    <w:rsid w:val="00A825A9"/>
    <w:rsid w:val="00A86E11"/>
    <w:rsid w:val="00A900BE"/>
    <w:rsid w:val="00A922E5"/>
    <w:rsid w:val="00A92D0E"/>
    <w:rsid w:val="00A9765F"/>
    <w:rsid w:val="00A97BF2"/>
    <w:rsid w:val="00AA689C"/>
    <w:rsid w:val="00AA7522"/>
    <w:rsid w:val="00AB4262"/>
    <w:rsid w:val="00AC4A85"/>
    <w:rsid w:val="00AD27BE"/>
    <w:rsid w:val="00AD5BD7"/>
    <w:rsid w:val="00AD5FB5"/>
    <w:rsid w:val="00AD6291"/>
    <w:rsid w:val="00AD73C4"/>
    <w:rsid w:val="00AE3437"/>
    <w:rsid w:val="00AE4B1B"/>
    <w:rsid w:val="00AF5B26"/>
    <w:rsid w:val="00B07781"/>
    <w:rsid w:val="00B12382"/>
    <w:rsid w:val="00B21EFA"/>
    <w:rsid w:val="00B221BC"/>
    <w:rsid w:val="00B536F4"/>
    <w:rsid w:val="00B54438"/>
    <w:rsid w:val="00B63E80"/>
    <w:rsid w:val="00B854A4"/>
    <w:rsid w:val="00B95419"/>
    <w:rsid w:val="00BA0E3C"/>
    <w:rsid w:val="00BA2E37"/>
    <w:rsid w:val="00BA3338"/>
    <w:rsid w:val="00BA3543"/>
    <w:rsid w:val="00BC1D5F"/>
    <w:rsid w:val="00BC3DA1"/>
    <w:rsid w:val="00BC51C0"/>
    <w:rsid w:val="00BE2636"/>
    <w:rsid w:val="00BE27EB"/>
    <w:rsid w:val="00BF1681"/>
    <w:rsid w:val="00BF7837"/>
    <w:rsid w:val="00C04F77"/>
    <w:rsid w:val="00C05801"/>
    <w:rsid w:val="00C060D0"/>
    <w:rsid w:val="00C13823"/>
    <w:rsid w:val="00C35051"/>
    <w:rsid w:val="00C41186"/>
    <w:rsid w:val="00C41D3D"/>
    <w:rsid w:val="00C4282B"/>
    <w:rsid w:val="00C42FAE"/>
    <w:rsid w:val="00C46D80"/>
    <w:rsid w:val="00C53E2A"/>
    <w:rsid w:val="00C54281"/>
    <w:rsid w:val="00C55AAB"/>
    <w:rsid w:val="00C56848"/>
    <w:rsid w:val="00C576A9"/>
    <w:rsid w:val="00C636C7"/>
    <w:rsid w:val="00C67B75"/>
    <w:rsid w:val="00C94658"/>
    <w:rsid w:val="00C967BB"/>
    <w:rsid w:val="00CA14E8"/>
    <w:rsid w:val="00CA4D9F"/>
    <w:rsid w:val="00CA7D48"/>
    <w:rsid w:val="00CB121A"/>
    <w:rsid w:val="00CB28B9"/>
    <w:rsid w:val="00CB3B9B"/>
    <w:rsid w:val="00CB6526"/>
    <w:rsid w:val="00CC5DBC"/>
    <w:rsid w:val="00CC6EA2"/>
    <w:rsid w:val="00CE6120"/>
    <w:rsid w:val="00CF3DFE"/>
    <w:rsid w:val="00D14B73"/>
    <w:rsid w:val="00D1533C"/>
    <w:rsid w:val="00D214F6"/>
    <w:rsid w:val="00D2596B"/>
    <w:rsid w:val="00D31F40"/>
    <w:rsid w:val="00D452FD"/>
    <w:rsid w:val="00D45B77"/>
    <w:rsid w:val="00D475F8"/>
    <w:rsid w:val="00D5007C"/>
    <w:rsid w:val="00D57D94"/>
    <w:rsid w:val="00D62A96"/>
    <w:rsid w:val="00D64115"/>
    <w:rsid w:val="00D769F3"/>
    <w:rsid w:val="00DA32B7"/>
    <w:rsid w:val="00DA67B1"/>
    <w:rsid w:val="00DC5509"/>
    <w:rsid w:val="00DD249C"/>
    <w:rsid w:val="00DD7F88"/>
    <w:rsid w:val="00DE2BBE"/>
    <w:rsid w:val="00DE32FB"/>
    <w:rsid w:val="00DF00C0"/>
    <w:rsid w:val="00DF7514"/>
    <w:rsid w:val="00E043BE"/>
    <w:rsid w:val="00E102FD"/>
    <w:rsid w:val="00E16E79"/>
    <w:rsid w:val="00E16F47"/>
    <w:rsid w:val="00E17F4A"/>
    <w:rsid w:val="00E202B5"/>
    <w:rsid w:val="00E270A4"/>
    <w:rsid w:val="00E30BBE"/>
    <w:rsid w:val="00E30C2A"/>
    <w:rsid w:val="00E30D13"/>
    <w:rsid w:val="00E31D52"/>
    <w:rsid w:val="00E407F4"/>
    <w:rsid w:val="00E40CAE"/>
    <w:rsid w:val="00E47698"/>
    <w:rsid w:val="00E53207"/>
    <w:rsid w:val="00E5351F"/>
    <w:rsid w:val="00E5539F"/>
    <w:rsid w:val="00E56DE6"/>
    <w:rsid w:val="00E67F44"/>
    <w:rsid w:val="00E727D1"/>
    <w:rsid w:val="00E72EFB"/>
    <w:rsid w:val="00E77A4C"/>
    <w:rsid w:val="00E8057E"/>
    <w:rsid w:val="00E9373F"/>
    <w:rsid w:val="00EA30C5"/>
    <w:rsid w:val="00EB1991"/>
    <w:rsid w:val="00EB19A6"/>
    <w:rsid w:val="00EB22B3"/>
    <w:rsid w:val="00EB5133"/>
    <w:rsid w:val="00EC07D9"/>
    <w:rsid w:val="00EC2935"/>
    <w:rsid w:val="00EC3C41"/>
    <w:rsid w:val="00ED368A"/>
    <w:rsid w:val="00EF04D6"/>
    <w:rsid w:val="00F07E5D"/>
    <w:rsid w:val="00F10F8A"/>
    <w:rsid w:val="00F12F6F"/>
    <w:rsid w:val="00F27FCC"/>
    <w:rsid w:val="00F37811"/>
    <w:rsid w:val="00F421AF"/>
    <w:rsid w:val="00F4292E"/>
    <w:rsid w:val="00F62210"/>
    <w:rsid w:val="00F650CF"/>
    <w:rsid w:val="00F67B8F"/>
    <w:rsid w:val="00FA3927"/>
    <w:rsid w:val="00FA632B"/>
    <w:rsid w:val="00FB6BE6"/>
    <w:rsid w:val="00FB6E19"/>
    <w:rsid w:val="00FC0D4B"/>
    <w:rsid w:val="00FC3FA0"/>
    <w:rsid w:val="00FD1571"/>
    <w:rsid w:val="00FD2A44"/>
    <w:rsid w:val="00FD2EF9"/>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1E5CA65"/>
  <w15:docId w15:val="{14C3BCFF-9FC9-4C78-B69A-7D8822DE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Tabelasiatki5ciemnaakcent31">
    <w:name w:val="Tabela siatki 5 — ciemna — ak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listy3akcent31">
    <w:name w:val="Tabela listy 3 — ak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rFonts w:ascii="Aaux Next Regular" w:hAnsi="Aaux Next Regular"/>
      <w:color w:val="000000" w:themeColor="text1"/>
      <w:sz w:val="20"/>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2"/>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Tabelalisty1jasna1">
    <w:name w:val="Tabela listy 1 — jasna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3"/>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3"/>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Tabelalisty2akcent21">
    <w:name w:val="Tabela listy 2 — ak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Tabelalisty6kolorowaakcent31">
    <w:name w:val="Tabela listy 6 — kolorowa — ak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716E22"/>
    <w:rPr>
      <w:color w:val="605E5C"/>
      <w:shd w:val="clear" w:color="auto" w:fill="E1DFDD"/>
    </w:rPr>
  </w:style>
  <w:style w:type="paragraph" w:styleId="Revision">
    <w:name w:val="Revision"/>
    <w:hidden/>
    <w:uiPriority w:val="99"/>
    <w:semiHidden/>
    <w:rsid w:val="0077255B"/>
    <w:pPr>
      <w:spacing w:after="0" w:line="240" w:lineRule="auto"/>
    </w:pPr>
    <w:rPr>
      <w:rFonts w:ascii="Aaux Next Regular" w:hAnsi="Aaux Next Regular"/>
      <w:color w:val="000000" w:themeColor="text1"/>
      <w:sz w:val="20"/>
    </w:rPr>
  </w:style>
  <w:style w:type="paragraph" w:styleId="FootnoteText">
    <w:name w:val="footnote text"/>
    <w:basedOn w:val="Normal"/>
    <w:link w:val="FootnoteTextChar"/>
    <w:uiPriority w:val="99"/>
    <w:semiHidden/>
    <w:unhideWhenUsed/>
    <w:rsid w:val="008B6F56"/>
    <w:pPr>
      <w:spacing w:before="0" w:after="0" w:line="240" w:lineRule="auto"/>
    </w:pPr>
    <w:rPr>
      <w:rFonts w:asciiTheme="minorHAnsi" w:hAnsiTheme="minorHAnsi"/>
      <w:color w:val="auto"/>
      <w:szCs w:val="20"/>
      <w:lang w:val="pl-PL"/>
    </w:rPr>
  </w:style>
  <w:style w:type="character" w:customStyle="1" w:styleId="FootnoteTextChar">
    <w:name w:val="Footnote Text Char"/>
    <w:basedOn w:val="DefaultParagraphFont"/>
    <w:link w:val="FootnoteText"/>
    <w:uiPriority w:val="99"/>
    <w:semiHidden/>
    <w:rsid w:val="008B6F56"/>
    <w:rPr>
      <w:sz w:val="20"/>
      <w:szCs w:val="20"/>
      <w:lang w:val="pl-PL"/>
    </w:rPr>
  </w:style>
  <w:style w:type="character" w:styleId="FootnoteReference">
    <w:name w:val="footnote reference"/>
    <w:basedOn w:val="DefaultParagraphFont"/>
    <w:uiPriority w:val="99"/>
    <w:semiHidden/>
    <w:unhideWhenUsed/>
    <w:rsid w:val="008B6F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576214417">
      <w:bodyDiv w:val="1"/>
      <w:marLeft w:val="0"/>
      <w:marRight w:val="0"/>
      <w:marTop w:val="0"/>
      <w:marBottom w:val="0"/>
      <w:divBdr>
        <w:top w:val="none" w:sz="0" w:space="0" w:color="auto"/>
        <w:left w:val="none" w:sz="0" w:space="0" w:color="auto"/>
        <w:bottom w:val="none" w:sz="0" w:space="0" w:color="auto"/>
        <w:right w:val="none" w:sz="0" w:space="0" w:color="auto"/>
      </w:divBdr>
      <w:divsChild>
        <w:div w:id="1297949629">
          <w:marLeft w:val="0"/>
          <w:marRight w:val="0"/>
          <w:marTop w:val="0"/>
          <w:marBottom w:val="0"/>
          <w:divBdr>
            <w:top w:val="none" w:sz="0" w:space="0" w:color="auto"/>
            <w:left w:val="none" w:sz="0" w:space="0" w:color="auto"/>
            <w:bottom w:val="none" w:sz="0" w:space="0" w:color="auto"/>
            <w:right w:val="none" w:sz="0" w:space="0" w:color="auto"/>
          </w:divBdr>
        </w:div>
      </w:divsChild>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8336815">
      <w:bodyDiv w:val="1"/>
      <w:marLeft w:val="0"/>
      <w:marRight w:val="0"/>
      <w:marTop w:val="0"/>
      <w:marBottom w:val="0"/>
      <w:divBdr>
        <w:top w:val="none" w:sz="0" w:space="0" w:color="auto"/>
        <w:left w:val="none" w:sz="0" w:space="0" w:color="auto"/>
        <w:bottom w:val="none" w:sz="0" w:space="0" w:color="auto"/>
        <w:right w:val="none" w:sz="0" w:space="0" w:color="auto"/>
      </w:divBdr>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 w:id="21258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colliers-international/?viewAsMember=true" TargetMode="External"/><Relationship Id="rId18" Type="http://schemas.openxmlformats.org/officeDocument/2006/relationships/hyperlink" Target="mailto:malgorzata.ciechanowska@colli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colliers.com/en-PL" TargetMode="External"/><Relationship Id="rId17" Type="http://schemas.openxmlformats.org/officeDocument/2006/relationships/hyperlink" Target="mailto:sylwia.skubiszewska@colliers.com" TargetMode="External"/><Relationship Id="rId2" Type="http://schemas.openxmlformats.org/officeDocument/2006/relationships/numbering" Target="numbering.xml"/><Relationship Id="rId16" Type="http://schemas.openxmlformats.org/officeDocument/2006/relationships/hyperlink" Target="https://www.facebook.com/colliers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showcase/colliers-international-emea-research/" TargetMode="External"/><Relationship Id="rId5" Type="http://schemas.openxmlformats.org/officeDocument/2006/relationships/webSettings" Target="webSettings.xml"/><Relationship Id="rId15" Type="http://schemas.openxmlformats.org/officeDocument/2006/relationships/hyperlink" Target="https://www.youtube.com/user/ColliersPL" TargetMode="External"/><Relationship Id="rId10" Type="http://schemas.openxmlformats.org/officeDocument/2006/relationships/hyperlink" Target="https://twitter.com/Colliers_EME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iers.com/en-gb/emea" TargetMode="External"/><Relationship Id="rId14" Type="http://schemas.openxmlformats.org/officeDocument/2006/relationships/hyperlink" Target="http://instagram.com/colliers_p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392D-D091-4E0B-9CCE-9AFCF022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Redgers, Kathryn</dc:creator>
  <cp:lastModifiedBy>Ciechanowska, Malgorzata</cp:lastModifiedBy>
  <cp:revision>2</cp:revision>
  <cp:lastPrinted>2019-09-19T07:22:00Z</cp:lastPrinted>
  <dcterms:created xsi:type="dcterms:W3CDTF">2019-11-28T10:54:00Z</dcterms:created>
  <dcterms:modified xsi:type="dcterms:W3CDTF">2019-11-28T10:54:00Z</dcterms:modified>
</cp:coreProperties>
</file>