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312"/>
        <w:outlineLvl w:val="0"/>
        <w:rPr>
          <w:rFonts w:ascii="Arial" w:hAnsi="Arial" w:cs="Arial"/>
          <w:bCs/>
          <w:sz w:val="21"/>
          <w:szCs w:val="21"/>
          <w:lang w:val="pl-PL"/>
        </w:rPr>
      </w:pPr>
      <w:r>
        <w:rPr>
          <w:rFonts w:cs="Arial" w:ascii="Arial" w:hAnsi="Arial"/>
          <w:bCs/>
          <w:sz w:val="21"/>
          <w:szCs w:val="21"/>
          <w:lang w:val="pl-PL"/>
        </w:rPr>
      </w:r>
    </w:p>
    <w:p>
      <w:pPr>
        <w:pStyle w:val="Normal"/>
        <w:numPr>
          <w:ilvl w:val="0"/>
          <w:numId w:val="0"/>
        </w:numPr>
        <w:spacing w:lineRule="auto" w:line="312"/>
        <w:jc w:val="right"/>
        <w:outlineLvl w:val="0"/>
        <w:rPr>
          <w:rFonts w:ascii="Arial" w:hAnsi="Arial"/>
          <w:sz w:val="20"/>
          <w:szCs w:val="20"/>
          <w:lang w:val="pl-PL"/>
        </w:rPr>
      </w:pPr>
      <w:r>
        <w:rPr>
          <w:rFonts w:cs="Arial" w:ascii="Arial" w:hAnsi="Arial"/>
          <w:bCs/>
          <w:sz w:val="20"/>
          <w:szCs w:val="20"/>
          <w:lang w:val="pl-PL"/>
        </w:rPr>
        <w:t>Warszawa, 28 listopada 2019 r.</w:t>
      </w:r>
    </w:p>
    <w:p>
      <w:pPr>
        <w:pStyle w:val="Normal"/>
        <w:numPr>
          <w:ilvl w:val="0"/>
          <w:numId w:val="0"/>
        </w:numPr>
        <w:spacing w:lineRule="auto" w:line="312"/>
        <w:outlineLvl w:val="0"/>
        <w:rPr>
          <w:rFonts w:ascii="Arial" w:hAnsi="Arial" w:cs="Arial"/>
          <w:bCs/>
          <w:lang w:val="pl-PL"/>
        </w:rPr>
      </w:pPr>
      <w:r>
        <w:rPr>
          <w:rFonts w:cs="Arial" w:ascii="Arial" w:hAnsi="Arial"/>
          <w:bCs/>
          <w:lang w:val="pl-PL"/>
        </w:rPr>
      </w:r>
    </w:p>
    <w:p>
      <w:pPr>
        <w:pStyle w:val="Normal"/>
        <w:numPr>
          <w:ilvl w:val="0"/>
          <w:numId w:val="0"/>
        </w:numPr>
        <w:spacing w:lineRule="auto" w:line="312"/>
        <w:outlineLvl w:val="0"/>
        <w:rPr>
          <w:rFonts w:ascii="Arial" w:hAnsi="Arial" w:cs="Arial"/>
          <w:bCs/>
          <w:sz w:val="20"/>
          <w:szCs w:val="20"/>
          <w:lang w:val="pl-PL"/>
        </w:rPr>
      </w:pPr>
      <w:r>
        <w:rPr>
          <w:rFonts w:cs="Arial" w:ascii="Arial" w:hAnsi="Arial"/>
          <w:bCs/>
          <w:sz w:val="20"/>
          <w:szCs w:val="20"/>
          <w:lang w:val="pl-PL"/>
        </w:rPr>
        <w:t xml:space="preserve">Informacja prasowa </w:t>
      </w:r>
    </w:p>
    <w:p>
      <w:pPr>
        <w:pStyle w:val="Normal"/>
        <w:numPr>
          <w:ilvl w:val="0"/>
          <w:numId w:val="0"/>
        </w:numPr>
        <w:spacing w:lineRule="auto" w:line="312"/>
        <w:outlineLvl w:val="0"/>
        <w:rPr>
          <w:rFonts w:cs="Arial"/>
          <w:bCs/>
          <w:lang w:val="pl-PL"/>
        </w:rPr>
      </w:pPr>
      <w:r>
        <w:rPr>
          <w:rFonts w:cs="Arial"/>
          <w:bCs/>
          <w:lang w:val="pl-PL"/>
        </w:rPr>
      </w:r>
    </w:p>
    <w:p>
      <w:pPr>
        <w:pStyle w:val="Normal"/>
        <w:numPr>
          <w:ilvl w:val="0"/>
          <w:numId w:val="0"/>
        </w:numPr>
        <w:spacing w:lineRule="auto" w:line="312"/>
        <w:jc w:val="center"/>
        <w:outlineLvl w:val="0"/>
        <w:rPr>
          <w:rFonts w:ascii="Arial" w:hAnsi="Arial" w:cs="Arial"/>
          <w:b/>
          <w:b/>
          <w:bCs/>
          <w:sz w:val="32"/>
          <w:szCs w:val="32"/>
          <w:lang w:val="pl-PL"/>
        </w:rPr>
      </w:pPr>
      <w:r>
        <w:rPr>
          <w:rFonts w:cs="Arial" w:ascii="Arial" w:hAnsi="Arial"/>
          <w:b/>
          <w:bCs/>
          <w:sz w:val="32"/>
          <w:szCs w:val="32"/>
          <w:lang w:val="pl-PL"/>
        </w:rPr>
        <w:t>„</w:t>
      </w:r>
      <w:r>
        <w:rPr>
          <w:rFonts w:cs="Arial" w:ascii="Arial" w:hAnsi="Arial"/>
          <w:b/>
          <w:bCs/>
          <w:sz w:val="32"/>
          <w:szCs w:val="32"/>
          <w:lang w:val="pl-PL"/>
        </w:rPr>
        <w:t xml:space="preserve">Podaj Dalej” – przed nami drugi sezon podcastu Lighthouse 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lang w:val="pl-PL"/>
        </w:rPr>
      </w:pPr>
      <w:r>
        <w:rPr>
          <w:rFonts w:cs="Arial" w:ascii="Arial" w:hAnsi="Arial"/>
          <w:b/>
          <w:sz w:val="20"/>
          <w:szCs w:val="20"/>
          <w:lang w:val="pl-PL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lang w:val="pl-PL"/>
        </w:rPr>
      </w:pPr>
      <w:r>
        <w:rPr>
          <w:rFonts w:cs="Arial" w:ascii="Arial" w:hAnsi="Arial"/>
          <w:b/>
          <w:sz w:val="20"/>
          <w:szCs w:val="20"/>
          <w:lang w:val="pl-PL"/>
        </w:rPr>
        <w:t xml:space="preserve">W piątek, 29 listopada br. ukaże się 11 odcinek autorskiego podcastu „Podaj Dalej”, rozpoczynający drugi sezon projektu. Eksperci z firmy doradztwa komunikacyjnego Lighthouse, w cyklicznych audycjach, poruszają tematy związane z komunikacją z obszaru nowych technologii, biznesu, zdrowia, digital i social media czy zarządzania kryzysem. </w:t>
        <w:br/>
        <w:t>W pierwszym sezonie podcastu, wśród gości biorących udział w nagraniach, znaleźli się m.in. Marek Piechocki, prezes i założyciel LPP, Piotr Mieczkowski, dyrektor zarządzający fundacji Digital Poland czy znany twórca wideo Jack Gadowsky. Nowy sezon rozpoczyna odcinek dotyczący kryzysowych trendów i tego, co może nam spędzać sen z powiek w 2020 roku. Podcast z udziałem Przemysława Mitraszewskiego oraz Magdy Zwolińskiej z Lighthouse  to jednocześnie zaproszenie na Kongres Komunikacji Kryzysowej, który już 10 grudnia odbędzie się w Warszawie.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„</w:t>
      </w:r>
      <w:r>
        <w:rPr>
          <w:rFonts w:cs="Arial" w:ascii="Arial" w:hAnsi="Arial"/>
          <w:sz w:val="20"/>
          <w:szCs w:val="20"/>
          <w:lang w:val="pl-PL"/>
        </w:rPr>
        <w:t xml:space="preserve">Podaj Dalej” to projekt uruchomiony w maju br. Jego idea była bardzo prosta </w:t>
        <w:br/>
        <w:t xml:space="preserve">– propagowanie i szerzenie wiedzy na temat komunikacji i zapraszanie do specjalnie przygotowanego studia gości, z którymi przedstawiciele Lighthouse będą poruszać bieżące tematy ze świata Public Relations oraz dzielić się swoją ekspertyzą. 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Podcast ma obecnie 1500 słuchaczy, głównie na platformach Soundcloud oraz Spotify (w przedziale wiekowym: 23-34lata)</w:t>
      </w:r>
      <w:r>
        <w:rPr>
          <w:rStyle w:val="Zakotwiczenieprzypisudolnego"/>
          <w:rFonts w:cs="Arial" w:ascii="Arial" w:hAnsi="Arial"/>
          <w:sz w:val="20"/>
          <w:szCs w:val="20"/>
          <w:lang w:val="pl-PL"/>
        </w:rPr>
        <w:footnoteReference w:id="2"/>
      </w:r>
      <w:r>
        <w:rPr>
          <w:rFonts w:cs="Arial" w:ascii="Arial" w:hAnsi="Arial"/>
          <w:sz w:val="20"/>
          <w:szCs w:val="20"/>
          <w:lang w:val="pl-PL"/>
        </w:rPr>
        <w:t xml:space="preserve">. Odbiorcy mogą dzięki nim dowiedzieć się więcej </w:t>
        <w:br/>
        <w:t>o problematyce fake newsów i wprowadzania sieci 5G, nauce panowania nad głosem oraz dykcją podczas wystąpień publicznych czy poznać perspektywę współpracy dziennikarzy i PR-owców. W poszczególnych odcinkach podcastu poruszono również temat wykorzystania mediów społecznościowych w biznesie i bieżące wydarzenia na scenie politycznej: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/>
          <w:sz w:val="16"/>
          <w:szCs w:val="16"/>
          <w:lang w:val="pl-PL"/>
        </w:rPr>
      </w:pPr>
      <w:r>
        <w:rPr>
          <w:rFonts w:cs="Arial" w:ascii="Arial" w:hAnsi="Arial"/>
          <w:b/>
          <w:sz w:val="16"/>
          <w:szCs w:val="16"/>
          <w:lang w:val="pl-PL"/>
        </w:rPr>
        <w:t>Podaj Dalej odc. 1 – „Dlaczego 5G wywołuje tyle emocji?”</w:t>
      </w:r>
    </w:p>
    <w:p>
      <w:pPr>
        <w:pStyle w:val="Normal"/>
        <w:jc w:val="both"/>
        <w:rPr>
          <w:rFonts w:ascii="Arial" w:hAnsi="Arial" w:cs="Arial"/>
          <w:color w:val="0A0A0A"/>
          <w:sz w:val="16"/>
          <w:szCs w:val="16"/>
          <w:shd w:fill="FEFEFE" w:val="clear"/>
          <w:lang w:val="pl-PL"/>
        </w:rPr>
      </w:pPr>
      <w:r>
        <w:rPr>
          <w:rFonts w:cs="Arial" w:ascii="Arial" w:hAnsi="Arial"/>
          <w:color w:val="0A0A0A"/>
          <w:sz w:val="16"/>
          <w:szCs w:val="16"/>
          <w:shd w:fill="FEFEFE" w:val="clear"/>
          <w:lang w:val="pl-PL"/>
        </w:rPr>
      </w:r>
    </w:p>
    <w:p>
      <w:pPr>
        <w:pStyle w:val="ListParagraph"/>
        <w:jc w:val="both"/>
        <w:rPr>
          <w:rFonts w:ascii="Arial" w:hAnsi="Arial" w:cs="Arial"/>
          <w:color w:val="0A0A0A"/>
          <w:sz w:val="16"/>
          <w:szCs w:val="16"/>
          <w:highlight w:val="white"/>
          <w:lang w:val="pl-PL"/>
        </w:rPr>
      </w:pPr>
      <w:r>
        <w:rPr>
          <w:rFonts w:cs="Arial" w:ascii="Arial" w:hAnsi="Arial"/>
          <w:color w:val="0A0A0A"/>
          <w:sz w:val="16"/>
          <w:szCs w:val="16"/>
          <w:shd w:fill="FEFEFE" w:val="clear"/>
          <w:lang w:val="pl-PL"/>
        </w:rPr>
        <w:t xml:space="preserve">Gość specjalny: </w:t>
      </w:r>
      <w:r>
        <w:rPr>
          <w:rStyle w:val="Strong"/>
          <w:rFonts w:cs="Arial" w:ascii="Arial" w:hAnsi="Arial"/>
          <w:b w:val="false"/>
          <w:color w:val="0A0A0A"/>
          <w:sz w:val="16"/>
          <w:szCs w:val="16"/>
          <w:shd w:fill="FEFEFE" w:val="clear"/>
          <w:lang w:val="pl-PL"/>
        </w:rPr>
        <w:t>Piotr Mieczkowski, dyrektor zarządzający w Fundacji Digital Poland</w:t>
      </w:r>
    </w:p>
    <w:p>
      <w:pPr>
        <w:pStyle w:val="ListParagraph"/>
        <w:jc w:val="both"/>
        <w:rPr>
          <w:rFonts w:ascii="Arial" w:hAnsi="Arial" w:cs="Arial"/>
          <w:b/>
          <w:b/>
          <w:sz w:val="16"/>
          <w:szCs w:val="16"/>
          <w:lang w:val="pl-PL"/>
        </w:rPr>
      </w:pPr>
      <w:r>
        <w:rPr>
          <w:rFonts w:cs="Arial" w:ascii="Arial" w:hAnsi="Arial"/>
          <w:b/>
          <w:sz w:val="16"/>
          <w:szCs w:val="16"/>
          <w:lang w:val="pl-PL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/>
          <w:sz w:val="16"/>
          <w:szCs w:val="16"/>
          <w:lang w:val="pl-PL"/>
        </w:rPr>
      </w:pPr>
      <w:r>
        <w:rPr>
          <w:rFonts w:cs="Arial" w:ascii="Arial" w:hAnsi="Arial"/>
          <w:b/>
          <w:sz w:val="16"/>
          <w:szCs w:val="16"/>
          <w:lang w:val="pl-PL"/>
        </w:rPr>
        <w:t>Podaj Dalej odc. 2 – „Odpowiednia emisja głosu, dykcja i sposób wypowiedzi w wystąpieniach publicznych”</w:t>
      </w:r>
    </w:p>
    <w:p>
      <w:pPr>
        <w:pStyle w:val="NormalWeb"/>
        <w:shd w:val="clear" w:color="auto" w:fill="FEFEFE"/>
        <w:ind w:left="720" w:hanging="0"/>
        <w:jc w:val="both"/>
        <w:rPr/>
      </w:pPr>
      <w:r>
        <w:rPr>
          <w:rFonts w:cs="Arial" w:ascii="Arial" w:hAnsi="Arial"/>
          <w:color w:val="0A0A0A"/>
          <w:sz w:val="16"/>
          <w:szCs w:val="16"/>
        </w:rPr>
        <w:t xml:space="preserve">Gość specjalny: </w:t>
      </w:r>
      <w:r>
        <w:rPr>
          <w:rStyle w:val="Strong"/>
          <w:rFonts w:cs="Arial" w:ascii="Arial" w:hAnsi="Arial"/>
          <w:b w:val="false"/>
          <w:color w:val="0A0A0A"/>
          <w:sz w:val="16"/>
          <w:szCs w:val="16"/>
        </w:rPr>
        <w:t>Joanna Luboń, logopeda medialny</w:t>
      </w:r>
    </w:p>
    <w:p>
      <w:pPr>
        <w:pStyle w:val="ListParagraph"/>
        <w:numPr>
          <w:ilvl w:val="0"/>
          <w:numId w:val="1"/>
        </w:numPr>
        <w:jc w:val="both"/>
        <w:rPr/>
      </w:pPr>
      <w:hyperlink r:id="rId2">
        <w:r>
          <w:rPr>
            <w:rStyle w:val="Czeinternetowe"/>
            <w:rFonts w:cs="Arial" w:ascii="Arial" w:hAnsi="Arial"/>
            <w:b/>
            <w:color w:val="444444"/>
            <w:sz w:val="16"/>
            <w:szCs w:val="16"/>
            <w:u w:val="none"/>
            <w:lang w:val="pl-PL"/>
          </w:rPr>
          <w:t xml:space="preserve">Podaj </w:t>
        </w:r>
        <w:r>
          <w:rPr>
            <w:rStyle w:val="Czeinternetowe"/>
            <w:rFonts w:cs="Arial" w:ascii="Arial" w:hAnsi="Arial"/>
            <w:b/>
            <w:color w:val="0A0A0A"/>
            <w:sz w:val="16"/>
            <w:szCs w:val="16"/>
            <w:lang w:val="pl-PL"/>
          </w:rPr>
          <w:t>Dalej</w:t>
        </w:r>
        <w:r>
          <w:rPr>
            <w:rStyle w:val="Czeinternetowe"/>
            <w:rFonts w:cs="Arial" w:ascii="Arial" w:hAnsi="Arial"/>
            <w:b/>
            <w:color w:val="444444"/>
            <w:sz w:val="16"/>
            <w:szCs w:val="16"/>
            <w:u w:val="none"/>
            <w:lang w:val="pl-PL"/>
          </w:rPr>
          <w:t xml:space="preserve"> odc. 3 –</w:t>
        </w:r>
        <w:r>
          <w:rPr>
            <w:rStyle w:val="Czeinternetowe"/>
            <w:rFonts w:cs="Arial" w:ascii="Arial" w:hAnsi="Arial"/>
            <w:b/>
            <w:i/>
            <w:color w:val="444444"/>
            <w:sz w:val="16"/>
            <w:szCs w:val="16"/>
            <w:u w:val="none"/>
            <w:lang w:val="pl-PL"/>
          </w:rPr>
          <w:t xml:space="preserve"> „Robię w zdrowiu </w:t>
        </w:r>
        <w:r>
          <w:rPr>
            <w:rStyle w:val="Czeinternetowe"/>
            <w:rFonts w:cs="Arial" w:ascii="Arial" w:hAnsi="Arial"/>
            <w:b/>
            <w:color w:val="444444"/>
            <w:sz w:val="16"/>
            <w:szCs w:val="16"/>
            <w:u w:val="none"/>
            <w:lang w:val="pl-PL"/>
          </w:rPr>
          <w:t xml:space="preserve">– z perspektywy dziennikarza i </w:t>
        </w:r>
        <w:r>
          <w:rPr>
            <w:rStyle w:val="Czeinternetowe"/>
            <w:rFonts w:cs="Arial" w:ascii="Arial" w:hAnsi="Arial"/>
            <w:b/>
            <w:color w:val="0A0A0A"/>
            <w:sz w:val="16"/>
            <w:szCs w:val="16"/>
            <w:lang w:val="pl-PL"/>
          </w:rPr>
          <w:t>pijarowca</w:t>
        </w:r>
      </w:hyperlink>
      <w:r>
        <w:rPr>
          <w:rFonts w:cs="Arial" w:ascii="Arial" w:hAnsi="Arial"/>
          <w:b/>
          <w:color w:val="0A0A0A"/>
          <w:sz w:val="16"/>
          <w:szCs w:val="16"/>
          <w:lang w:val="pl-PL"/>
        </w:rPr>
        <w:t>”</w:t>
      </w:r>
    </w:p>
    <w:p>
      <w:pPr>
        <w:pStyle w:val="Normal"/>
        <w:jc w:val="both"/>
        <w:rPr>
          <w:rFonts w:ascii="Arial" w:hAnsi="Arial" w:cs="Arial"/>
          <w:b/>
          <w:b/>
          <w:sz w:val="16"/>
          <w:szCs w:val="16"/>
          <w:lang w:val="pl-PL"/>
        </w:rPr>
      </w:pPr>
      <w:r>
        <w:rPr>
          <w:rFonts w:cs="Arial" w:ascii="Arial" w:hAnsi="Arial"/>
          <w:b/>
          <w:sz w:val="16"/>
          <w:szCs w:val="16"/>
          <w:lang w:val="pl-PL"/>
        </w:rPr>
      </w:r>
    </w:p>
    <w:p>
      <w:pPr>
        <w:pStyle w:val="Normal"/>
        <w:ind w:left="720" w:hanging="0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cs="Arial" w:ascii="Arial" w:hAnsi="Arial"/>
          <w:sz w:val="16"/>
          <w:szCs w:val="16"/>
          <w:lang w:val="pl-PL"/>
        </w:rPr>
        <w:t>Gość specjalny: Anna Kaczmarek, redaktor naczelna Działu Zdrowie naTemat</w:t>
      </w:r>
    </w:p>
    <w:p>
      <w:pPr>
        <w:pStyle w:val="Normal"/>
        <w:jc w:val="both"/>
        <w:rPr>
          <w:rFonts w:ascii="Arial" w:hAnsi="Arial" w:cs="Arial"/>
          <w:b/>
          <w:b/>
          <w:sz w:val="16"/>
          <w:szCs w:val="16"/>
          <w:lang w:val="pl-PL"/>
        </w:rPr>
      </w:pPr>
      <w:r>
        <w:rPr>
          <w:rFonts w:cs="Arial" w:ascii="Arial" w:hAnsi="Arial"/>
          <w:b/>
          <w:sz w:val="16"/>
          <w:szCs w:val="16"/>
          <w:lang w:val="pl-PL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/>
          <w:sz w:val="16"/>
          <w:szCs w:val="16"/>
          <w:lang w:val="pl-PL"/>
        </w:rPr>
      </w:pPr>
      <w:r>
        <w:rPr>
          <w:rFonts w:cs="Arial" w:ascii="Arial" w:hAnsi="Arial"/>
          <w:b/>
          <w:sz w:val="16"/>
          <w:szCs w:val="16"/>
          <w:lang w:val="pl-PL"/>
        </w:rPr>
        <w:t>Podaj Dalej odc. 4 – „PR vs. media, czyli jak efektywnie grać do jednej bramki?”</w:t>
      </w:r>
    </w:p>
    <w:p>
      <w:pPr>
        <w:pStyle w:val="Normal"/>
        <w:jc w:val="both"/>
        <w:rPr>
          <w:rFonts w:ascii="Arial" w:hAnsi="Arial" w:cs="Arial"/>
          <w:b/>
          <w:b/>
          <w:sz w:val="16"/>
          <w:szCs w:val="16"/>
          <w:lang w:val="pl-PL"/>
        </w:rPr>
      </w:pPr>
      <w:r>
        <w:rPr>
          <w:rFonts w:cs="Arial" w:ascii="Arial" w:hAnsi="Arial"/>
          <w:b/>
          <w:sz w:val="16"/>
          <w:szCs w:val="16"/>
          <w:lang w:val="pl-PL"/>
        </w:rPr>
      </w:r>
    </w:p>
    <w:p>
      <w:pPr>
        <w:pStyle w:val="Normal"/>
        <w:ind w:firstLine="708"/>
        <w:jc w:val="both"/>
        <w:rPr>
          <w:rFonts w:ascii="Arial" w:hAnsi="Arial" w:cs="Arial"/>
          <w:b/>
          <w:b/>
          <w:sz w:val="16"/>
          <w:szCs w:val="16"/>
          <w:lang w:val="pl-PL"/>
        </w:rPr>
      </w:pPr>
      <w:r>
        <w:rPr>
          <w:rFonts w:cs="Arial" w:ascii="Arial" w:hAnsi="Arial"/>
          <w:sz w:val="16"/>
          <w:szCs w:val="16"/>
          <w:lang w:val="pl-PL"/>
        </w:rPr>
        <w:t>Gość specjalny:</w:t>
      </w:r>
      <w:r>
        <w:rPr>
          <w:rFonts w:cs="Arial" w:ascii="Arial" w:hAnsi="Arial"/>
          <w:color w:val="0A0A0A"/>
          <w:sz w:val="16"/>
          <w:szCs w:val="16"/>
          <w:shd w:fill="FEFEFE" w:val="clear"/>
          <w:lang w:val="pl-PL"/>
        </w:rPr>
        <w:t> </w:t>
      </w:r>
      <w:r>
        <w:rPr>
          <w:rStyle w:val="Strong"/>
          <w:rFonts w:cs="Arial" w:ascii="Arial" w:hAnsi="Arial"/>
          <w:b w:val="false"/>
          <w:color w:val="0A0A0A"/>
          <w:sz w:val="16"/>
          <w:szCs w:val="16"/>
          <w:shd w:fill="FEFEFE" w:val="clear"/>
          <w:lang w:val="pl-PL"/>
        </w:rPr>
        <w:t>Małgorzata Baran, zastępca redaktora naczelnego w portalu PRoto.pl</w:t>
      </w:r>
    </w:p>
    <w:p>
      <w:pPr>
        <w:pStyle w:val="Normal"/>
        <w:jc w:val="both"/>
        <w:rPr>
          <w:rFonts w:ascii="Arial" w:hAnsi="Arial" w:cs="Arial"/>
          <w:b/>
          <w:b/>
          <w:sz w:val="16"/>
          <w:szCs w:val="16"/>
          <w:lang w:val="pl-PL"/>
        </w:rPr>
      </w:pPr>
      <w:r>
        <w:rPr>
          <w:rFonts w:cs="Arial" w:ascii="Arial" w:hAnsi="Arial"/>
          <w:b/>
          <w:sz w:val="16"/>
          <w:szCs w:val="16"/>
          <w:lang w:val="pl-PL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/>
          <w:sz w:val="16"/>
          <w:szCs w:val="16"/>
          <w:lang w:val="pl-PL"/>
        </w:rPr>
      </w:pPr>
      <w:r>
        <w:rPr>
          <w:rFonts w:cs="Arial" w:ascii="Arial" w:hAnsi="Arial"/>
          <w:b/>
          <w:sz w:val="16"/>
          <w:szCs w:val="16"/>
          <w:lang w:val="pl-PL"/>
        </w:rPr>
        <w:t xml:space="preserve">Podaj Dalej odc. 5 – „Fenomen Cyberpunk 2077 i Apex Legends. </w:t>
      </w:r>
      <w:r>
        <w:rPr>
          <w:rFonts w:cs="Arial" w:ascii="Arial" w:hAnsi="Arial"/>
          <w:b/>
          <w:i/>
          <w:sz w:val="16"/>
          <w:szCs w:val="16"/>
          <w:lang w:val="pl-PL"/>
        </w:rPr>
        <w:t>You are breathtaking</w:t>
      </w:r>
      <w:r>
        <w:rPr>
          <w:rFonts w:cs="Arial" w:ascii="Arial" w:hAnsi="Arial"/>
          <w:b/>
          <w:sz w:val="16"/>
          <w:szCs w:val="16"/>
          <w:lang w:val="pl-PL"/>
        </w:rPr>
        <w:t xml:space="preserve"> to nie przypadek?”</w:t>
      </w:r>
    </w:p>
    <w:p>
      <w:pPr>
        <w:pStyle w:val="Normal"/>
        <w:jc w:val="both"/>
        <w:rPr>
          <w:rFonts w:ascii="Arial" w:hAnsi="Arial" w:cs="Arial"/>
          <w:b/>
          <w:b/>
          <w:sz w:val="16"/>
          <w:szCs w:val="16"/>
          <w:lang w:val="pl-PL"/>
        </w:rPr>
      </w:pPr>
      <w:r>
        <w:rPr>
          <w:rFonts w:cs="Arial" w:ascii="Arial" w:hAnsi="Arial"/>
          <w:b/>
          <w:sz w:val="16"/>
          <w:szCs w:val="16"/>
          <w:lang w:val="pl-PL"/>
        </w:rPr>
      </w:r>
    </w:p>
    <w:p>
      <w:pPr>
        <w:pStyle w:val="Normal"/>
        <w:ind w:firstLine="708"/>
        <w:jc w:val="both"/>
        <w:rPr>
          <w:rStyle w:val="Strong"/>
          <w:rFonts w:ascii="Arial" w:hAnsi="Arial" w:cs="Arial"/>
          <w:b w:val="false"/>
          <w:b w:val="false"/>
          <w:color w:val="0A0A0A"/>
          <w:sz w:val="16"/>
          <w:szCs w:val="16"/>
          <w:highlight w:val="white"/>
          <w:lang w:val="pl-PL"/>
        </w:rPr>
      </w:pPr>
      <w:r>
        <w:rPr>
          <w:rStyle w:val="Strong"/>
          <w:rFonts w:cs="Arial" w:ascii="Arial" w:hAnsi="Arial"/>
          <w:b w:val="false"/>
          <w:color w:val="0A0A0A"/>
          <w:sz w:val="16"/>
          <w:szCs w:val="16"/>
          <w:shd w:fill="FEFEFE" w:val="clear"/>
          <w:lang w:val="pl-PL"/>
        </w:rPr>
        <w:t>Gość specjalny: Tadeusz Zieliński, game designer, dziennikarz, influencer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cs="Arial" w:ascii="Arial" w:hAnsi="Arial"/>
          <w:sz w:val="16"/>
          <w:szCs w:val="16"/>
          <w:lang w:val="pl-PL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/>
          <w:sz w:val="16"/>
          <w:szCs w:val="16"/>
          <w:lang w:val="pl-PL"/>
        </w:rPr>
      </w:pPr>
      <w:r>
        <w:rPr>
          <w:rFonts w:cs="Arial" w:ascii="Arial" w:hAnsi="Arial"/>
          <w:b/>
          <w:sz w:val="16"/>
          <w:szCs w:val="16"/>
          <w:lang w:val="pl-PL"/>
        </w:rPr>
        <w:t>Podaj Dalej odc.6 – „Jak skutecznie wykorzystywać social media w biznesie?”</w:t>
      </w:r>
    </w:p>
    <w:p>
      <w:pPr>
        <w:pStyle w:val="Normal"/>
        <w:ind w:left="720" w:hanging="0"/>
        <w:jc w:val="both"/>
        <w:rPr>
          <w:rStyle w:val="Strong"/>
          <w:rFonts w:ascii="Arial" w:hAnsi="Arial" w:cs="Arial"/>
          <w:color w:val="0A0A0A"/>
          <w:sz w:val="16"/>
          <w:szCs w:val="16"/>
          <w:shd w:fill="FEFEFE" w:val="clear"/>
          <w:lang w:val="pl-PL"/>
        </w:rPr>
      </w:pPr>
      <w:r>
        <w:rPr>
          <w:rFonts w:cs="Arial" w:ascii="Arial" w:hAnsi="Arial"/>
          <w:color w:val="0A0A0A"/>
          <w:sz w:val="16"/>
          <w:szCs w:val="16"/>
          <w:shd w:fill="FEFEFE" w:val="clear"/>
          <w:lang w:val="pl-PL"/>
        </w:rPr>
      </w:r>
    </w:p>
    <w:p>
      <w:pPr>
        <w:pStyle w:val="Normal"/>
        <w:ind w:left="720" w:hanging="0"/>
        <w:jc w:val="both"/>
        <w:rPr>
          <w:rFonts w:ascii="Arial" w:hAnsi="Arial" w:cs="Arial"/>
          <w:b/>
          <w:b/>
          <w:sz w:val="16"/>
          <w:szCs w:val="16"/>
          <w:lang w:val="pl-PL"/>
        </w:rPr>
      </w:pPr>
      <w:r>
        <w:rPr>
          <w:rStyle w:val="Strong"/>
          <w:rFonts w:cs="Arial" w:ascii="Arial" w:hAnsi="Arial"/>
          <w:b w:val="false"/>
          <w:color w:val="0A0A0A"/>
          <w:sz w:val="16"/>
          <w:szCs w:val="16"/>
          <w:shd w:fill="FEFEFE" w:val="clear"/>
          <w:lang w:val="pl-PL"/>
        </w:rPr>
        <w:t>Gość specjalny:</w:t>
      </w:r>
      <w:r>
        <w:rPr>
          <w:rStyle w:val="Strong"/>
          <w:rFonts w:cs="Arial" w:ascii="Arial" w:hAnsi="Arial"/>
          <w:color w:val="0A0A0A"/>
          <w:sz w:val="16"/>
          <w:szCs w:val="16"/>
          <w:shd w:fill="FEFEFE" w:val="clear"/>
          <w:lang w:val="pl-PL"/>
        </w:rPr>
        <w:t xml:space="preserve"> </w:t>
      </w:r>
      <w:r>
        <w:rPr>
          <w:rStyle w:val="Strong"/>
          <w:rFonts w:cs="Arial" w:ascii="Arial" w:hAnsi="Arial"/>
          <w:b w:val="false"/>
          <w:color w:val="0A0A0A"/>
          <w:sz w:val="16"/>
          <w:szCs w:val="16"/>
          <w:shd w:fill="FEFEFE" w:val="clear"/>
          <w:lang w:val="pl-PL"/>
        </w:rPr>
        <w:t>Michał Sławiński, założyciel i prowadzący Czwartkowe Spotkania Social Media</w:t>
      </w:r>
      <w:r>
        <w:rPr>
          <w:rFonts w:cs="Arial" w:ascii="Arial" w:hAnsi="Arial"/>
          <w:b/>
          <w:color w:val="0A0A0A"/>
          <w:sz w:val="16"/>
          <w:szCs w:val="16"/>
          <w:shd w:fill="FEFEFE" w:val="clear"/>
          <w:lang w:val="pl-PL"/>
        </w:rPr>
        <w:t> </w:t>
      </w:r>
      <w:r>
        <w:rPr>
          <w:rFonts w:cs="Arial" w:ascii="Arial" w:hAnsi="Arial"/>
          <w:color w:val="0A0A0A"/>
          <w:sz w:val="16"/>
          <w:szCs w:val="16"/>
          <w:shd w:fill="FEFEFE" w:val="clear"/>
          <w:lang w:val="pl-PL"/>
        </w:rPr>
        <w:t>oraz strateg w BBDO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cs="Arial" w:ascii="Arial" w:hAnsi="Arial"/>
          <w:sz w:val="16"/>
          <w:szCs w:val="16"/>
          <w:lang w:val="pl-PL"/>
        </w:rPr>
      </w:r>
    </w:p>
    <w:p>
      <w:pPr>
        <w:pStyle w:val="ListParagraph"/>
        <w:numPr>
          <w:ilvl w:val="0"/>
          <w:numId w:val="1"/>
        </w:numPr>
        <w:jc w:val="both"/>
        <w:rPr>
          <w:rStyle w:val="Strong"/>
          <w:rFonts w:ascii="Arial" w:hAnsi="Arial" w:cs="Arial"/>
          <w:bCs w:val="false"/>
          <w:sz w:val="16"/>
          <w:szCs w:val="16"/>
          <w:lang w:val="pl-PL"/>
        </w:rPr>
      </w:pPr>
      <w:r>
        <w:rPr>
          <w:rStyle w:val="Strong"/>
          <w:rFonts w:cs="Arial" w:ascii="Arial" w:hAnsi="Arial"/>
          <w:color w:val="0A0A0A"/>
          <w:sz w:val="16"/>
          <w:szCs w:val="16"/>
          <w:lang w:val="pl-PL"/>
        </w:rPr>
        <w:t>Podaj Dalej odc. 7 – „Czy firmy powinny angażować się w „ważne sprawy”?</w:t>
      </w:r>
    </w:p>
    <w:p>
      <w:pPr>
        <w:pStyle w:val="ListParagraph"/>
        <w:jc w:val="both"/>
        <w:rPr>
          <w:rStyle w:val="Strong"/>
          <w:rFonts w:ascii="Arial" w:hAnsi="Arial" w:cs="Arial"/>
          <w:bCs w:val="false"/>
          <w:sz w:val="16"/>
          <w:szCs w:val="16"/>
          <w:lang w:val="pl-PL"/>
        </w:rPr>
      </w:pPr>
      <w:r>
        <w:rPr>
          <w:rFonts w:cs="Arial" w:ascii="Arial" w:hAnsi="Arial"/>
          <w:bCs w:val="false"/>
          <w:sz w:val="16"/>
          <w:szCs w:val="16"/>
          <w:lang w:val="pl-PL"/>
        </w:rPr>
      </w:r>
    </w:p>
    <w:p>
      <w:pPr>
        <w:pStyle w:val="Normal"/>
        <w:ind w:left="720" w:hanging="0"/>
        <w:jc w:val="both"/>
        <w:rPr>
          <w:rStyle w:val="Strong"/>
          <w:rFonts w:ascii="Arial" w:hAnsi="Arial" w:cs="Arial"/>
          <w:b w:val="false"/>
          <w:b w:val="false"/>
          <w:bCs w:val="false"/>
          <w:sz w:val="16"/>
          <w:szCs w:val="16"/>
          <w:lang w:val="pl-PL"/>
        </w:rPr>
      </w:pPr>
      <w:r>
        <w:rPr>
          <w:rStyle w:val="Strong"/>
          <w:rFonts w:cs="Arial" w:ascii="Arial" w:hAnsi="Arial"/>
          <w:b w:val="false"/>
          <w:bCs w:val="false"/>
          <w:sz w:val="16"/>
          <w:szCs w:val="16"/>
          <w:lang w:val="pl-PL"/>
        </w:rPr>
        <w:t xml:space="preserve">Gość specjalny: </w:t>
      </w:r>
      <w:r>
        <w:rPr>
          <w:rStyle w:val="Strong"/>
          <w:rFonts w:cs="Arial" w:ascii="Arial" w:hAnsi="Arial"/>
          <w:b w:val="false"/>
          <w:color w:val="0A0A0A"/>
          <w:sz w:val="16"/>
          <w:szCs w:val="16"/>
          <w:shd w:fill="FEFEFE" w:val="clear"/>
          <w:lang w:val="pl-PL"/>
        </w:rPr>
        <w:t>Anna Papka, doradca ds. relacji zewnętrznych i rzecznik prasowy Shell Polska</w:t>
      </w:r>
    </w:p>
    <w:p>
      <w:pPr>
        <w:pStyle w:val="Normal"/>
        <w:jc w:val="both"/>
        <w:rPr>
          <w:rStyle w:val="Strong"/>
          <w:rFonts w:ascii="Arial" w:hAnsi="Arial" w:cs="Arial"/>
          <w:b w:val="false"/>
          <w:b w:val="false"/>
          <w:bCs w:val="false"/>
          <w:sz w:val="16"/>
          <w:szCs w:val="16"/>
          <w:lang w:val="pl-PL"/>
        </w:rPr>
      </w:pPr>
      <w:r>
        <w:rPr>
          <w:rFonts w:cs="Arial" w:ascii="Arial" w:hAnsi="Arial"/>
          <w:b w:val="false"/>
          <w:bCs w:val="false"/>
          <w:sz w:val="16"/>
          <w:szCs w:val="16"/>
          <w:lang w:val="pl-PL"/>
        </w:rPr>
      </w:r>
    </w:p>
    <w:p>
      <w:pPr>
        <w:pStyle w:val="ListParagraph"/>
        <w:numPr>
          <w:ilvl w:val="0"/>
          <w:numId w:val="1"/>
        </w:numPr>
        <w:jc w:val="both"/>
        <w:rPr>
          <w:rStyle w:val="Strong"/>
          <w:rFonts w:ascii="Arial" w:hAnsi="Arial" w:cs="Arial"/>
          <w:bCs w:val="false"/>
          <w:sz w:val="16"/>
          <w:szCs w:val="16"/>
          <w:lang w:val="pl-PL"/>
        </w:rPr>
      </w:pPr>
      <w:r>
        <w:rPr>
          <w:rStyle w:val="Strong"/>
          <w:rFonts w:cs="Arial" w:ascii="Arial" w:hAnsi="Arial"/>
          <w:color w:val="0A0A0A"/>
          <w:sz w:val="16"/>
          <w:szCs w:val="16"/>
          <w:lang w:val="pl-PL"/>
        </w:rPr>
        <w:t>Podaj Dalej odc. 8 – „Cóż tam, panie, w polityce?”</w:t>
      </w:r>
    </w:p>
    <w:p>
      <w:pPr>
        <w:pStyle w:val="ListParagraph"/>
        <w:jc w:val="both"/>
        <w:rPr>
          <w:rStyle w:val="Strong"/>
          <w:rFonts w:ascii="Arial" w:hAnsi="Arial" w:cs="Arial"/>
          <w:color w:val="0A0A0A"/>
          <w:sz w:val="16"/>
          <w:szCs w:val="16"/>
          <w:lang w:val="pl-PL"/>
        </w:rPr>
      </w:pPr>
      <w:r>
        <w:rPr>
          <w:rFonts w:cs="Arial" w:ascii="Arial" w:hAnsi="Arial"/>
          <w:color w:val="0A0A0A"/>
          <w:sz w:val="16"/>
          <w:szCs w:val="16"/>
          <w:lang w:val="pl-PL"/>
        </w:rPr>
      </w:r>
    </w:p>
    <w:p>
      <w:pPr>
        <w:pStyle w:val="ListParagraph"/>
        <w:jc w:val="both"/>
        <w:rPr>
          <w:rStyle w:val="Strong"/>
          <w:rFonts w:ascii="Arial" w:hAnsi="Arial" w:cs="Arial"/>
          <w:b w:val="false"/>
          <w:b w:val="false"/>
          <w:bCs w:val="false"/>
          <w:sz w:val="16"/>
          <w:szCs w:val="16"/>
          <w:lang w:val="pl-PL"/>
        </w:rPr>
      </w:pPr>
      <w:r>
        <w:rPr>
          <w:rStyle w:val="Strong"/>
          <w:rFonts w:cs="Arial" w:ascii="Arial" w:hAnsi="Arial"/>
          <w:b w:val="false"/>
          <w:color w:val="0A0A0A"/>
          <w:sz w:val="16"/>
          <w:szCs w:val="16"/>
          <w:lang w:val="pl-PL"/>
        </w:rPr>
        <w:t xml:space="preserve">Gość specjalny: </w:t>
      </w:r>
      <w:r>
        <w:rPr>
          <w:rStyle w:val="Strong"/>
          <w:rFonts w:cs="Arial" w:ascii="Arial" w:hAnsi="Arial"/>
          <w:b w:val="false"/>
          <w:color w:val="0A0A0A"/>
          <w:sz w:val="16"/>
          <w:szCs w:val="16"/>
          <w:shd w:fill="FEFEFE" w:val="clear"/>
          <w:lang w:val="pl-PL"/>
        </w:rPr>
        <w:t xml:space="preserve">dr Bartłomiej Biskup, politolog z Uniwersytetu Warszawskiego, a jednocześnie obserwator </w:t>
        <w:br/>
        <w:t>i komentator życia politycznego, ekspert marketingu politycznego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cs="Arial" w:ascii="Arial" w:hAnsi="Arial"/>
          <w:sz w:val="16"/>
          <w:szCs w:val="16"/>
          <w:lang w:val="pl-PL"/>
        </w:rPr>
      </w:r>
    </w:p>
    <w:p>
      <w:pPr>
        <w:pStyle w:val="ListParagraph"/>
        <w:numPr>
          <w:ilvl w:val="0"/>
          <w:numId w:val="1"/>
        </w:numPr>
        <w:jc w:val="both"/>
        <w:rPr>
          <w:rStyle w:val="Strong"/>
          <w:rFonts w:ascii="Arial" w:hAnsi="Arial" w:cs="Arial"/>
          <w:bCs w:val="false"/>
          <w:sz w:val="16"/>
          <w:szCs w:val="16"/>
          <w:lang w:val="pl-PL"/>
        </w:rPr>
      </w:pPr>
      <w:r>
        <w:rPr>
          <w:rStyle w:val="Strong"/>
          <w:rFonts w:cs="Arial" w:ascii="Arial" w:hAnsi="Arial"/>
          <w:color w:val="0A0A0A"/>
          <w:sz w:val="16"/>
          <w:szCs w:val="16"/>
          <w:lang w:val="pl-PL"/>
        </w:rPr>
        <w:t>Podaj Dalej odc. 9 – „Influencer marketing z perspektywy twórcy i marki”</w:t>
      </w:r>
    </w:p>
    <w:p>
      <w:pPr>
        <w:pStyle w:val="ListParagraph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cs="Arial" w:ascii="Arial" w:hAnsi="Arial"/>
          <w:sz w:val="16"/>
          <w:szCs w:val="16"/>
          <w:lang w:val="pl-PL"/>
        </w:rPr>
      </w:r>
    </w:p>
    <w:p>
      <w:pPr>
        <w:pStyle w:val="ListParagraph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cs="Arial" w:ascii="Arial" w:hAnsi="Arial"/>
          <w:sz w:val="16"/>
          <w:szCs w:val="16"/>
          <w:lang w:val="pl-PL"/>
        </w:rPr>
        <w:t>Gość specjalny: Jack Gadovsky, twórca wideo, przedsiębiorca, podróżnik i kitesurfer</w:t>
      </w:r>
    </w:p>
    <w:p>
      <w:pPr>
        <w:pStyle w:val="ListParagraph"/>
        <w:jc w:val="both"/>
        <w:rPr>
          <w:rFonts w:ascii="Arial" w:hAnsi="Arial" w:cs="Arial"/>
          <w:sz w:val="16"/>
          <w:szCs w:val="16"/>
          <w:highlight w:val="yellow"/>
          <w:lang w:val="pl-PL"/>
        </w:rPr>
      </w:pPr>
      <w:r>
        <w:rPr>
          <w:rFonts w:cs="Arial" w:ascii="Arial" w:hAnsi="Arial"/>
          <w:sz w:val="16"/>
          <w:szCs w:val="16"/>
          <w:highlight w:val="yellow"/>
          <w:lang w:val="pl-PL"/>
        </w:rPr>
      </w:r>
    </w:p>
    <w:p>
      <w:pPr>
        <w:pStyle w:val="ListParagraph"/>
        <w:numPr>
          <w:ilvl w:val="0"/>
          <w:numId w:val="1"/>
        </w:numPr>
        <w:jc w:val="both"/>
        <w:rPr>
          <w:rStyle w:val="Strong"/>
          <w:rFonts w:ascii="Arial" w:hAnsi="Arial" w:cs="Arial"/>
          <w:bCs w:val="false"/>
          <w:sz w:val="16"/>
          <w:szCs w:val="16"/>
          <w:lang w:val="pl-PL"/>
        </w:rPr>
      </w:pPr>
      <w:r>
        <w:rPr>
          <w:rStyle w:val="Strong"/>
          <w:rFonts w:cs="Arial" w:ascii="Arial" w:hAnsi="Arial"/>
          <w:color w:val="0A0A0A"/>
          <w:sz w:val="16"/>
          <w:szCs w:val="16"/>
          <w:lang w:val="pl-PL"/>
        </w:rPr>
        <w:t>Podaj Dalej odc. 10 – „Moda na firmy rodzinne”</w:t>
      </w:r>
    </w:p>
    <w:p>
      <w:pPr>
        <w:pStyle w:val="ListParagraph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cs="Arial" w:ascii="Arial" w:hAnsi="Arial"/>
          <w:sz w:val="16"/>
          <w:szCs w:val="16"/>
          <w:lang w:val="pl-PL"/>
        </w:rPr>
      </w:r>
    </w:p>
    <w:p>
      <w:pPr>
        <w:pStyle w:val="ListParagraph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cs="Arial" w:ascii="Arial" w:hAnsi="Arial"/>
          <w:sz w:val="16"/>
          <w:szCs w:val="16"/>
          <w:lang w:val="pl-PL"/>
        </w:rPr>
        <w:t>Gość specjalny: Marek Piechocki, założyciel i prezes LPP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cs="Arial" w:ascii="Arial" w:hAnsi="Arial"/>
          <w:sz w:val="16"/>
          <w:szCs w:val="16"/>
          <w:lang w:val="pl-PL"/>
        </w:rPr>
      </w:r>
    </w:p>
    <w:p>
      <w:pPr>
        <w:pStyle w:val="Normal"/>
        <w:jc w:val="both"/>
        <w:rPr/>
      </w:pPr>
      <w:r>
        <w:rPr>
          <w:rFonts w:cs="Arial" w:ascii="Arial" w:hAnsi="Arial"/>
          <w:iCs/>
          <w:color w:val="000000"/>
          <w:sz w:val="20"/>
          <w:szCs w:val="20"/>
          <w:shd w:fill="FFFFFF" w:val="clear"/>
          <w:lang w:val="pl-PL"/>
        </w:rPr>
        <w:t xml:space="preserve">Wszystkie odcinki podcastu „Podaj dalej” można znaleźć w aplikacjach Soundcloud, Spotify oraz iTunes, a także na stronie </w:t>
      </w:r>
      <w:hyperlink r:id="rId3">
        <w:r>
          <w:rPr>
            <w:rStyle w:val="Czeinternetowe"/>
            <w:rFonts w:cs="Arial" w:ascii="Arial" w:hAnsi="Arial"/>
            <w:iCs/>
            <w:sz w:val="20"/>
            <w:szCs w:val="20"/>
            <w:highlight w:val="white"/>
            <w:lang w:val="pl-PL"/>
          </w:rPr>
          <w:t>lhse.pl/podcasty</w:t>
        </w:r>
      </w:hyperlink>
      <w:r>
        <w:rPr>
          <w:lang w:val="pl-PL"/>
        </w:rPr>
        <w:t xml:space="preserve">. </w:t>
      </w:r>
      <w:r>
        <w:rPr>
          <w:rFonts w:cs="Arial" w:ascii="Arial" w:hAnsi="Arial"/>
          <w:iCs/>
          <w:color w:val="000000"/>
          <w:sz w:val="20"/>
          <w:szCs w:val="20"/>
          <w:shd w:fill="FFFFFF" w:val="clear"/>
          <w:lang w:val="pl-PL"/>
        </w:rPr>
        <w:t xml:space="preserve">Projekt ze strony agencji koordynują jego pomysłodawcy – Ewa Skalniak (Senior Project Manager) oraz Konrad Domański (Senior Project Executive) na co dzień rozwijający Praktykę Technologiczną Lighthouse. </w:t>
      </w:r>
    </w:p>
    <w:p>
      <w:pPr>
        <w:pStyle w:val="Normal"/>
        <w:jc w:val="both"/>
        <w:rPr>
          <w:rFonts w:ascii="Arial" w:hAnsi="Arial" w:cs="Arial"/>
          <w:iCs/>
          <w:color w:val="000000"/>
          <w:sz w:val="20"/>
          <w:szCs w:val="20"/>
          <w:shd w:fill="FFFFFF" w:val="clear"/>
          <w:lang w:val="pl-PL"/>
        </w:rPr>
      </w:pPr>
      <w:r>
        <w:rPr>
          <w:rFonts w:cs="Arial" w:ascii="Arial" w:hAnsi="Arial"/>
          <w:iCs/>
          <w:color w:val="000000"/>
          <w:sz w:val="20"/>
          <w:szCs w:val="20"/>
          <w:shd w:fill="FFFFFF" w:val="clear"/>
          <w:lang w:val="pl-PL"/>
        </w:rPr>
      </w:r>
    </w:p>
    <w:p>
      <w:pPr>
        <w:pStyle w:val="Normal"/>
        <w:jc w:val="both"/>
        <w:rPr>
          <w:rFonts w:ascii="Arial" w:hAnsi="Arial" w:cs="Arial"/>
          <w:iCs/>
          <w:color w:val="000000"/>
          <w:sz w:val="20"/>
          <w:szCs w:val="20"/>
          <w:shd w:fill="FFFFFF" w:val="clear"/>
          <w:lang w:val="pl-PL"/>
        </w:rPr>
      </w:pPr>
      <w:r>
        <w:rPr>
          <w:rFonts w:cs="Arial" w:ascii="Arial" w:hAnsi="Arial"/>
          <w:iCs/>
          <w:color w:val="000000"/>
          <w:sz w:val="20"/>
          <w:szCs w:val="20"/>
          <w:shd w:fill="FFFFFF" w:val="clear"/>
          <w:lang w:val="pl-PL"/>
        </w:rPr>
      </w:r>
    </w:p>
    <w:p>
      <w:pPr>
        <w:pStyle w:val="Normal"/>
        <w:jc w:val="both"/>
        <w:rPr>
          <w:rFonts w:ascii="Arial" w:hAnsi="Arial" w:cs="Arial"/>
          <w:iCs/>
          <w:color w:val="000000"/>
          <w:sz w:val="20"/>
          <w:szCs w:val="20"/>
          <w:highlight w:val="white"/>
          <w:lang w:val="pl-PL"/>
        </w:rPr>
      </w:pPr>
      <w:r>
        <w:rPr>
          <w:rFonts w:cs="Arial" w:ascii="Arial" w:hAnsi="Arial"/>
          <w:i/>
          <w:sz w:val="20"/>
          <w:szCs w:val="20"/>
          <w:lang w:val="pl-PL"/>
        </w:rPr>
        <w:t xml:space="preserve">Bardzo cieszymy się, że tak wiele znamienitych osobowości zechciało wziąć udział w naszym przedsięwzięciu i pokazać branżę PR z całkiem nowej strony. Mamy nadzieję, że podcast będzie się rozwijał i docierał do jeszcze większej liczby słuchaczy. Najbardziej zadowoleni jesteśmy z szerokiego spektrum tematów, które udało się poruszyć przez te kilka miesięcy i tego, że z każdym </w:t>
        <w:br/>
        <w:t xml:space="preserve">z zaproszonych gości mogliśmy porozmawiać o sprawach często nieobecnych lub traktowanych po macoszemu w tradycyjnych mediach </w:t>
      </w:r>
      <w:r>
        <w:rPr>
          <w:rFonts w:cs="Arial" w:ascii="Arial" w:hAnsi="Arial"/>
          <w:b/>
          <w:i/>
          <w:iCs/>
          <w:color w:val="000000"/>
          <w:sz w:val="20"/>
          <w:szCs w:val="20"/>
          <w:shd w:fill="FFFFFF" w:val="clear"/>
          <w:lang w:val="pl-PL"/>
        </w:rPr>
        <w:t>–</w:t>
      </w:r>
      <w:r>
        <w:rPr>
          <w:rFonts w:cs="Arial" w:ascii="Arial" w:hAnsi="Arial"/>
          <w:b/>
          <w:iCs/>
          <w:color w:val="000000"/>
          <w:sz w:val="20"/>
          <w:szCs w:val="20"/>
          <w:shd w:fill="FFFFFF" w:val="clear"/>
          <w:lang w:val="pl-PL"/>
        </w:rPr>
        <w:t xml:space="preserve"> </w:t>
      </w:r>
      <w:r>
        <w:rPr>
          <w:rFonts w:cs="Arial" w:ascii="Arial" w:hAnsi="Arial"/>
          <w:iCs/>
          <w:color w:val="000000"/>
          <w:sz w:val="20"/>
          <w:szCs w:val="20"/>
          <w:shd w:fill="FFFFFF" w:val="clear"/>
          <w:lang w:val="pl-PL"/>
        </w:rPr>
        <w:t>wyjaśnia</w:t>
      </w:r>
      <w:r>
        <w:rPr>
          <w:rFonts w:cs="Arial" w:ascii="Arial" w:hAnsi="Arial"/>
          <w:b/>
          <w:iCs/>
          <w:color w:val="000000"/>
          <w:sz w:val="20"/>
          <w:szCs w:val="20"/>
          <w:shd w:fill="FFFFFF" w:val="clear"/>
          <w:lang w:val="pl-PL"/>
        </w:rPr>
        <w:t xml:space="preserve"> </w:t>
      </w:r>
      <w:r>
        <w:rPr>
          <w:rFonts w:cs="Arial" w:ascii="Arial" w:hAnsi="Arial"/>
          <w:iCs/>
          <w:color w:val="000000"/>
          <w:sz w:val="20"/>
          <w:szCs w:val="20"/>
          <w:shd w:fill="FFFFFF" w:val="clear"/>
          <w:lang w:val="pl-PL"/>
        </w:rPr>
        <w:t>Konrad Domański.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Normal"/>
        <w:jc w:val="both"/>
        <w:rPr>
          <w:rFonts w:ascii="Arial" w:hAnsi="Arial" w:cs="Arial"/>
          <w:iCs/>
          <w:color w:val="000000"/>
          <w:sz w:val="20"/>
          <w:szCs w:val="20"/>
          <w:highlight w:val="white"/>
          <w:lang w:val="pl-PL"/>
        </w:rPr>
      </w:pPr>
      <w:r>
        <w:rPr>
          <w:rFonts w:cs="Arial" w:ascii="Arial" w:hAnsi="Arial"/>
          <w:iCs/>
          <w:color w:val="000000"/>
          <w:sz w:val="20"/>
          <w:szCs w:val="20"/>
          <w:shd w:fill="FFFFFF" w:val="clear"/>
          <w:lang w:val="pl-PL"/>
        </w:rPr>
        <w:t xml:space="preserve">W </w:t>
      </w:r>
      <w:r>
        <w:rPr>
          <w:rFonts w:cs="Arial" w:ascii="Arial" w:hAnsi="Arial"/>
          <w:i/>
          <w:sz w:val="20"/>
          <w:szCs w:val="20"/>
          <w:lang w:val="pl-PL"/>
        </w:rPr>
        <w:t xml:space="preserve">„Podaj Dalej” bardzo zależy nam na tym, aby rozmowy Konrada Domańskiego z gośćmi były nie tylko ciekawe i merytoryczne, ale także inspirujące i przystępne dla szerokiego grona odbiorów. Niekoniecznie wyłącznie dla osób na co dzień związanych z komunikacją – </w:t>
      </w:r>
      <w:r>
        <w:rPr>
          <w:rFonts w:cs="Arial" w:ascii="Arial" w:hAnsi="Arial"/>
          <w:sz w:val="20"/>
          <w:szCs w:val="20"/>
          <w:lang w:val="pl-PL"/>
        </w:rPr>
        <w:t>dodaje Ewa Skalniak</w:t>
      </w:r>
      <w:r>
        <w:rPr>
          <w:rFonts w:cs="Arial" w:ascii="Arial" w:hAnsi="Arial"/>
          <w:i/>
          <w:sz w:val="20"/>
          <w:szCs w:val="20"/>
          <w:lang w:val="pl-PL"/>
        </w:rPr>
        <w:t>. Jednocześnie zapraszam oczywiście na drugi sezon!</w:t>
      </w:r>
    </w:p>
    <w:p>
      <w:pPr>
        <w:pStyle w:val="Normal"/>
        <w:jc w:val="both"/>
        <w:rPr>
          <w:rFonts w:ascii="Arial" w:hAnsi="Arial" w:cs="Arial"/>
          <w:iCs/>
          <w:color w:val="000000"/>
          <w:sz w:val="20"/>
          <w:szCs w:val="20"/>
          <w:shd w:fill="FFFFFF" w:val="clear"/>
          <w:lang w:val="pl-PL"/>
        </w:rPr>
      </w:pPr>
      <w:r>
        <w:rPr>
          <w:rFonts w:cs="Arial" w:ascii="Arial" w:hAnsi="Arial"/>
          <w:iCs/>
          <w:color w:val="000000"/>
          <w:sz w:val="20"/>
          <w:szCs w:val="20"/>
          <w:shd w:fill="FFFFFF" w:val="clear"/>
          <w:lang w:val="pl-PL"/>
        </w:rPr>
      </w:r>
    </w:p>
    <w:p>
      <w:pPr>
        <w:pStyle w:val="Normal"/>
        <w:jc w:val="both"/>
        <w:rPr>
          <w:rFonts w:ascii="Arial" w:hAnsi="Arial" w:cs="Arial"/>
          <w:iCs/>
          <w:color w:val="000000"/>
          <w:sz w:val="20"/>
          <w:szCs w:val="20"/>
          <w:shd w:fill="FFFFFF" w:val="clear"/>
          <w:lang w:val="pl-PL"/>
        </w:rPr>
      </w:pPr>
      <w:r>
        <w:rPr>
          <w:rFonts w:cs="Arial" w:ascii="Arial" w:hAnsi="Arial"/>
          <w:iCs/>
          <w:color w:val="000000"/>
          <w:sz w:val="20"/>
          <w:szCs w:val="20"/>
          <w:shd w:fill="FFFFFF" w:val="clear"/>
          <w:lang w:val="pl-PL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iCs/>
          <w:color w:val="000000"/>
          <w:sz w:val="18"/>
          <w:szCs w:val="18"/>
          <w:shd w:fill="FFFFFF" w:val="clear"/>
          <w:lang w:val="pl-PL"/>
        </w:rPr>
        <w:t>O Lightho</w:t>
      </w:r>
      <w:r>
        <w:rPr>
          <w:rFonts w:cs="Arial" w:ascii="Arial" w:hAnsi="Arial"/>
          <w:b/>
          <w:iCs/>
          <w:color w:val="000000"/>
          <w:sz w:val="18"/>
          <w:szCs w:val="18"/>
          <w:shd w:fill="FFFFFF" w:val="clear"/>
          <w:lang w:val="pl-PL"/>
        </w:rPr>
        <w:t>us</w:t>
      </w:r>
      <w:r>
        <w:rPr>
          <w:rFonts w:cs="Arial" w:ascii="Arial" w:hAnsi="Arial"/>
          <w:b/>
          <w:iCs/>
          <w:color w:val="000000"/>
          <w:sz w:val="18"/>
          <w:szCs w:val="18"/>
          <w:shd w:fill="FFFFFF" w:val="clear"/>
          <w:lang w:val="pl-PL"/>
        </w:rPr>
        <w:t>e</w:t>
      </w:r>
    </w:p>
    <w:p>
      <w:pPr>
        <w:pStyle w:val="Normal"/>
        <w:jc w:val="both"/>
        <w:rPr>
          <w:rFonts w:ascii="Arial" w:hAnsi="Arial" w:cs="Arial"/>
          <w:iCs/>
          <w:color w:val="000000"/>
          <w:sz w:val="20"/>
          <w:szCs w:val="20"/>
          <w:shd w:fill="FFFFFF" w:val="clear"/>
          <w:lang w:val="pl-PL"/>
        </w:rPr>
      </w:pPr>
      <w:r>
        <w:rPr>
          <w:rFonts w:cs="Arial" w:ascii="Arial" w:hAnsi="Arial"/>
          <w:iCs/>
          <w:color w:val="000000"/>
          <w:sz w:val="20"/>
          <w:szCs w:val="20"/>
          <w:shd w:fill="FFFFFF" w:val="clear"/>
          <w:lang w:val="pl-PL"/>
        </w:rPr>
      </w:r>
    </w:p>
    <w:p>
      <w:pPr>
        <w:pStyle w:val="Normal"/>
        <w:jc w:val="both"/>
        <w:rPr>
          <w:sz w:val="18"/>
          <w:szCs w:val="18"/>
          <w:lang w:val="pl-PL"/>
        </w:rPr>
      </w:pPr>
      <w:r>
        <w:rPr>
          <w:rFonts w:cs="Arial" w:ascii="Arial" w:hAnsi="Arial"/>
          <w:sz w:val="18"/>
          <w:szCs w:val="18"/>
          <w:lang w:val="pl-PL"/>
        </w:rPr>
        <w:t xml:space="preserve">Lighthouse jest firmą doradczą specjalizującą się w zarządzaniu reputacją. Bazując na partnerskiej współpracy </w:t>
        <w:br/>
        <w:t xml:space="preserve">i zaufaniu, wspiera klientów w rozwiązywaniu złożonych problemów biznesowych poprzez efektywną komunikację z otoczeniem zewnętrznym oraz wewnętrznym. Wśród kluczowych obszarów kompetencyjnych firmy znajdują się m.in.: reputation intelligence, doradztwo strategiczne, współpraca z mediami, komunikacja digital, relacje </w:t>
        <w:br/>
        <w:t>z interesariuszami, issue &amp; crisis management oraz szkolenia i coachingi. Lighthouse od 2016 r. jest afiliowanym członkiem międzynarodowej sieci Edelman i wyłącznym przedstawicielem firmy na polskim rynku, pracując dla takich klientów jak HP, Huawei Enterprise czy LPP. Należy także do Związku Firm Public Relations.</w:t>
      </w:r>
    </w:p>
    <w:p>
      <w:pPr>
        <w:pStyle w:val="Normal"/>
        <w:spacing w:lineRule="auto" w:line="312"/>
        <w:jc w:val="both"/>
        <w:rPr>
          <w:rFonts w:ascii="Arial" w:hAnsi="Arial" w:cs="Arial"/>
          <w:b/>
          <w:b/>
          <w:sz w:val="20"/>
          <w:szCs w:val="20"/>
          <w:lang w:val="pl-PL"/>
        </w:rPr>
      </w:pPr>
      <w:r>
        <w:rPr>
          <w:rFonts w:cs="Arial" w:ascii="Arial" w:hAnsi="Arial"/>
          <w:b/>
          <w:sz w:val="20"/>
          <w:szCs w:val="20"/>
          <w:lang w:val="pl-PL"/>
        </w:rPr>
      </w:r>
    </w:p>
    <w:p>
      <w:pPr>
        <w:pStyle w:val="Normal"/>
        <w:spacing w:lineRule="auto" w:line="312"/>
        <w:jc w:val="both"/>
        <w:rPr>
          <w:rFonts w:ascii="Arial" w:hAnsi="Arial" w:cs="Arial"/>
          <w:b/>
          <w:b/>
          <w:sz w:val="20"/>
          <w:szCs w:val="20"/>
          <w:lang w:val="pl-PL"/>
        </w:rPr>
      </w:pPr>
      <w:bookmarkStart w:id="0" w:name="__DdeLink__358_1428984001"/>
      <w:bookmarkEnd w:id="0"/>
      <w:r>
        <w:rPr>
          <w:rFonts w:cs="Arial" w:ascii="Arial" w:hAnsi="Arial"/>
          <w:b/>
          <w:sz w:val="20"/>
          <w:szCs w:val="20"/>
          <w:lang w:val="pl-PL"/>
        </w:rPr>
        <w:t>Kontakt:</w:t>
      </w:r>
    </w:p>
    <w:p>
      <w:pPr>
        <w:pStyle w:val="Normal"/>
        <w:spacing w:lineRule="auto" w:line="312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Ewa Skalniak</w:t>
      </w:r>
    </w:p>
    <w:p>
      <w:pPr>
        <w:pStyle w:val="Normal"/>
        <w:spacing w:lineRule="auto" w:line="312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Senior Project Manager, Lighthouse</w:t>
      </w:r>
    </w:p>
    <w:p>
      <w:pPr>
        <w:pStyle w:val="Normal"/>
        <w:spacing w:lineRule="auto" w:line="312"/>
        <w:jc w:val="both"/>
        <w:rPr/>
      </w:pPr>
      <w:hyperlink r:id="rId4">
        <w:r>
          <w:rPr>
            <w:rStyle w:val="Czeinternetowe"/>
            <w:rFonts w:cs="Arial" w:ascii="Arial" w:hAnsi="Arial"/>
            <w:sz w:val="20"/>
            <w:szCs w:val="20"/>
            <w:lang w:val="pl-PL"/>
          </w:rPr>
          <w:t>e.skalniak@lhse.pl</w:t>
        </w:r>
      </w:hyperlink>
    </w:p>
    <w:p>
      <w:pPr>
        <w:pStyle w:val="Normal"/>
        <w:spacing w:lineRule="auto" w:line="312"/>
        <w:jc w:val="both"/>
        <w:rPr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(+48) 532 858 400</w:t>
      </w:r>
    </w:p>
    <w:p>
      <w:pPr>
        <w:pStyle w:val="Normal"/>
        <w:spacing w:lineRule="auto" w:line="312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12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Konrad Domański</w:t>
      </w:r>
    </w:p>
    <w:p>
      <w:pPr>
        <w:pStyle w:val="Normal"/>
        <w:spacing w:lineRule="auto" w:line="312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Senior Project Executive, Lighthouse</w:t>
      </w:r>
    </w:p>
    <w:p>
      <w:pPr>
        <w:pStyle w:val="Normal"/>
        <w:spacing w:lineRule="auto" w:line="312"/>
        <w:jc w:val="both"/>
        <w:rPr/>
      </w:pPr>
      <w:hyperlink r:id="rId5">
        <w:r>
          <w:rPr>
            <w:rStyle w:val="Czeinternetowe"/>
            <w:rFonts w:cs="Arial" w:ascii="Arial" w:hAnsi="Arial"/>
            <w:sz w:val="20"/>
            <w:szCs w:val="20"/>
          </w:rPr>
          <w:t>k.domanski@lhse.pl</w:t>
        </w:r>
      </w:hyperlink>
    </w:p>
    <w:p>
      <w:pPr>
        <w:pStyle w:val="Normal"/>
        <w:spacing w:lineRule="auto" w:line="312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(+48) 724 745 369</w:t>
      </w:r>
    </w:p>
    <w:p>
      <w:pPr>
        <w:pStyle w:val="Normal"/>
        <w:spacing w:lineRule="auto" w:line="312"/>
        <w:jc w:val="both"/>
        <w:rPr/>
      </w:pPr>
      <w:bookmarkStart w:id="1" w:name="__DdeLink__358_1428984001"/>
      <w:bookmarkStart w:id="2" w:name="__DdeLink__358_1428984001"/>
      <w:bookmarkEnd w:id="2"/>
      <w:r>
        <w:rPr/>
      </w:r>
    </w:p>
    <w:sectPr>
      <w:headerReference w:type="default" r:id="rId6"/>
      <w:footerReference w:type="default" r:id="rId7"/>
      <w:footnotePr>
        <w:numFmt w:val="decimal"/>
      </w:footnotePr>
      <w:type w:val="nextPage"/>
      <w:pgSz w:w="11906" w:h="16838"/>
      <w:pgMar w:left="1417" w:right="1417" w:header="708" w:top="2096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mo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1"/>
      <w:rPr>
        <w:rFonts w:ascii="Arimo" w:hAnsi="Arimo" w:cs="Arimo"/>
        <w:color w:val="7F7F7F" w:themeColor="text1" w:themeTint="80"/>
        <w:sz w:val="16"/>
        <w:szCs w:val="16"/>
      </w:rPr>
    </w:pPr>
    <w:r>
      <w:rPr>
        <w:rFonts w:cs="Arimo" w:ascii="Arimo" w:hAnsi="Arimo"/>
        <w:color w:val="7F7F7F" w:themeColor="text1" w:themeTint="80"/>
        <w:sz w:val="16"/>
        <w:szCs w:val="16"/>
      </w:rPr>
    </w:r>
  </w:p>
  <w:p>
    <w:pPr>
      <w:pStyle w:val="Stopka1"/>
      <w:rPr>
        <w:rFonts w:ascii="Arimo" w:hAnsi="Arimo" w:cs="Arimo"/>
        <w:color w:val="7F7F7F" w:themeColor="text1" w:themeTint="80"/>
        <w:sz w:val="16"/>
        <w:szCs w:val="16"/>
      </w:rPr>
    </w:pPr>
    <w:r>
      <w:rPr>
        <w:rFonts w:cs="Arimo" w:ascii="Arimo" w:hAnsi="Arimo"/>
        <w:color w:val="7F7F7F" w:themeColor="text1" w:themeTint="80"/>
        <w:sz w:val="16"/>
        <w:szCs w:val="16"/>
      </w:rPr>
    </w:r>
  </w:p>
  <w:p>
    <w:pPr>
      <w:pStyle w:val="Stopka1"/>
      <w:rPr>
        <w:rFonts w:ascii="Arial" w:hAnsi="Arial" w:cs="Arial"/>
        <w:color w:val="7F7F7F" w:themeColor="text1" w:themeTint="80"/>
        <w:sz w:val="16"/>
        <w:szCs w:val="16"/>
      </w:rPr>
    </w:pPr>
    <w:r>
      <w:rPr>
        <w:rFonts w:cs="Arial" w:ascii="Arial" w:hAnsi="Arial"/>
        <w:color w:val="7F7F7F" w:themeColor="text1" w:themeTint="80"/>
        <w:sz w:val="16"/>
        <w:szCs w:val="16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</w:rPr>
        <w:footnoteRef/>
        <w:tab/>
      </w:r>
      <w:r>
        <w:rPr>
          <w:lang w:val="pl-PL"/>
        </w:rPr>
        <w:t xml:space="preserve"> </w:t>
      </w:r>
      <w:r>
        <w:rPr>
          <w:rFonts w:cs="Arial" w:ascii="Arial" w:hAnsi="Arial"/>
          <w:sz w:val="16"/>
          <w:szCs w:val="16"/>
          <w:lang w:val="pl-PL"/>
        </w:rPr>
        <w:t>Zagregowane dane wewnętrzne z Spotify, Soundcloud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1"/>
      <w:rPr/>
    </w:pPr>
    <w:r>
      <w:rPr/>
      <w:drawing>
        <wp:anchor behindDoc="1" distT="0" distB="0" distL="133350" distR="114935" simplePos="0" locked="0" layoutInCell="1" allowOverlap="1" relativeHeight="3">
          <wp:simplePos x="0" y="0"/>
          <wp:positionH relativeFrom="margin">
            <wp:align>center</wp:align>
          </wp:positionH>
          <wp:positionV relativeFrom="margin">
            <wp:posOffset>-944880</wp:posOffset>
          </wp:positionV>
          <wp:extent cx="1504315" cy="455295"/>
          <wp:effectExtent l="0" t="0" r="0" b="0"/>
          <wp:wrapNone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4315" cy="455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agwek11"/>
      <w:rPr/>
    </w:pPr>
    <w:r>
      <w:rPr/>
    </w:r>
  </w:p>
  <w:p>
    <w:pPr>
      <w:pStyle w:val="Nagwek11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column">
                <wp:align>center</wp:align>
              </wp:positionH>
              <wp:positionV relativeFrom="paragraph">
                <wp:posOffset>342900</wp:posOffset>
              </wp:positionV>
              <wp:extent cx="1979295" cy="1905"/>
              <wp:effectExtent l="0" t="0" r="0" b="0"/>
              <wp:wrapNone/>
              <wp:docPr id="2" name="Łącznik prostoliniowy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19520" cy="1440"/>
                      </a:xfrm>
                      <a:prstGeom prst="line">
                        <a:avLst/>
                      </a:prstGeom>
                      <a:ln w="28440">
                        <a:solidFill>
                          <a:srgbClr val="ffcc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15.8pt,27pt" to="337.75pt,27.05pt" ID="Łącznik prostoliniowy 3" stroked="t" style="position:absolute;mso-position-horizontal:center">
              <v:stroke color="#ffcc00" weight="28440" joinstyle="round" endcap="flat"/>
              <v:fill o:detectmouseclick="t" on="false"/>
            </v:lin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0652f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pl-PL" w:bidi="ar-SA"/>
    </w:rPr>
  </w:style>
  <w:style w:type="paragraph" w:styleId="Nagwek1">
    <w:name w:val="Heading 1"/>
    <w:basedOn w:val="Normal"/>
    <w:link w:val="Nagwek1Znak"/>
    <w:uiPriority w:val="9"/>
    <w:qFormat/>
    <w:rsid w:val="00ea636b"/>
    <w:pPr>
      <w:spacing w:beforeAutospacing="1" w:afterAutospacing="1"/>
      <w:outlineLvl w:val="0"/>
    </w:pPr>
    <w:rPr>
      <w:b/>
      <w:bCs/>
      <w:color w:val="00000A"/>
      <w:sz w:val="48"/>
      <w:szCs w:val="48"/>
      <w:lang w:val="pl-PL"/>
    </w:rPr>
  </w:style>
  <w:style w:type="paragraph" w:styleId="Nagwek2">
    <w:name w:val="Heading 2"/>
    <w:basedOn w:val="Normal"/>
    <w:link w:val="Nagwek2Znak"/>
    <w:uiPriority w:val="9"/>
    <w:semiHidden/>
    <w:unhideWhenUsed/>
    <w:qFormat/>
    <w:rsid w:val="00ea636b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link w:val="Nagwek3Znak"/>
    <w:uiPriority w:val="9"/>
    <w:semiHidden/>
    <w:unhideWhenUsed/>
    <w:qFormat/>
    <w:rsid w:val="003d6c76"/>
    <w:pPr>
      <w:keepNext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b3cf3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2b3cf3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b3cf3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701d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701d5"/>
    <w:rPr>
      <w:rFonts w:ascii="Times New Roman" w:hAnsi="Times New Roman" w:eastAsia="Times New Roman" w:cs="Times New Roman"/>
      <w:sz w:val="20"/>
      <w:szCs w:val="20"/>
      <w:lang w:val="en-US"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701d5"/>
    <w:rPr>
      <w:rFonts w:ascii="Times New Roman" w:hAnsi="Times New Roman" w:eastAsia="Times New Roman" w:cs="Times New Roman"/>
      <w:b/>
      <w:bCs/>
      <w:sz w:val="20"/>
      <w:szCs w:val="20"/>
      <w:lang w:val="en-US" w:eastAsia="pl-PL"/>
    </w:rPr>
  </w:style>
  <w:style w:type="character" w:styleId="ListLabel1" w:customStyle="1">
    <w:name w:val="ListLabel 1"/>
    <w:qFormat/>
    <w:rsid w:val="00745b0b"/>
    <w:rPr>
      <w:b w:val="false"/>
    </w:rPr>
  </w:style>
  <w:style w:type="character" w:styleId="Czeinternetowe">
    <w:name w:val="Łącze internetowe"/>
    <w:basedOn w:val="DefaultParagraphFont"/>
    <w:uiPriority w:val="99"/>
    <w:unhideWhenUsed/>
    <w:rsid w:val="007441e2"/>
    <w:rPr>
      <w:color w:val="0000FF" w:themeColor="hyperlink"/>
      <w:u w:val="single"/>
    </w:rPr>
  </w:style>
  <w:style w:type="character" w:styleId="Znakinumeracji" w:customStyle="1">
    <w:name w:val="Znaki numeracji"/>
    <w:qFormat/>
    <w:rsid w:val="00745b0b"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e71dd4"/>
    <w:rPr>
      <w:rFonts w:ascii="Times New Roman" w:hAnsi="Times New Roman" w:eastAsia="Times New Roman" w:cs="Times New Roman"/>
      <w:color w:val="00000A"/>
      <w:szCs w:val="20"/>
      <w:lang w:val="en-US" w:eastAsia="pl-PL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e71dd4"/>
    <w:rPr>
      <w:vertAlign w:val="superscript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fe1989"/>
    <w:rPr>
      <w:color w:val="808080"/>
      <w:shd w:fill="E6E6E6" w:val="clear"/>
    </w:rPr>
  </w:style>
  <w:style w:type="character" w:styleId="ListLabel2" w:customStyle="1">
    <w:name w:val="ListLabel 2"/>
    <w:qFormat/>
    <w:rsid w:val="007f1d50"/>
    <w:rPr>
      <w:rFonts w:cs="Courier New"/>
    </w:rPr>
  </w:style>
  <w:style w:type="character" w:styleId="ListLabel3" w:customStyle="1">
    <w:name w:val="ListLabel 3"/>
    <w:qFormat/>
    <w:rsid w:val="007f1d50"/>
    <w:rPr>
      <w:rFonts w:cs="Courier New"/>
    </w:rPr>
  </w:style>
  <w:style w:type="character" w:styleId="Odwiedzoneczeinternetowe" w:customStyle="1">
    <w:name w:val="Odwiedzone łącze internetowe"/>
    <w:rsid w:val="007f1d50"/>
    <w:rPr>
      <w:color w:val="800000"/>
      <w:u w:val="single"/>
    </w:rPr>
  </w:style>
  <w:style w:type="character" w:styleId="ListLabel4" w:customStyle="1">
    <w:name w:val="ListLabel 4"/>
    <w:qFormat/>
    <w:rsid w:val="007f1d50"/>
    <w:rPr>
      <w:rFonts w:cs="Symbol"/>
      <w:sz w:val="21"/>
    </w:rPr>
  </w:style>
  <w:style w:type="character" w:styleId="ListLabel5" w:customStyle="1">
    <w:name w:val="ListLabel 5"/>
    <w:qFormat/>
    <w:rsid w:val="007f1d50"/>
    <w:rPr>
      <w:rFonts w:cs="Symbol"/>
    </w:rPr>
  </w:style>
  <w:style w:type="character" w:styleId="ListLabel6" w:customStyle="1">
    <w:name w:val="ListLabel 6"/>
    <w:qFormat/>
    <w:rsid w:val="007f1d50"/>
    <w:rPr>
      <w:rFonts w:cs="Symbol"/>
    </w:rPr>
  </w:style>
  <w:style w:type="character" w:styleId="ListLabel7" w:customStyle="1">
    <w:name w:val="ListLabel 7"/>
    <w:qFormat/>
    <w:rsid w:val="007f1d50"/>
    <w:rPr>
      <w:rFonts w:cs="Symbol"/>
    </w:rPr>
  </w:style>
  <w:style w:type="character" w:styleId="ListLabel8" w:customStyle="1">
    <w:name w:val="ListLabel 8"/>
    <w:qFormat/>
    <w:rsid w:val="007f1d50"/>
    <w:rPr>
      <w:rFonts w:cs="Symbol"/>
    </w:rPr>
  </w:style>
  <w:style w:type="character" w:styleId="ListLabel9" w:customStyle="1">
    <w:name w:val="ListLabel 9"/>
    <w:qFormat/>
    <w:rsid w:val="007f1d50"/>
    <w:rPr>
      <w:rFonts w:cs="Symbol"/>
    </w:rPr>
  </w:style>
  <w:style w:type="character" w:styleId="ListLabel10" w:customStyle="1">
    <w:name w:val="ListLabel 10"/>
    <w:qFormat/>
    <w:rsid w:val="007f1d50"/>
    <w:rPr>
      <w:rFonts w:cs="Symbol"/>
    </w:rPr>
  </w:style>
  <w:style w:type="character" w:styleId="ListLabel11" w:customStyle="1">
    <w:name w:val="ListLabel 11"/>
    <w:qFormat/>
    <w:rsid w:val="007f1d50"/>
    <w:rPr>
      <w:rFonts w:cs="Symbol"/>
    </w:rPr>
  </w:style>
  <w:style w:type="character" w:styleId="ListLabel12" w:customStyle="1">
    <w:name w:val="ListLabel 12"/>
    <w:qFormat/>
    <w:rsid w:val="007f1d50"/>
    <w:rPr>
      <w:rFonts w:cs="Symbo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097335"/>
    <w:rPr>
      <w:rFonts w:ascii="Times New Roman" w:hAnsi="Times New Roman" w:eastAsia="Times New Roman" w:cs="Times New Roman"/>
      <w:color w:val="00000A"/>
      <w:szCs w:val="20"/>
      <w:lang w:val="en-US" w:eastAsia="pl-PL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097335"/>
    <w:rPr>
      <w:vertAlign w:val="superscript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ea636b"/>
    <w:rPr>
      <w:rFonts w:ascii="Times New Roman" w:hAnsi="Times New Roman" w:eastAsia="Times New Roman" w:cs="Times New Roman"/>
      <w:b/>
      <w:bCs/>
      <w:sz w:val="48"/>
      <w:szCs w:val="48"/>
      <w:lang w:eastAsia="pl-PL"/>
    </w:rPr>
  </w:style>
  <w:style w:type="character" w:styleId="Strong">
    <w:name w:val="Strong"/>
    <w:basedOn w:val="DefaultParagraphFont"/>
    <w:uiPriority w:val="22"/>
    <w:qFormat/>
    <w:rsid w:val="00ea636b"/>
    <w:rPr>
      <w:b/>
      <w:bCs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ea636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val="en-US" w:eastAsia="pl-PL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3d6c76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val="en-US" w:eastAsia="pl-PL"/>
    </w:rPr>
  </w:style>
  <w:style w:type="character" w:styleId="ListLabel13">
    <w:name w:val="ListLabel 13"/>
    <w:qFormat/>
    <w:rPr>
      <w:rFonts w:cs="Symbol"/>
      <w:sz w:val="21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745b0b"/>
    <w:pPr>
      <w:spacing w:lineRule="auto" w:line="288" w:before="0" w:after="140"/>
    </w:pPr>
    <w:rPr/>
  </w:style>
  <w:style w:type="paragraph" w:styleId="Lista">
    <w:name w:val="List"/>
    <w:basedOn w:val="Tretekstu"/>
    <w:rsid w:val="00745b0b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745b0b"/>
    <w:pPr>
      <w:suppressLineNumbers/>
    </w:pPr>
    <w:rPr>
      <w:rFonts w:cs="Arial"/>
    </w:rPr>
  </w:style>
  <w:style w:type="paragraph" w:styleId="Gwka">
    <w:name w:val="Header"/>
    <w:basedOn w:val="Normal"/>
    <w:link w:val="NagwekZnak"/>
    <w:qFormat/>
    <w:rsid w:val="007f1d5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rsid w:val="007f1d50"/>
    <w:pPr>
      <w:suppressLineNumbers/>
      <w:spacing w:before="120" w:after="120"/>
    </w:pPr>
    <w:rPr>
      <w:rFonts w:cs="Arial"/>
      <w:i/>
      <w:iCs/>
    </w:rPr>
  </w:style>
  <w:style w:type="paragraph" w:styleId="Nagwek11" w:customStyle="1">
    <w:name w:val="Nagłówek1"/>
    <w:basedOn w:val="Normal"/>
    <w:uiPriority w:val="99"/>
    <w:unhideWhenUsed/>
    <w:qFormat/>
    <w:rsid w:val="002b3cf3"/>
    <w:pPr>
      <w:tabs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val="pl-PL" w:eastAsia="en-US"/>
    </w:rPr>
  </w:style>
  <w:style w:type="paragraph" w:styleId="Caption">
    <w:name w:val="caption"/>
    <w:basedOn w:val="Normal"/>
    <w:qFormat/>
    <w:rsid w:val="00745b0b"/>
    <w:pPr>
      <w:suppressLineNumbers/>
      <w:spacing w:before="120" w:after="120"/>
    </w:pPr>
    <w:rPr>
      <w:rFonts w:cs="Arial"/>
      <w:i/>
      <w:iCs/>
    </w:rPr>
  </w:style>
  <w:style w:type="paragraph" w:styleId="Stopka1" w:customStyle="1">
    <w:name w:val="Stopka1"/>
    <w:basedOn w:val="Normal"/>
    <w:link w:val="StopkaZnak"/>
    <w:uiPriority w:val="99"/>
    <w:unhideWhenUsed/>
    <w:qFormat/>
    <w:rsid w:val="002b3cf3"/>
    <w:pPr>
      <w:tabs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val="pl-PL"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b3cf3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5612d4"/>
    <w:pPr>
      <w:spacing w:beforeAutospacing="1" w:afterAutospacing="1"/>
    </w:pPr>
    <w:rPr>
      <w:rFonts w:eastAsia="" w:eastAsiaTheme="minorEastAsia"/>
      <w:lang w:val="pl-PL"/>
    </w:rPr>
  </w:style>
  <w:style w:type="paragraph" w:styleId="ListParagraph">
    <w:name w:val="List Paragraph"/>
    <w:basedOn w:val="Normal"/>
    <w:uiPriority w:val="34"/>
    <w:qFormat/>
    <w:rsid w:val="000f20b1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701d5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3701d5"/>
    <w:pPr/>
    <w:rPr>
      <w:b/>
      <w:bCs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e71dd4"/>
    <w:pPr/>
    <w:rPr>
      <w:sz w:val="20"/>
      <w:szCs w:val="20"/>
    </w:rPr>
  </w:style>
  <w:style w:type="paragraph" w:styleId="Tekstwstpniesformatowany" w:customStyle="1">
    <w:name w:val="Tekst wstępnie sformatowany"/>
    <w:basedOn w:val="Normal"/>
    <w:qFormat/>
    <w:rsid w:val="007f1d50"/>
    <w:pPr/>
    <w:rPr/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097335"/>
    <w:pPr/>
    <w:rPr>
      <w:sz w:val="20"/>
      <w:szCs w:val="20"/>
    </w:rPr>
  </w:style>
  <w:style w:type="paragraph" w:styleId="Przypisdolny">
    <w:name w:val="Footnote Text"/>
    <w:basedOn w:val="Normal"/>
    <w:pPr/>
    <w:rPr/>
  </w:style>
  <w:style w:type="paragraph" w:styleId="Stopk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547d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lhse.pl/podaj-dalej-odc-3-robie-w-zdrowiu-z-perspektywy-dziennikarza-i-pijarowca/" TargetMode="External"/><Relationship Id="rId3" Type="http://schemas.openxmlformats.org/officeDocument/2006/relationships/hyperlink" Target="http://lhse.pl/podcasty/" TargetMode="External"/><Relationship Id="rId4" Type="http://schemas.openxmlformats.org/officeDocument/2006/relationships/hyperlink" Target="mailto:e.skalniak@lhse.pl" TargetMode="External"/><Relationship Id="rId5" Type="http://schemas.openxmlformats.org/officeDocument/2006/relationships/hyperlink" Target="mailto:k.domanski@lhse.pl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notes" Target="footnotes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F75E9-332C-4055-BFEE-72640996D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LibreOffice/5.2.2.2$Windows_x86 LibreOffice_project/8f96e87c890bf8fa77463cd4b640a2312823f3ad</Application>
  <Pages>2</Pages>
  <Words>766</Words>
  <Characters>4861</Characters>
  <CharactersWithSpaces>5604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2019-11-28T07:31:00Z</dcterms:created>
  <dc:creator>EwaSkalniak</dc:creator>
  <dc:description/>
  <dc:language>pl-PL</dc:language>
  <cp:lastModifiedBy/>
  <cp:lastPrinted>2019-01-21T11:19:00Z</cp:lastPrinted>
  <dcterms:modified xsi:type="dcterms:W3CDTF">2019-11-28T13:32:16Z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