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3AF9" w14:textId="26BCBD06" w:rsidR="00552E22" w:rsidRPr="00D55C8A" w:rsidRDefault="00552E22" w:rsidP="00552E22">
      <w:pPr>
        <w:jc w:val="right"/>
        <w:rPr>
          <w:rFonts w:asciiTheme="minorHAnsi" w:hAnsiTheme="minorHAnsi" w:cstheme="minorHAnsi"/>
          <w:sz w:val="22"/>
        </w:rPr>
      </w:pPr>
      <w:r w:rsidRPr="00D55C8A">
        <w:rPr>
          <w:rFonts w:asciiTheme="minorHAnsi" w:hAnsiTheme="minorHAnsi" w:cstheme="minorHAnsi"/>
          <w:sz w:val="22"/>
        </w:rPr>
        <w:t xml:space="preserve">Warszawa, </w:t>
      </w:r>
      <w:r w:rsidR="00926A5A" w:rsidRPr="00926A5A">
        <w:rPr>
          <w:rFonts w:asciiTheme="minorHAnsi" w:hAnsiTheme="minorHAnsi" w:cstheme="minorHAnsi"/>
          <w:sz w:val="22"/>
        </w:rPr>
        <w:t>16</w:t>
      </w:r>
      <w:r w:rsidR="00D55C8A" w:rsidRPr="00926A5A">
        <w:rPr>
          <w:rFonts w:asciiTheme="minorHAnsi" w:hAnsiTheme="minorHAnsi" w:cstheme="minorHAnsi"/>
          <w:sz w:val="22"/>
        </w:rPr>
        <w:t>.12</w:t>
      </w:r>
      <w:r w:rsidR="00D55C8A" w:rsidRPr="00D55C8A">
        <w:rPr>
          <w:rFonts w:asciiTheme="minorHAnsi" w:hAnsiTheme="minorHAnsi" w:cstheme="minorHAnsi"/>
          <w:sz w:val="22"/>
        </w:rPr>
        <w:t>.</w:t>
      </w:r>
      <w:r w:rsidRPr="00D55C8A">
        <w:rPr>
          <w:rFonts w:asciiTheme="minorHAnsi" w:hAnsiTheme="minorHAnsi" w:cstheme="minorHAnsi"/>
          <w:sz w:val="22"/>
        </w:rPr>
        <w:t>201</w:t>
      </w:r>
      <w:r w:rsidR="00107779" w:rsidRPr="00D55C8A">
        <w:rPr>
          <w:rFonts w:asciiTheme="minorHAnsi" w:hAnsiTheme="minorHAnsi" w:cstheme="minorHAnsi"/>
          <w:sz w:val="22"/>
        </w:rPr>
        <w:t>9</w:t>
      </w:r>
      <w:r w:rsidRPr="00D55C8A">
        <w:rPr>
          <w:rFonts w:asciiTheme="minorHAnsi" w:hAnsiTheme="minorHAnsi" w:cstheme="minorHAnsi"/>
          <w:sz w:val="22"/>
        </w:rPr>
        <w:t xml:space="preserve"> r. </w:t>
      </w:r>
    </w:p>
    <w:p w14:paraId="4BB0266B" w14:textId="77777777" w:rsidR="00552E22" w:rsidRPr="00D55C8A" w:rsidRDefault="00552E22" w:rsidP="00552E22">
      <w:pPr>
        <w:jc w:val="center"/>
        <w:rPr>
          <w:rFonts w:asciiTheme="minorHAnsi" w:hAnsiTheme="minorHAnsi" w:cstheme="minorHAnsi"/>
          <w:b/>
          <w:sz w:val="22"/>
        </w:rPr>
      </w:pPr>
    </w:p>
    <w:p w14:paraId="3FBEA70B" w14:textId="77777777" w:rsidR="00552E22" w:rsidRPr="00D55C8A" w:rsidRDefault="00552E22" w:rsidP="00552E22">
      <w:pPr>
        <w:jc w:val="center"/>
        <w:rPr>
          <w:rFonts w:asciiTheme="minorHAnsi" w:hAnsiTheme="minorHAnsi" w:cstheme="minorHAnsi"/>
          <w:sz w:val="22"/>
        </w:rPr>
      </w:pPr>
      <w:r w:rsidRPr="00D55C8A">
        <w:rPr>
          <w:rFonts w:asciiTheme="minorHAnsi" w:hAnsiTheme="minorHAnsi" w:cstheme="minorHAnsi"/>
          <w:sz w:val="22"/>
        </w:rPr>
        <w:t>-informacja prasowa-</w:t>
      </w:r>
    </w:p>
    <w:p w14:paraId="4A58B64C" w14:textId="77777777" w:rsidR="0010375B" w:rsidRDefault="0010375B" w:rsidP="00107779">
      <w:pPr>
        <w:pStyle w:val="Normalny1"/>
        <w:spacing w:after="200" w:line="276" w:lineRule="auto"/>
        <w:jc w:val="both"/>
        <w:rPr>
          <w:b/>
          <w:sz w:val="22"/>
          <w:szCs w:val="22"/>
        </w:rPr>
      </w:pPr>
    </w:p>
    <w:p w14:paraId="58347518" w14:textId="03A804A3" w:rsidR="00EA7238" w:rsidRDefault="00254F7E" w:rsidP="00107779">
      <w:pPr>
        <w:pStyle w:val="Normalny1"/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Zawody przyszłości, o których marz</w:t>
      </w:r>
      <w:r w:rsidR="000D0678">
        <w:rPr>
          <w:b/>
          <w:sz w:val="22"/>
          <w:szCs w:val="22"/>
        </w:rPr>
        <w:t>ą</w:t>
      </w:r>
      <w:r>
        <w:rPr>
          <w:b/>
          <w:sz w:val="22"/>
          <w:szCs w:val="22"/>
        </w:rPr>
        <w:t xml:space="preserve"> </w:t>
      </w:r>
      <w:r w:rsidR="000D0678">
        <w:rPr>
          <w:b/>
          <w:sz w:val="22"/>
          <w:szCs w:val="22"/>
        </w:rPr>
        <w:t>polscy licealiści</w:t>
      </w:r>
    </w:p>
    <w:p w14:paraId="4FF6A99A" w14:textId="674B5C1A" w:rsidR="00CD372B" w:rsidRPr="00CB60B5" w:rsidRDefault="00CD372B" w:rsidP="00F56FD8">
      <w:pPr>
        <w:shd w:val="clear" w:color="auto" w:fill="FFFFFF"/>
        <w:spacing w:after="200" w:line="23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Biotechnolog, specjalista IT, lekarz </w:t>
      </w:r>
      <w:r w:rsidR="00254F7E">
        <w:rPr>
          <w:rFonts w:ascii="Calibri" w:hAnsi="Calibri"/>
          <w:b/>
          <w:bCs/>
          <w:color w:val="000000"/>
          <w:sz w:val="22"/>
          <w:szCs w:val="22"/>
        </w:rPr>
        <w:t>to</w:t>
      </w:r>
      <w:r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zawody</w:t>
      </w:r>
      <w:r w:rsidR="00E85FCE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254F7E">
        <w:rPr>
          <w:rFonts w:ascii="Calibri" w:hAnsi="Calibri"/>
          <w:b/>
          <w:bCs/>
          <w:color w:val="000000"/>
          <w:sz w:val="22"/>
          <w:szCs w:val="22"/>
        </w:rPr>
        <w:t xml:space="preserve">które </w:t>
      </w:r>
      <w:r w:rsidR="00E85FCE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zdaniem </w:t>
      </w:r>
      <w:r w:rsidR="001A53FB" w:rsidRPr="00CB60B5">
        <w:rPr>
          <w:rFonts w:ascii="Calibri" w:hAnsi="Calibri"/>
          <w:b/>
          <w:bCs/>
          <w:color w:val="000000"/>
          <w:sz w:val="22"/>
          <w:szCs w:val="22"/>
        </w:rPr>
        <w:t>nastolatków</w:t>
      </w:r>
      <w:r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w ciągu najbliższych 10 lat zyskają </w:t>
      </w:r>
      <w:r w:rsidR="00D55C8A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jeszcze bardziej </w:t>
      </w:r>
      <w:r w:rsidRPr="00CB60B5">
        <w:rPr>
          <w:rFonts w:ascii="Calibri" w:hAnsi="Calibri"/>
          <w:b/>
          <w:bCs/>
          <w:color w:val="000000"/>
          <w:sz w:val="22"/>
          <w:szCs w:val="22"/>
        </w:rPr>
        <w:t>na znaczeniu</w:t>
      </w:r>
      <w:r w:rsidR="00D55C8A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Według nich </w:t>
      </w:r>
      <w:r w:rsidR="003164BE" w:rsidRPr="00CB60B5">
        <w:rPr>
          <w:rFonts w:ascii="Calibri" w:hAnsi="Calibri"/>
          <w:b/>
          <w:bCs/>
          <w:color w:val="000000"/>
          <w:sz w:val="22"/>
          <w:szCs w:val="22"/>
        </w:rPr>
        <w:t>zapewnią</w:t>
      </w:r>
      <w:r w:rsidR="00E85FCE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one zarówno dobre zarobki, jak</w:t>
      </w:r>
      <w:r w:rsidR="003164BE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75670">
        <w:rPr>
          <w:rFonts w:ascii="Calibri" w:hAnsi="Calibri"/>
          <w:b/>
          <w:bCs/>
          <w:color w:val="000000"/>
          <w:sz w:val="22"/>
          <w:szCs w:val="22"/>
        </w:rPr>
        <w:t xml:space="preserve">i </w:t>
      </w:r>
      <w:r w:rsidR="003164BE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ciekawą pracę. </w:t>
      </w:r>
      <w:r w:rsidR="00254F7E">
        <w:rPr>
          <w:rFonts w:ascii="Calibri" w:hAnsi="Calibri"/>
          <w:b/>
          <w:bCs/>
          <w:color w:val="000000"/>
          <w:sz w:val="22"/>
          <w:szCs w:val="22"/>
        </w:rPr>
        <w:t xml:space="preserve">W </w:t>
      </w:r>
      <w:r w:rsidR="004C7C43">
        <w:rPr>
          <w:rFonts w:ascii="Calibri" w:hAnsi="Calibri"/>
          <w:b/>
          <w:bCs/>
          <w:color w:val="000000"/>
          <w:sz w:val="22"/>
          <w:szCs w:val="22"/>
        </w:rPr>
        <w:t>badaniu przeprowadzonym</w:t>
      </w:r>
      <w:r w:rsidR="00254F7E">
        <w:rPr>
          <w:rFonts w:ascii="Calibri" w:hAnsi="Calibri"/>
          <w:b/>
          <w:bCs/>
          <w:color w:val="000000"/>
          <w:sz w:val="22"/>
          <w:szCs w:val="22"/>
        </w:rPr>
        <w:t xml:space="preserve"> w ramach programu naukowego ADAMED SmartUP chęć ich wykonywania w</w:t>
      </w:r>
      <w:r w:rsidRPr="00CB60B5">
        <w:rPr>
          <w:rFonts w:ascii="Calibri" w:hAnsi="Calibri"/>
          <w:b/>
          <w:bCs/>
          <w:color w:val="000000"/>
          <w:sz w:val="22"/>
          <w:szCs w:val="22"/>
        </w:rPr>
        <w:t>skazało odpowiednio 32%, 23% i 13%</w:t>
      </w:r>
      <w:r w:rsidR="003164BE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uczniów</w:t>
      </w:r>
      <w:r w:rsidR="00D55C8A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szkół średnich, którzy szczególnie dbają o swój rozwój naukowy</w:t>
      </w:r>
      <w:r w:rsidR="003164BE" w:rsidRPr="00CB60B5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CB60B5" w:rsidRPr="00CB60B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C7C43">
        <w:rPr>
          <w:rFonts w:ascii="Calibri" w:hAnsi="Calibri"/>
          <w:b/>
          <w:bCs/>
          <w:color w:val="000000"/>
          <w:sz w:val="22"/>
          <w:szCs w:val="22"/>
        </w:rPr>
        <w:t xml:space="preserve">Czy marzą też o zawodach przyszłości? </w:t>
      </w:r>
    </w:p>
    <w:p w14:paraId="580AD444" w14:textId="18B837DA" w:rsidR="0081311E" w:rsidRDefault="001C2DE2" w:rsidP="008D23A5">
      <w:pPr>
        <w:shd w:val="clear" w:color="auto" w:fill="FFFFFF"/>
        <w:spacing w:after="200" w:line="23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F56FD8">
        <w:rPr>
          <w:rFonts w:ascii="Calibri" w:hAnsi="Calibri"/>
          <w:color w:val="000000"/>
          <w:sz w:val="22"/>
          <w:szCs w:val="22"/>
        </w:rPr>
        <w:t xml:space="preserve">Rynek pracy ulega obecnie dynamicznym przemianom i zgadza się z tym zarówno intuicja </w:t>
      </w:r>
      <w:r w:rsidR="000D5ADF">
        <w:rPr>
          <w:rFonts w:ascii="Calibri" w:hAnsi="Calibri"/>
          <w:color w:val="000000"/>
          <w:sz w:val="22"/>
          <w:szCs w:val="22"/>
        </w:rPr>
        <w:t xml:space="preserve">polskich </w:t>
      </w:r>
      <w:r w:rsidRPr="00F56FD8">
        <w:rPr>
          <w:rFonts w:ascii="Calibri" w:hAnsi="Calibri"/>
          <w:color w:val="000000"/>
          <w:sz w:val="22"/>
          <w:szCs w:val="22"/>
        </w:rPr>
        <w:t>uczniów, jak i prognozy instytutów badawczych.</w:t>
      </w:r>
      <w:r>
        <w:rPr>
          <w:rFonts w:ascii="Calibri" w:hAnsi="Calibri"/>
          <w:color w:val="000000"/>
          <w:sz w:val="22"/>
          <w:szCs w:val="22"/>
        </w:rPr>
        <w:t xml:space="preserve"> Jedną kwestią jest</w:t>
      </w:r>
      <w:r w:rsidR="000D5ADF">
        <w:rPr>
          <w:rFonts w:ascii="Calibri" w:hAnsi="Calibri"/>
          <w:color w:val="000000"/>
          <w:sz w:val="22"/>
          <w:szCs w:val="22"/>
        </w:rPr>
        <w:t xml:space="preserve"> to</w:t>
      </w:r>
      <w:r>
        <w:rPr>
          <w:rFonts w:ascii="Calibri" w:hAnsi="Calibri"/>
          <w:color w:val="000000"/>
          <w:sz w:val="22"/>
          <w:szCs w:val="22"/>
        </w:rPr>
        <w:t>, jacy specjaliści stają się coraz bardziej poszukiwani</w:t>
      </w:r>
      <w:r w:rsidR="000D5ADF">
        <w:rPr>
          <w:rFonts w:ascii="Calibri" w:hAnsi="Calibri"/>
          <w:color w:val="000000"/>
          <w:sz w:val="22"/>
          <w:szCs w:val="22"/>
        </w:rPr>
        <w:t xml:space="preserve"> przez pracodawców. D</w:t>
      </w:r>
      <w:r>
        <w:rPr>
          <w:rFonts w:ascii="Calibri" w:hAnsi="Calibri"/>
          <w:color w:val="000000"/>
          <w:sz w:val="22"/>
          <w:szCs w:val="22"/>
        </w:rPr>
        <w:t xml:space="preserve">rugą zaś, jakie </w:t>
      </w:r>
      <w:r w:rsidR="000D5ADF">
        <w:rPr>
          <w:rFonts w:ascii="Calibri" w:hAnsi="Calibri"/>
          <w:color w:val="000000"/>
          <w:sz w:val="22"/>
          <w:szCs w:val="22"/>
        </w:rPr>
        <w:t xml:space="preserve">dokładnie </w:t>
      </w:r>
      <w:r>
        <w:rPr>
          <w:rFonts w:ascii="Calibri" w:hAnsi="Calibri"/>
          <w:color w:val="000000"/>
          <w:sz w:val="22"/>
          <w:szCs w:val="22"/>
        </w:rPr>
        <w:t xml:space="preserve">nowe stanowiska </w:t>
      </w:r>
      <w:r w:rsidR="000D5ADF">
        <w:rPr>
          <w:rFonts w:ascii="Calibri" w:hAnsi="Calibri"/>
          <w:color w:val="000000"/>
          <w:sz w:val="22"/>
          <w:szCs w:val="22"/>
        </w:rPr>
        <w:t xml:space="preserve">pracy </w:t>
      </w:r>
      <w:r>
        <w:rPr>
          <w:rFonts w:ascii="Calibri" w:hAnsi="Calibri"/>
          <w:color w:val="000000"/>
          <w:sz w:val="22"/>
          <w:szCs w:val="22"/>
        </w:rPr>
        <w:t xml:space="preserve">pojawiają się </w:t>
      </w:r>
      <w:r w:rsidR="000D5ADF">
        <w:rPr>
          <w:rFonts w:ascii="Calibri" w:hAnsi="Calibri"/>
          <w:color w:val="000000"/>
          <w:sz w:val="22"/>
          <w:szCs w:val="22"/>
        </w:rPr>
        <w:t xml:space="preserve">na rynku </w:t>
      </w:r>
      <w:r>
        <w:rPr>
          <w:rFonts w:ascii="Calibri" w:hAnsi="Calibri"/>
          <w:color w:val="000000"/>
          <w:sz w:val="22"/>
          <w:szCs w:val="22"/>
        </w:rPr>
        <w:t xml:space="preserve">wraz </w:t>
      </w:r>
      <w:r w:rsidR="000D5ADF">
        <w:rPr>
          <w:rFonts w:ascii="Calibri" w:hAnsi="Calibri"/>
          <w:color w:val="000000"/>
          <w:sz w:val="22"/>
          <w:szCs w:val="22"/>
        </w:rPr>
        <w:t xml:space="preserve">z nadejściem </w:t>
      </w:r>
      <w:r w:rsidR="0081311E">
        <w:rPr>
          <w:rFonts w:ascii="Calibri" w:hAnsi="Calibri"/>
          <w:color w:val="000000"/>
          <w:sz w:val="22"/>
          <w:szCs w:val="22"/>
        </w:rPr>
        <w:t>kolejny</w:t>
      </w:r>
      <w:r w:rsidR="000D5ADF">
        <w:rPr>
          <w:rFonts w:ascii="Calibri" w:hAnsi="Calibri"/>
          <w:color w:val="000000"/>
          <w:sz w:val="22"/>
          <w:szCs w:val="22"/>
        </w:rPr>
        <w:t>ch</w:t>
      </w:r>
      <w:r w:rsidR="0081311E">
        <w:rPr>
          <w:rFonts w:ascii="Calibri" w:hAnsi="Calibri"/>
          <w:color w:val="000000"/>
          <w:sz w:val="22"/>
          <w:szCs w:val="22"/>
        </w:rPr>
        <w:t xml:space="preserve"> innowacj</w:t>
      </w:r>
      <w:r w:rsidR="000D5ADF">
        <w:rPr>
          <w:rFonts w:ascii="Calibri" w:hAnsi="Calibri"/>
          <w:color w:val="000000"/>
          <w:sz w:val="22"/>
          <w:szCs w:val="22"/>
        </w:rPr>
        <w:t>i</w:t>
      </w:r>
      <w:r w:rsidR="0081311E">
        <w:rPr>
          <w:rFonts w:ascii="Calibri" w:hAnsi="Calibri"/>
          <w:color w:val="000000"/>
          <w:sz w:val="22"/>
          <w:szCs w:val="22"/>
        </w:rPr>
        <w:t xml:space="preserve"> technologiczny</w:t>
      </w:r>
      <w:r w:rsidR="000D5ADF">
        <w:rPr>
          <w:rFonts w:ascii="Calibri" w:hAnsi="Calibri"/>
          <w:color w:val="000000"/>
          <w:sz w:val="22"/>
          <w:szCs w:val="22"/>
        </w:rPr>
        <w:t>ch</w:t>
      </w:r>
      <w:r w:rsidR="0081311E">
        <w:rPr>
          <w:rFonts w:ascii="Calibri" w:hAnsi="Calibri"/>
          <w:color w:val="000000"/>
          <w:sz w:val="22"/>
          <w:szCs w:val="22"/>
        </w:rPr>
        <w:t xml:space="preserve"> i organizacyjny</w:t>
      </w:r>
      <w:r w:rsidR="000D5ADF">
        <w:rPr>
          <w:rFonts w:ascii="Calibri" w:hAnsi="Calibri"/>
          <w:color w:val="000000"/>
          <w:sz w:val="22"/>
          <w:szCs w:val="22"/>
        </w:rPr>
        <w:t>ch</w:t>
      </w:r>
      <w:r w:rsidR="0081311E">
        <w:rPr>
          <w:rFonts w:ascii="Calibri" w:hAnsi="Calibri"/>
          <w:color w:val="000000"/>
          <w:sz w:val="22"/>
          <w:szCs w:val="22"/>
        </w:rPr>
        <w:t>.</w:t>
      </w:r>
    </w:p>
    <w:p w14:paraId="7C57585D" w14:textId="062F74DD" w:rsidR="0081311E" w:rsidRDefault="00CB60B5" w:rsidP="0081311E">
      <w:pPr>
        <w:shd w:val="clear" w:color="auto" w:fill="FFFFFF"/>
        <w:spacing w:after="200" w:line="23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Procesem mającym wpływ na oba zjawiska jest a</w:t>
      </w:r>
      <w:r w:rsidR="0081311E">
        <w:rPr>
          <w:rFonts w:ascii="Calibri" w:hAnsi="Calibri"/>
          <w:sz w:val="22"/>
          <w:szCs w:val="22"/>
        </w:rPr>
        <w:t>utomatyzacja</w:t>
      </w:r>
      <w:r>
        <w:rPr>
          <w:rFonts w:ascii="Calibri" w:hAnsi="Calibri"/>
          <w:sz w:val="22"/>
          <w:szCs w:val="22"/>
        </w:rPr>
        <w:t xml:space="preserve">, </w:t>
      </w:r>
      <w:r w:rsidR="000D5ADF">
        <w:rPr>
          <w:rFonts w:ascii="Calibri" w:hAnsi="Calibri"/>
          <w:sz w:val="22"/>
          <w:szCs w:val="22"/>
        </w:rPr>
        <w:t xml:space="preserve">która </w:t>
      </w:r>
      <w:r w:rsidR="0081311E">
        <w:rPr>
          <w:rFonts w:ascii="Calibri" w:hAnsi="Calibri"/>
          <w:sz w:val="22"/>
          <w:szCs w:val="22"/>
        </w:rPr>
        <w:t xml:space="preserve">zaczyna obejmować </w:t>
      </w:r>
      <w:r w:rsidR="000D5ADF">
        <w:rPr>
          <w:rFonts w:ascii="Calibri" w:hAnsi="Calibri"/>
          <w:sz w:val="22"/>
          <w:szCs w:val="22"/>
        </w:rPr>
        <w:t>nie tylko</w:t>
      </w:r>
      <w:r>
        <w:rPr>
          <w:rFonts w:ascii="Calibri" w:hAnsi="Calibri"/>
          <w:sz w:val="22"/>
          <w:szCs w:val="22"/>
        </w:rPr>
        <w:t xml:space="preserve"> zawody wymagające pracy </w:t>
      </w:r>
      <w:r w:rsidR="000D5ADF">
        <w:rPr>
          <w:rFonts w:ascii="Calibri" w:hAnsi="Calibri"/>
          <w:sz w:val="22"/>
          <w:szCs w:val="22"/>
        </w:rPr>
        <w:t xml:space="preserve">fizycznej, ale i </w:t>
      </w:r>
      <w:r>
        <w:rPr>
          <w:rFonts w:ascii="Calibri" w:hAnsi="Calibri"/>
          <w:sz w:val="22"/>
          <w:szCs w:val="22"/>
        </w:rPr>
        <w:t>umysłowej</w:t>
      </w:r>
      <w:r w:rsidR="000D5ADF">
        <w:rPr>
          <w:rFonts w:ascii="Calibri" w:hAnsi="Calibri"/>
          <w:sz w:val="22"/>
          <w:szCs w:val="22"/>
        </w:rPr>
        <w:t xml:space="preserve">. </w:t>
      </w:r>
      <w:r w:rsidR="0081311E">
        <w:rPr>
          <w:rFonts w:ascii="Calibri" w:hAnsi="Calibri"/>
          <w:sz w:val="22"/>
          <w:szCs w:val="22"/>
        </w:rPr>
        <w:t xml:space="preserve">Eksperci OECD w raporcie </w:t>
      </w:r>
      <w:r w:rsidR="004C7C43">
        <w:rPr>
          <w:rFonts w:ascii="Calibri" w:hAnsi="Calibri"/>
          <w:sz w:val="22"/>
          <w:szCs w:val="22"/>
        </w:rPr>
        <w:t>„</w:t>
      </w:r>
      <w:r w:rsidR="0081311E" w:rsidRPr="004E7B90"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 w:rsidR="0081311E" w:rsidRPr="004E7B90">
        <w:rPr>
          <w:rFonts w:ascii="Calibri" w:hAnsi="Calibri"/>
          <w:i/>
          <w:iCs/>
          <w:sz w:val="22"/>
          <w:szCs w:val="22"/>
        </w:rPr>
        <w:t>Future</w:t>
      </w:r>
      <w:proofErr w:type="spellEnd"/>
      <w:r w:rsidR="0081311E" w:rsidRPr="004E7B90">
        <w:rPr>
          <w:rFonts w:ascii="Calibri" w:hAnsi="Calibri"/>
          <w:i/>
          <w:iCs/>
          <w:sz w:val="22"/>
          <w:szCs w:val="22"/>
        </w:rPr>
        <w:t xml:space="preserve"> of </w:t>
      </w:r>
      <w:proofErr w:type="spellStart"/>
      <w:r w:rsidR="0081311E" w:rsidRPr="004E7B90">
        <w:rPr>
          <w:rFonts w:ascii="Calibri" w:hAnsi="Calibri"/>
          <w:i/>
          <w:iCs/>
          <w:sz w:val="22"/>
          <w:szCs w:val="22"/>
        </w:rPr>
        <w:t>Work</w:t>
      </w:r>
      <w:proofErr w:type="spellEnd"/>
      <w:r w:rsidR="004C7C43">
        <w:rPr>
          <w:rFonts w:ascii="Calibri" w:hAnsi="Calibri"/>
          <w:i/>
          <w:iCs/>
          <w:sz w:val="22"/>
          <w:szCs w:val="22"/>
        </w:rPr>
        <w:t>”</w:t>
      </w:r>
      <w:r w:rsidR="0081311E">
        <w:rPr>
          <w:rStyle w:val="Odwoanieprzypisudolnego"/>
          <w:rFonts w:ascii="Calibri" w:hAnsi="Calibri"/>
          <w:i/>
          <w:iCs/>
          <w:sz w:val="22"/>
          <w:szCs w:val="22"/>
        </w:rPr>
        <w:footnoteReference w:id="1"/>
      </w:r>
      <w:r w:rsidR="0081311E">
        <w:rPr>
          <w:rFonts w:ascii="Calibri" w:hAnsi="Calibri"/>
          <w:sz w:val="22"/>
          <w:szCs w:val="22"/>
        </w:rPr>
        <w:t xml:space="preserve"> z 2019 roku wskazują, że </w:t>
      </w:r>
      <w:r>
        <w:rPr>
          <w:rFonts w:ascii="Calibri" w:hAnsi="Calibri"/>
          <w:sz w:val="22"/>
          <w:szCs w:val="22"/>
        </w:rPr>
        <w:t>proces ten</w:t>
      </w:r>
      <w:r w:rsidR="0081311E">
        <w:rPr>
          <w:rFonts w:ascii="Calibri" w:hAnsi="Calibri"/>
          <w:sz w:val="22"/>
          <w:szCs w:val="22"/>
        </w:rPr>
        <w:t xml:space="preserve"> może</w:t>
      </w:r>
      <w:r>
        <w:rPr>
          <w:rFonts w:ascii="Calibri" w:hAnsi="Calibri"/>
          <w:sz w:val="22"/>
          <w:szCs w:val="22"/>
        </w:rPr>
        <w:t xml:space="preserve"> objąć </w:t>
      </w:r>
      <w:r w:rsidR="000D5ADF">
        <w:rPr>
          <w:rFonts w:ascii="Calibri" w:hAnsi="Calibri"/>
          <w:sz w:val="22"/>
          <w:szCs w:val="22"/>
        </w:rPr>
        <w:t xml:space="preserve">całkowicie </w:t>
      </w:r>
      <w:r w:rsidR="0081311E">
        <w:rPr>
          <w:rFonts w:ascii="Calibri" w:hAnsi="Calibri"/>
          <w:sz w:val="22"/>
          <w:szCs w:val="22"/>
        </w:rPr>
        <w:t xml:space="preserve">14% zawodów, a sposób wykonywania kolejnych 32% może </w:t>
      </w:r>
      <w:r>
        <w:rPr>
          <w:rFonts w:ascii="Calibri" w:hAnsi="Calibri"/>
          <w:sz w:val="22"/>
          <w:szCs w:val="22"/>
        </w:rPr>
        <w:t xml:space="preserve">się </w:t>
      </w:r>
      <w:r w:rsidR="0081311E">
        <w:rPr>
          <w:rFonts w:ascii="Calibri" w:hAnsi="Calibri"/>
          <w:sz w:val="22"/>
          <w:szCs w:val="22"/>
        </w:rPr>
        <w:t xml:space="preserve">znacząco zmienić. Analitycy podkreślają </w:t>
      </w:r>
      <w:r w:rsidR="000D5ADF">
        <w:rPr>
          <w:rFonts w:ascii="Calibri" w:hAnsi="Calibri"/>
          <w:sz w:val="22"/>
          <w:szCs w:val="22"/>
        </w:rPr>
        <w:t>też</w:t>
      </w:r>
      <w:r w:rsidR="0081311E">
        <w:rPr>
          <w:rFonts w:ascii="Calibri" w:hAnsi="Calibri"/>
          <w:sz w:val="22"/>
          <w:szCs w:val="22"/>
        </w:rPr>
        <w:t xml:space="preserve">, że wraz z </w:t>
      </w:r>
      <w:r w:rsidR="000D5ADF">
        <w:rPr>
          <w:rFonts w:ascii="Calibri" w:hAnsi="Calibri"/>
          <w:sz w:val="22"/>
          <w:szCs w:val="22"/>
        </w:rPr>
        <w:t xml:space="preserve">redukcją niektórych </w:t>
      </w:r>
      <w:r w:rsidR="0081311E">
        <w:rPr>
          <w:rFonts w:ascii="Calibri" w:hAnsi="Calibri"/>
          <w:sz w:val="22"/>
          <w:szCs w:val="22"/>
        </w:rPr>
        <w:t xml:space="preserve">miejsc pracy, </w:t>
      </w:r>
      <w:r w:rsidR="000D5ADF">
        <w:rPr>
          <w:rFonts w:ascii="Calibri" w:hAnsi="Calibri"/>
          <w:sz w:val="22"/>
          <w:szCs w:val="22"/>
        </w:rPr>
        <w:t xml:space="preserve">na rynku pojawi </w:t>
      </w:r>
      <w:r w:rsidR="0081311E">
        <w:rPr>
          <w:rFonts w:ascii="Calibri" w:hAnsi="Calibri"/>
          <w:sz w:val="22"/>
          <w:szCs w:val="22"/>
        </w:rPr>
        <w:t>się szereg innych.</w:t>
      </w:r>
    </w:p>
    <w:p w14:paraId="0A9D6EFC" w14:textId="038F79D9" w:rsidR="00BE195F" w:rsidRDefault="00BE195F" w:rsidP="001A7A4C">
      <w:pPr>
        <w:shd w:val="clear" w:color="auto" w:fill="FFFFFF"/>
        <w:spacing w:after="200" w:line="23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Kreatywność i współpraca a ścieżka kariery</w:t>
      </w:r>
      <w:bookmarkStart w:id="0" w:name="_GoBack"/>
      <w:bookmarkEnd w:id="0"/>
    </w:p>
    <w:p w14:paraId="7CE86BEA" w14:textId="1353A2E9" w:rsidR="00BF1417" w:rsidRDefault="00E5289E" w:rsidP="001A7A4C">
      <w:pPr>
        <w:shd w:val="clear" w:color="auto" w:fill="FFFFFF"/>
        <w:spacing w:after="200" w:line="23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Wiele dzisiejszych nastolatków będzie wykonywać prace, które do niedawna wydawały się jedynie futurystyczną ciekawostką. </w:t>
      </w:r>
      <w:r w:rsidR="001A7A4C" w:rsidRPr="004C7C43">
        <w:rPr>
          <w:rFonts w:ascii="Calibri" w:hAnsi="Calibri"/>
          <w:b/>
          <w:bCs/>
          <w:color w:val="000000"/>
          <w:sz w:val="22"/>
          <w:szCs w:val="22"/>
        </w:rPr>
        <w:t xml:space="preserve">Analityk </w:t>
      </w:r>
      <w:proofErr w:type="spellStart"/>
      <w:r w:rsidR="001A7A4C" w:rsidRPr="004C7C43">
        <w:rPr>
          <w:rFonts w:ascii="Calibri" w:hAnsi="Calibri"/>
          <w:b/>
          <w:bCs/>
          <w:color w:val="000000"/>
          <w:sz w:val="22"/>
          <w:szCs w:val="22"/>
        </w:rPr>
        <w:t>cyber</w:t>
      </w:r>
      <w:proofErr w:type="spellEnd"/>
      <w:r w:rsidR="003164BE" w:rsidRPr="004C7C43">
        <w:rPr>
          <w:rFonts w:ascii="Calibri" w:hAnsi="Calibri"/>
          <w:b/>
          <w:bCs/>
          <w:color w:val="000000"/>
          <w:sz w:val="22"/>
          <w:szCs w:val="22"/>
        </w:rPr>
        <w:t>-</w:t>
      </w:r>
      <w:r w:rsidR="001A7A4C" w:rsidRPr="004C7C43">
        <w:rPr>
          <w:rFonts w:ascii="Calibri" w:hAnsi="Calibri"/>
          <w:b/>
          <w:bCs/>
          <w:color w:val="000000"/>
          <w:sz w:val="22"/>
          <w:szCs w:val="22"/>
        </w:rPr>
        <w:t xml:space="preserve">miasta, inżynier samochodów autonomicznych, menedżer ds. rozwoju sztucznej inteligencji – na takie zawody, jako wymarzone, wskazują </w:t>
      </w:r>
      <w:r w:rsidR="004C7C43" w:rsidRPr="004C7C43">
        <w:rPr>
          <w:rFonts w:ascii="Calibri" w:hAnsi="Calibri"/>
          <w:b/>
          <w:bCs/>
          <w:color w:val="000000"/>
          <w:sz w:val="22"/>
          <w:szCs w:val="22"/>
        </w:rPr>
        <w:t>ankietowani</w:t>
      </w:r>
      <w:r w:rsidR="001A7A4C" w:rsidRPr="004C7C43">
        <w:rPr>
          <w:rFonts w:ascii="Calibri" w:hAnsi="Calibri"/>
          <w:b/>
          <w:bCs/>
          <w:color w:val="000000"/>
          <w:sz w:val="22"/>
          <w:szCs w:val="22"/>
        </w:rPr>
        <w:t xml:space="preserve"> uczniowie, którzy chcieliby pracować w zawodzie przyszłoś</w:t>
      </w:r>
      <w:r w:rsidR="00690477" w:rsidRPr="004C7C43">
        <w:rPr>
          <w:rFonts w:ascii="Calibri" w:hAnsi="Calibri"/>
          <w:b/>
          <w:bCs/>
          <w:color w:val="000000"/>
          <w:sz w:val="22"/>
          <w:szCs w:val="22"/>
        </w:rPr>
        <w:t>ci</w:t>
      </w:r>
      <w:r w:rsidR="001A7A4C" w:rsidRPr="001A7A4C">
        <w:rPr>
          <w:rFonts w:ascii="Calibri" w:hAnsi="Calibri"/>
          <w:color w:val="000000"/>
          <w:sz w:val="22"/>
          <w:szCs w:val="22"/>
        </w:rPr>
        <w:t xml:space="preserve"> (tzn. takim, który dopiero powstał i zyskuje na popularności)</w:t>
      </w:r>
      <w:r w:rsidR="001A7A4C">
        <w:rPr>
          <w:rFonts w:ascii="Calibri" w:hAnsi="Calibri"/>
          <w:color w:val="000000"/>
          <w:sz w:val="22"/>
          <w:szCs w:val="22"/>
        </w:rPr>
        <w:t xml:space="preserve">. Takie plany zadeklarowało 34% uczestników rekrutacji. </w:t>
      </w:r>
    </w:p>
    <w:p w14:paraId="200B16C7" w14:textId="40601FF6" w:rsidR="005D5330" w:rsidRDefault="00BF1417" w:rsidP="00BF1417">
      <w:pPr>
        <w:shd w:val="clear" w:color="auto" w:fill="FFFFFF"/>
        <w:spacing w:after="200" w:line="230" w:lineRule="atLeast"/>
        <w:jc w:val="both"/>
        <w:rPr>
          <w:rFonts w:ascii="Calibri" w:hAnsi="Calibri"/>
          <w:sz w:val="22"/>
          <w:szCs w:val="22"/>
        </w:rPr>
      </w:pPr>
      <w:r w:rsidRPr="004C7C43">
        <w:rPr>
          <w:rFonts w:ascii="Calibri" w:hAnsi="Calibri"/>
          <w:b/>
          <w:bCs/>
          <w:color w:val="000000"/>
          <w:sz w:val="22"/>
          <w:szCs w:val="22"/>
        </w:rPr>
        <w:t>Pozostałe 64% widzi swoją przyszłość w</w:t>
      </w:r>
      <w:r w:rsidR="005D5330" w:rsidRPr="004C7C43">
        <w:rPr>
          <w:rFonts w:ascii="Calibri" w:hAnsi="Calibri"/>
          <w:b/>
          <w:bCs/>
          <w:sz w:val="22"/>
          <w:szCs w:val="22"/>
        </w:rPr>
        <w:t xml:space="preserve"> tradycyjnych, znanych już od kilkudziesięciu lat, zawodach.</w:t>
      </w:r>
      <w:r w:rsidR="005D5330">
        <w:rPr>
          <w:rFonts w:ascii="Calibri" w:hAnsi="Calibri"/>
          <w:sz w:val="22"/>
          <w:szCs w:val="22"/>
        </w:rPr>
        <w:t xml:space="preserve"> Nie znaczy to jednak, że nie zamierzają </w:t>
      </w:r>
      <w:r w:rsidR="0042592E">
        <w:rPr>
          <w:rFonts w:ascii="Calibri" w:hAnsi="Calibri"/>
          <w:sz w:val="22"/>
          <w:szCs w:val="22"/>
        </w:rPr>
        <w:t xml:space="preserve">oni </w:t>
      </w:r>
      <w:r w:rsidR="005D5330">
        <w:rPr>
          <w:rFonts w:ascii="Calibri" w:hAnsi="Calibri"/>
          <w:sz w:val="22"/>
          <w:szCs w:val="22"/>
        </w:rPr>
        <w:t>zająć się</w:t>
      </w:r>
      <w:r w:rsidR="00266EAC">
        <w:rPr>
          <w:rFonts w:ascii="Calibri" w:hAnsi="Calibri"/>
          <w:sz w:val="22"/>
          <w:szCs w:val="22"/>
        </w:rPr>
        <w:t xml:space="preserve"> </w:t>
      </w:r>
      <w:r w:rsidR="005D5330">
        <w:rPr>
          <w:rFonts w:ascii="Calibri" w:hAnsi="Calibri"/>
          <w:sz w:val="22"/>
          <w:szCs w:val="22"/>
        </w:rPr>
        <w:t xml:space="preserve">zmienianiem świata i kreowaniem innowacji. Trzeba bowiem pamiętać, że zawody nie tylko znikają, ale przede wszystkim ewoluują – dzisiejszy inżynier elektrotechnologii pracuje nad zupełnie innymi kwestiami i używa innych narzędzi niż kilkadziesiąt czy kilkanaście lat temu. Nowe kompetencje są więc potrzebne nie tylko do podjęcia pracy, której </w:t>
      </w:r>
      <w:r w:rsidR="00690477">
        <w:rPr>
          <w:rFonts w:ascii="Calibri" w:hAnsi="Calibri"/>
          <w:sz w:val="22"/>
          <w:szCs w:val="22"/>
        </w:rPr>
        <w:t xml:space="preserve">istnienia </w:t>
      </w:r>
      <w:r w:rsidR="005D5330">
        <w:rPr>
          <w:rFonts w:ascii="Calibri" w:hAnsi="Calibri"/>
          <w:sz w:val="22"/>
          <w:szCs w:val="22"/>
        </w:rPr>
        <w:t xml:space="preserve">do niedawna nawet </w:t>
      </w:r>
      <w:r w:rsidR="00690477">
        <w:rPr>
          <w:rFonts w:ascii="Calibri" w:hAnsi="Calibri"/>
          <w:sz w:val="22"/>
          <w:szCs w:val="22"/>
        </w:rPr>
        <w:t>sobie nie wyobrażaliśmy</w:t>
      </w:r>
      <w:r w:rsidR="005D5330">
        <w:rPr>
          <w:rFonts w:ascii="Calibri" w:hAnsi="Calibri"/>
          <w:sz w:val="22"/>
          <w:szCs w:val="22"/>
        </w:rPr>
        <w:t>, ale także takiej, którą ludzie wykonują od zawsze.</w:t>
      </w:r>
    </w:p>
    <w:p w14:paraId="06EE955F" w14:textId="5A2E561D" w:rsidR="00E5289E" w:rsidRDefault="005D5330" w:rsidP="007469F9">
      <w:pPr>
        <w:shd w:val="clear" w:color="auto" w:fill="FFFFFF"/>
        <w:spacing w:after="200" w:line="23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Wśród umiejętności </w:t>
      </w:r>
      <w:r w:rsidR="006219BF">
        <w:rPr>
          <w:rFonts w:ascii="Calibri" w:hAnsi="Calibri"/>
          <w:sz w:val="22"/>
          <w:szCs w:val="22"/>
        </w:rPr>
        <w:t>oraz</w:t>
      </w:r>
      <w:r>
        <w:rPr>
          <w:rFonts w:ascii="Calibri" w:hAnsi="Calibri"/>
          <w:sz w:val="22"/>
          <w:szCs w:val="22"/>
        </w:rPr>
        <w:t xml:space="preserve"> cech poszukiwanych przez pracodawców pojawiły się i pojawiać się będą coraz częściej te dotyczące kreatywności </w:t>
      </w:r>
      <w:r w:rsidR="0042592E">
        <w:rPr>
          <w:rFonts w:ascii="Calibri" w:hAnsi="Calibri"/>
          <w:sz w:val="22"/>
          <w:szCs w:val="22"/>
        </w:rPr>
        <w:t>oraz</w:t>
      </w:r>
      <w:r>
        <w:rPr>
          <w:rFonts w:ascii="Calibri" w:hAnsi="Calibri"/>
          <w:sz w:val="22"/>
          <w:szCs w:val="22"/>
        </w:rPr>
        <w:t xml:space="preserve"> samodzielnego myślenia</w:t>
      </w:r>
      <w:r w:rsidR="0042592E">
        <w:rPr>
          <w:rFonts w:ascii="Calibri" w:hAnsi="Calibri"/>
          <w:sz w:val="22"/>
          <w:szCs w:val="22"/>
        </w:rPr>
        <w:t>,</w:t>
      </w:r>
      <w:r w:rsidR="00E528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rozwiązywania złożonych problemów </w:t>
      </w:r>
      <w:r w:rsidR="0042592E">
        <w:rPr>
          <w:rFonts w:ascii="Calibri" w:hAnsi="Calibri"/>
          <w:sz w:val="22"/>
          <w:szCs w:val="22"/>
        </w:rPr>
        <w:t>czy</w:t>
      </w:r>
      <w:r>
        <w:rPr>
          <w:rFonts w:ascii="Calibri" w:hAnsi="Calibri"/>
          <w:sz w:val="22"/>
          <w:szCs w:val="22"/>
        </w:rPr>
        <w:t xml:space="preserve"> pracy w grupie. Eksperci Światowe</w:t>
      </w:r>
      <w:r w:rsidR="00DA1022">
        <w:rPr>
          <w:rFonts w:ascii="Calibri" w:hAnsi="Calibri"/>
          <w:sz w:val="22"/>
          <w:szCs w:val="22"/>
        </w:rPr>
        <w:t>go</w:t>
      </w:r>
      <w:r>
        <w:rPr>
          <w:rFonts w:ascii="Calibri" w:hAnsi="Calibri"/>
          <w:sz w:val="22"/>
          <w:szCs w:val="22"/>
        </w:rPr>
        <w:t xml:space="preserve"> Forum Ekonomicznego prognozują, że w najbliższych latach do najważniejszych kompetencji należeć będą: zarządzanie ludźmi, zdolności</w:t>
      </w:r>
      <w:r w:rsidR="008769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lastRenderedPageBreak/>
        <w:t>negocjacyjne, inteligencja emocjonalna, współpraca z innymi, elastyczność poznawcza, rozwiązywanie złożonych problemów, krytyczne myśleni</w:t>
      </w:r>
      <w:r w:rsidR="000D5ADF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i kreatywność</w:t>
      </w:r>
      <w:r w:rsidR="001A53FB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. </w:t>
      </w:r>
    </w:p>
    <w:p w14:paraId="5ACF5FBC" w14:textId="10BBF01B" w:rsidR="001079A7" w:rsidRDefault="00C20FB5" w:rsidP="007469F9">
      <w:pPr>
        <w:shd w:val="clear" w:color="auto" w:fill="FFFFFF"/>
        <w:spacing w:after="200" w:line="23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Żyjemy w czasach nieustannej zmiany, jesteśmy nie tylko świadkami, ale uczestnikami kolejnej rewolucji przemysłowej. Digitalizacja, automatyzacja oraz zupełnie innowacyjne rozwiązania to znak naszych czasów.</w:t>
      </w:r>
      <w:r w:rsidR="00D13FF7">
        <w:rPr>
          <w:rFonts w:ascii="Calibri" w:hAnsi="Calibri"/>
          <w:i/>
          <w:iCs/>
          <w:sz w:val="22"/>
          <w:szCs w:val="22"/>
        </w:rPr>
        <w:t xml:space="preserve"> Ale żadne najbardziej zaawansowane technologicznie rozwiązania nie zaistnieją bez ludzi. Dlatego jak</w:t>
      </w:r>
      <w:r w:rsidR="00926A5A">
        <w:rPr>
          <w:rFonts w:ascii="Calibri" w:hAnsi="Calibri"/>
          <w:i/>
          <w:iCs/>
          <w:sz w:val="22"/>
          <w:szCs w:val="22"/>
        </w:rPr>
        <w:t xml:space="preserve"> </w:t>
      </w:r>
      <w:r w:rsidR="006219BF">
        <w:rPr>
          <w:rFonts w:ascii="Calibri" w:hAnsi="Calibri"/>
          <w:i/>
          <w:iCs/>
          <w:sz w:val="22"/>
          <w:szCs w:val="22"/>
        </w:rPr>
        <w:t>wskazują eksperc</w:t>
      </w:r>
      <w:r w:rsidR="00926A5A">
        <w:rPr>
          <w:rFonts w:ascii="Calibri" w:hAnsi="Calibri"/>
          <w:i/>
          <w:iCs/>
          <w:sz w:val="22"/>
          <w:szCs w:val="22"/>
        </w:rPr>
        <w:t>i</w:t>
      </w:r>
      <w:r w:rsidR="006219BF">
        <w:rPr>
          <w:rFonts w:ascii="Calibri" w:hAnsi="Calibri"/>
          <w:i/>
          <w:iCs/>
          <w:sz w:val="22"/>
          <w:szCs w:val="22"/>
        </w:rPr>
        <w:t xml:space="preserve">, </w:t>
      </w:r>
      <w:r w:rsidR="00D13FF7">
        <w:rPr>
          <w:rFonts w:ascii="Calibri" w:hAnsi="Calibri"/>
          <w:i/>
          <w:iCs/>
          <w:sz w:val="22"/>
          <w:szCs w:val="22"/>
        </w:rPr>
        <w:t xml:space="preserve">kluczowe kompetencje przyszłości to chociażby zdolność krytycznego myślenia, umiejętność komunikacji oraz współpracy w grupie. </w:t>
      </w:r>
      <w:r w:rsidR="006219BF">
        <w:rPr>
          <w:rFonts w:ascii="Calibri" w:hAnsi="Calibri"/>
          <w:i/>
          <w:iCs/>
          <w:sz w:val="22"/>
          <w:szCs w:val="22"/>
        </w:rPr>
        <w:t xml:space="preserve">Dla </w:t>
      </w:r>
      <w:r w:rsidR="00D13FF7">
        <w:rPr>
          <w:rFonts w:ascii="Calibri" w:hAnsi="Calibri"/>
          <w:i/>
          <w:iCs/>
          <w:sz w:val="22"/>
          <w:szCs w:val="22"/>
        </w:rPr>
        <w:t>uczniów</w:t>
      </w:r>
      <w:r w:rsidR="006219BF">
        <w:rPr>
          <w:rFonts w:ascii="Calibri" w:hAnsi="Calibri"/>
          <w:i/>
          <w:iCs/>
          <w:sz w:val="22"/>
          <w:szCs w:val="22"/>
        </w:rPr>
        <w:t xml:space="preserve">, </w:t>
      </w:r>
      <w:r w:rsidR="00D13FF7">
        <w:rPr>
          <w:rFonts w:ascii="Calibri" w:hAnsi="Calibri"/>
          <w:i/>
          <w:iCs/>
          <w:sz w:val="22"/>
          <w:szCs w:val="22"/>
        </w:rPr>
        <w:t>którzy dopiero poszukują pomysłów na swoją zawodową przyszłość</w:t>
      </w:r>
      <w:r w:rsidR="006219BF">
        <w:rPr>
          <w:rFonts w:ascii="Calibri" w:hAnsi="Calibri"/>
          <w:i/>
          <w:iCs/>
          <w:sz w:val="22"/>
          <w:szCs w:val="22"/>
        </w:rPr>
        <w:t>, mogą okazać się one kluczem do sukcesu. Na etapie edukacji szkolnej dla nastolatków o</w:t>
      </w:r>
      <w:r w:rsidR="005D5330" w:rsidRPr="00D52BD2">
        <w:rPr>
          <w:rFonts w:ascii="Calibri" w:hAnsi="Calibri"/>
          <w:i/>
          <w:iCs/>
          <w:sz w:val="22"/>
          <w:szCs w:val="22"/>
        </w:rPr>
        <w:t>kazją do kształtowania wielu z nich jest</w:t>
      </w:r>
      <w:r w:rsidR="004B1453">
        <w:rPr>
          <w:rFonts w:ascii="Calibri" w:hAnsi="Calibri"/>
          <w:i/>
          <w:iCs/>
          <w:sz w:val="22"/>
          <w:szCs w:val="22"/>
        </w:rPr>
        <w:t xml:space="preserve"> w</w:t>
      </w:r>
      <w:r w:rsidR="008769DD">
        <w:rPr>
          <w:rFonts w:ascii="Calibri" w:hAnsi="Calibri"/>
          <w:i/>
          <w:iCs/>
          <w:sz w:val="22"/>
          <w:szCs w:val="22"/>
        </w:rPr>
        <w:t>ł</w:t>
      </w:r>
      <w:r w:rsidR="004B1453">
        <w:rPr>
          <w:rFonts w:ascii="Calibri" w:hAnsi="Calibri"/>
          <w:i/>
          <w:iCs/>
          <w:sz w:val="22"/>
          <w:szCs w:val="22"/>
        </w:rPr>
        <w:t>aśnie</w:t>
      </w:r>
      <w:r w:rsidR="005D5330" w:rsidRPr="00D52BD2">
        <w:rPr>
          <w:rFonts w:ascii="Calibri" w:hAnsi="Calibri"/>
          <w:i/>
          <w:iCs/>
          <w:sz w:val="22"/>
          <w:szCs w:val="22"/>
        </w:rPr>
        <w:t xml:space="preserve"> program ADAMED SmartUP</w:t>
      </w:r>
      <w:r w:rsidR="006219BF">
        <w:rPr>
          <w:rFonts w:ascii="Calibri" w:hAnsi="Calibri"/>
          <w:i/>
          <w:iCs/>
          <w:sz w:val="22"/>
          <w:szCs w:val="22"/>
        </w:rPr>
        <w:t xml:space="preserve">. Nasza inicjatywa </w:t>
      </w:r>
      <w:r w:rsidR="00BF1417" w:rsidRPr="00D52BD2">
        <w:rPr>
          <w:rFonts w:ascii="Calibri" w:hAnsi="Calibri"/>
          <w:i/>
          <w:iCs/>
          <w:sz w:val="22"/>
          <w:szCs w:val="22"/>
        </w:rPr>
        <w:t xml:space="preserve">opiera się nie tylko na przekazywaniu wiedzy i umiejętności z </w:t>
      </w:r>
      <w:r w:rsidR="003E6EE1">
        <w:rPr>
          <w:rFonts w:ascii="Calibri" w:hAnsi="Calibri"/>
          <w:i/>
          <w:iCs/>
          <w:sz w:val="22"/>
          <w:szCs w:val="22"/>
        </w:rPr>
        <w:t xml:space="preserve">różnych </w:t>
      </w:r>
      <w:r w:rsidR="00BF1417" w:rsidRPr="00D52BD2">
        <w:rPr>
          <w:rFonts w:ascii="Calibri" w:hAnsi="Calibri"/>
          <w:i/>
          <w:iCs/>
          <w:sz w:val="22"/>
          <w:szCs w:val="22"/>
        </w:rPr>
        <w:t xml:space="preserve">dziedzin nauki, ale również na </w:t>
      </w:r>
      <w:r w:rsidR="00E5289E" w:rsidRPr="00D52BD2">
        <w:rPr>
          <w:rFonts w:ascii="Calibri" w:hAnsi="Calibri"/>
          <w:i/>
          <w:iCs/>
          <w:sz w:val="22"/>
          <w:szCs w:val="22"/>
        </w:rPr>
        <w:t>inspirowaniu do nieszablonowego myślenia</w:t>
      </w:r>
      <w:r w:rsidR="004B1453">
        <w:rPr>
          <w:rFonts w:ascii="Calibri" w:hAnsi="Calibri"/>
          <w:i/>
          <w:iCs/>
          <w:sz w:val="22"/>
          <w:szCs w:val="22"/>
        </w:rPr>
        <w:t xml:space="preserve">, </w:t>
      </w:r>
      <w:r w:rsidR="00BF1417" w:rsidRPr="00D52BD2">
        <w:rPr>
          <w:rFonts w:ascii="Calibri" w:hAnsi="Calibri"/>
          <w:i/>
          <w:iCs/>
          <w:sz w:val="22"/>
          <w:szCs w:val="22"/>
        </w:rPr>
        <w:t>współpracy między uczestnikami oraz</w:t>
      </w:r>
      <w:r w:rsidR="003E6EE1">
        <w:rPr>
          <w:rFonts w:ascii="Calibri" w:hAnsi="Calibri"/>
          <w:i/>
          <w:iCs/>
          <w:sz w:val="22"/>
          <w:szCs w:val="22"/>
        </w:rPr>
        <w:t xml:space="preserve"> co dla nas </w:t>
      </w:r>
      <w:r w:rsidR="003F6C33">
        <w:rPr>
          <w:rFonts w:ascii="Calibri" w:hAnsi="Calibri"/>
          <w:i/>
          <w:iCs/>
          <w:sz w:val="22"/>
          <w:szCs w:val="22"/>
        </w:rPr>
        <w:t>niezwykle ważne na</w:t>
      </w:r>
      <w:r w:rsidR="00BF1417" w:rsidRPr="00D52BD2">
        <w:rPr>
          <w:rFonts w:ascii="Calibri" w:hAnsi="Calibri"/>
          <w:i/>
          <w:iCs/>
          <w:sz w:val="22"/>
          <w:szCs w:val="22"/>
        </w:rPr>
        <w:t xml:space="preserve"> budowaniu aktywnej społeczności młodych pasjonatów nauki</w:t>
      </w:r>
      <w:r w:rsidR="00E5289E">
        <w:rPr>
          <w:rFonts w:ascii="Calibri" w:hAnsi="Calibri"/>
          <w:sz w:val="22"/>
          <w:szCs w:val="22"/>
        </w:rPr>
        <w:t xml:space="preserve"> – mówi Martyna Strupczewska, Kierownik programu </w:t>
      </w:r>
      <w:r w:rsidR="00375A60">
        <w:rPr>
          <w:rFonts w:ascii="Calibri" w:hAnsi="Calibri"/>
          <w:sz w:val="22"/>
          <w:szCs w:val="22"/>
        </w:rPr>
        <w:t>ADAMED SmartUP.</w:t>
      </w:r>
    </w:p>
    <w:p w14:paraId="2C326499" w14:textId="405312E5" w:rsidR="001079A7" w:rsidRDefault="00E75670" w:rsidP="001079A7">
      <w:pPr>
        <w:shd w:val="clear" w:color="auto" w:fill="FFFFFF"/>
        <w:spacing w:after="200" w:line="23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Tam sięgaj, gdzie wzrok nie sięga</w:t>
      </w:r>
    </w:p>
    <w:p w14:paraId="4A4F3A6F" w14:textId="60AC37C3" w:rsidR="00205196" w:rsidRDefault="001079A7" w:rsidP="001079A7">
      <w:pPr>
        <w:shd w:val="clear" w:color="auto" w:fill="FFFFFF"/>
        <w:spacing w:after="200" w:line="23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ciągu kolejnych kilkunastu lat gospodarka zmieni się nie do poznania i wszyscy powinniśmy się na to przygotować. </w:t>
      </w:r>
      <w:r w:rsidR="00205196">
        <w:rPr>
          <w:rFonts w:ascii="Calibri" w:hAnsi="Calibri"/>
          <w:color w:val="000000"/>
          <w:sz w:val="22"/>
          <w:szCs w:val="22"/>
        </w:rPr>
        <w:t xml:space="preserve">W gospodarce opartej na wiedzy badacze i naukowcy będą poszukiwani </w:t>
      </w:r>
      <w:r w:rsidR="000D0678">
        <w:rPr>
          <w:rFonts w:ascii="Calibri" w:hAnsi="Calibri"/>
          <w:color w:val="000000"/>
          <w:sz w:val="22"/>
          <w:szCs w:val="22"/>
        </w:rPr>
        <w:t>w większości branż</w:t>
      </w:r>
      <w:r w:rsidR="00205196">
        <w:rPr>
          <w:rFonts w:ascii="Calibri" w:hAnsi="Calibri"/>
          <w:color w:val="000000"/>
          <w:sz w:val="22"/>
          <w:szCs w:val="22"/>
        </w:rPr>
        <w:t>, nie tylko przez uczelnie i instytucje badawcze.</w:t>
      </w:r>
      <w:r w:rsidR="00375A60">
        <w:rPr>
          <w:rFonts w:ascii="Calibri" w:hAnsi="Calibri"/>
          <w:color w:val="000000"/>
          <w:sz w:val="22"/>
          <w:szCs w:val="22"/>
        </w:rPr>
        <w:t xml:space="preserve"> Klucz</w:t>
      </w:r>
      <w:r w:rsidR="000D0678">
        <w:rPr>
          <w:rFonts w:ascii="Calibri" w:hAnsi="Calibri"/>
          <w:color w:val="000000"/>
          <w:sz w:val="22"/>
          <w:szCs w:val="22"/>
        </w:rPr>
        <w:t>em</w:t>
      </w:r>
      <w:r w:rsidR="0053474B">
        <w:rPr>
          <w:rFonts w:ascii="Calibri" w:hAnsi="Calibri"/>
          <w:color w:val="000000"/>
          <w:sz w:val="22"/>
          <w:szCs w:val="22"/>
        </w:rPr>
        <w:t>,</w:t>
      </w:r>
      <w:r w:rsidR="00375A60">
        <w:rPr>
          <w:rFonts w:ascii="Calibri" w:hAnsi="Calibri"/>
          <w:color w:val="000000"/>
          <w:sz w:val="22"/>
          <w:szCs w:val="22"/>
        </w:rPr>
        <w:t xml:space="preserve"> by odnaleźć się w nowej rzeczywistości</w:t>
      </w:r>
      <w:r w:rsidR="0053474B">
        <w:rPr>
          <w:rFonts w:ascii="Calibri" w:hAnsi="Calibri"/>
          <w:color w:val="000000"/>
          <w:sz w:val="22"/>
          <w:szCs w:val="22"/>
        </w:rPr>
        <w:t>,</w:t>
      </w:r>
      <w:r w:rsidR="00375A60">
        <w:rPr>
          <w:rFonts w:ascii="Calibri" w:hAnsi="Calibri"/>
          <w:color w:val="000000"/>
          <w:sz w:val="22"/>
          <w:szCs w:val="22"/>
        </w:rPr>
        <w:t xml:space="preserve"> będzie </w:t>
      </w:r>
      <w:r w:rsidR="000D0678">
        <w:rPr>
          <w:rFonts w:ascii="Calibri" w:hAnsi="Calibri"/>
          <w:color w:val="000000"/>
          <w:sz w:val="22"/>
          <w:szCs w:val="22"/>
        </w:rPr>
        <w:t>elastyczność</w:t>
      </w:r>
      <w:r w:rsidR="0053474B">
        <w:rPr>
          <w:rFonts w:ascii="Calibri" w:hAnsi="Calibri"/>
          <w:color w:val="000000"/>
          <w:sz w:val="22"/>
          <w:szCs w:val="22"/>
        </w:rPr>
        <w:t>, umiejętnoś</w:t>
      </w:r>
      <w:r w:rsidR="000D0678">
        <w:rPr>
          <w:rFonts w:ascii="Calibri" w:hAnsi="Calibri"/>
          <w:color w:val="000000"/>
          <w:sz w:val="22"/>
          <w:szCs w:val="22"/>
        </w:rPr>
        <w:t xml:space="preserve">ć </w:t>
      </w:r>
      <w:r w:rsidR="0053474B">
        <w:rPr>
          <w:rFonts w:ascii="Calibri" w:hAnsi="Calibri"/>
          <w:color w:val="000000"/>
          <w:sz w:val="22"/>
          <w:szCs w:val="22"/>
        </w:rPr>
        <w:t>przystosowania się do zmieniających się warunków pracy oraz gotowość do ciągłej nauki.</w:t>
      </w:r>
      <w:r w:rsidR="000D0678">
        <w:rPr>
          <w:rFonts w:ascii="Calibri" w:hAnsi="Calibri"/>
          <w:color w:val="000000"/>
          <w:sz w:val="22"/>
          <w:szCs w:val="22"/>
        </w:rPr>
        <w:t xml:space="preserve"> Czy współcześni nastolatkowie są gotowi</w:t>
      </w:r>
      <w:r w:rsidR="004B1453">
        <w:rPr>
          <w:rFonts w:ascii="Calibri" w:hAnsi="Calibri"/>
          <w:color w:val="000000"/>
          <w:sz w:val="22"/>
          <w:szCs w:val="22"/>
        </w:rPr>
        <w:t xml:space="preserve"> na karierę naukową</w:t>
      </w:r>
      <w:r w:rsidR="000D0678">
        <w:rPr>
          <w:rFonts w:ascii="Calibri" w:hAnsi="Calibri"/>
          <w:color w:val="000000"/>
          <w:sz w:val="22"/>
          <w:szCs w:val="22"/>
        </w:rPr>
        <w:t>?</w:t>
      </w:r>
    </w:p>
    <w:p w14:paraId="6CB14DAA" w14:textId="171926D0" w:rsidR="00205E10" w:rsidRDefault="001079A7" w:rsidP="001079A7">
      <w:pPr>
        <w:shd w:val="clear" w:color="auto" w:fill="FFFFFF"/>
        <w:spacing w:after="200" w:line="23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Aż 75% ankietowanych </w:t>
      </w:r>
      <w:r w:rsidR="000D0678">
        <w:rPr>
          <w:rFonts w:ascii="Calibri" w:hAnsi="Calibri"/>
          <w:color w:val="000000"/>
          <w:sz w:val="22"/>
          <w:szCs w:val="22"/>
        </w:rPr>
        <w:t>uczniów</w:t>
      </w:r>
      <w:r>
        <w:rPr>
          <w:rFonts w:ascii="Calibri" w:hAnsi="Calibri"/>
          <w:color w:val="000000"/>
          <w:sz w:val="22"/>
          <w:szCs w:val="22"/>
        </w:rPr>
        <w:t xml:space="preserve"> odpowiedziało, że swoją przyszłość wiążę                                                                                                                            z szeroko pojętą karierą naukową</w:t>
      </w:r>
      <w:r w:rsidR="000D0678">
        <w:rPr>
          <w:rFonts w:ascii="Calibri" w:hAnsi="Calibri"/>
          <w:color w:val="000000"/>
          <w:sz w:val="22"/>
          <w:szCs w:val="22"/>
        </w:rPr>
        <w:t>. T</w:t>
      </w:r>
      <w:r w:rsidR="00732125">
        <w:rPr>
          <w:rFonts w:ascii="Calibri" w:hAnsi="Calibri"/>
          <w:color w:val="000000"/>
          <w:sz w:val="22"/>
          <w:szCs w:val="22"/>
        </w:rPr>
        <w:t>ylko 6%</w:t>
      </w:r>
      <w:r w:rsidR="00205196">
        <w:rPr>
          <w:rFonts w:ascii="Calibri" w:hAnsi="Calibri"/>
          <w:color w:val="000000"/>
          <w:sz w:val="22"/>
          <w:szCs w:val="22"/>
        </w:rPr>
        <w:t xml:space="preserve"> nie ma takich planów, </w:t>
      </w:r>
      <w:r w:rsidR="000D0678">
        <w:rPr>
          <w:rFonts w:ascii="Calibri" w:hAnsi="Calibri"/>
          <w:color w:val="000000"/>
          <w:sz w:val="22"/>
          <w:szCs w:val="22"/>
        </w:rPr>
        <w:t xml:space="preserve">a </w:t>
      </w:r>
      <w:r w:rsidR="00205196">
        <w:rPr>
          <w:rFonts w:ascii="Calibri" w:hAnsi="Calibri"/>
          <w:color w:val="000000"/>
          <w:sz w:val="22"/>
          <w:szCs w:val="22"/>
        </w:rPr>
        <w:t>19% rozważa obie możliwości</w:t>
      </w:r>
      <w:r>
        <w:rPr>
          <w:rFonts w:ascii="Calibri" w:hAnsi="Calibri"/>
          <w:color w:val="000000"/>
          <w:sz w:val="22"/>
          <w:szCs w:val="22"/>
        </w:rPr>
        <w:t xml:space="preserve">. Najczęściej jako preferowane dziedziny wskazują nauki medyczne i o zdrowiu (36%) oraz ścisłe i przyrodnicze (25%), trzecią wybieraną dziedziną były nauki inżynieryjno-techniczne (9%). </w:t>
      </w:r>
      <w:r w:rsidR="000D0678">
        <w:rPr>
          <w:rFonts w:ascii="Calibri" w:hAnsi="Calibri"/>
          <w:color w:val="000000"/>
          <w:sz w:val="22"/>
          <w:szCs w:val="22"/>
        </w:rPr>
        <w:t>Uczniowie p</w:t>
      </w:r>
      <w:r>
        <w:rPr>
          <w:rFonts w:ascii="Calibri" w:hAnsi="Calibri"/>
          <w:color w:val="000000"/>
          <w:sz w:val="22"/>
          <w:szCs w:val="22"/>
        </w:rPr>
        <w:t>ytani o szczegóły</w:t>
      </w:r>
      <w:r w:rsidR="000D0678">
        <w:rPr>
          <w:rFonts w:ascii="Calibri" w:hAnsi="Calibri"/>
          <w:color w:val="000000"/>
          <w:sz w:val="22"/>
          <w:szCs w:val="22"/>
        </w:rPr>
        <w:t xml:space="preserve"> swoich wyborów</w:t>
      </w:r>
      <w:r>
        <w:rPr>
          <w:rFonts w:ascii="Calibri" w:hAnsi="Calibri"/>
          <w:color w:val="000000"/>
          <w:sz w:val="22"/>
          <w:szCs w:val="22"/>
        </w:rPr>
        <w:t xml:space="preserve">, wskazali również </w:t>
      </w:r>
      <w:r w:rsidR="000D0678">
        <w:rPr>
          <w:rFonts w:ascii="Calibri" w:hAnsi="Calibri"/>
          <w:color w:val="000000"/>
          <w:sz w:val="22"/>
          <w:szCs w:val="22"/>
        </w:rPr>
        <w:t xml:space="preserve">na </w:t>
      </w:r>
      <w:r>
        <w:rPr>
          <w:rFonts w:ascii="Calibri" w:hAnsi="Calibri"/>
          <w:color w:val="000000"/>
          <w:sz w:val="22"/>
          <w:szCs w:val="22"/>
        </w:rPr>
        <w:t>konkretne dyscypliny w obrębie wspomnianych dziedzin. Odpowiednio były to medycyna (32% wszystkich wskazań), matematyka (32%) oraz automatyka (9%).</w:t>
      </w:r>
    </w:p>
    <w:p w14:paraId="7083EBB0" w14:textId="0E55CADC" w:rsidR="0053474B" w:rsidRDefault="00375A60" w:rsidP="00D32B4E">
      <w:pPr>
        <w:shd w:val="clear" w:color="auto" w:fill="FFFFFF"/>
        <w:spacing w:after="200" w:line="23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52BD2">
        <w:rPr>
          <w:rFonts w:ascii="Calibri" w:hAnsi="Calibri"/>
          <w:i/>
          <w:iCs/>
          <w:color w:val="000000"/>
          <w:sz w:val="22"/>
          <w:szCs w:val="22"/>
        </w:rPr>
        <w:t>Program ADAMED SmartUP</w:t>
      </w:r>
      <w:r w:rsidR="0053474B" w:rsidRPr="00D52BD2">
        <w:rPr>
          <w:rFonts w:ascii="Calibri" w:hAnsi="Calibri"/>
          <w:i/>
          <w:iCs/>
          <w:color w:val="000000"/>
          <w:sz w:val="22"/>
          <w:szCs w:val="22"/>
        </w:rPr>
        <w:t>, dzięki oferowanym zajęciom praktycznym i indywidualnym konsultacjom</w:t>
      </w:r>
      <w:r w:rsidRPr="00D52BD2">
        <w:rPr>
          <w:rFonts w:ascii="Calibri" w:hAnsi="Calibri"/>
          <w:i/>
          <w:iCs/>
          <w:color w:val="000000"/>
          <w:sz w:val="22"/>
          <w:szCs w:val="22"/>
        </w:rPr>
        <w:t xml:space="preserve"> przybliża uczniów, biorących w nim udział, do realizacji swoich naukowych marzeń. </w:t>
      </w:r>
      <w:r w:rsidR="007D45B0" w:rsidRPr="00D52BD2">
        <w:rPr>
          <w:rFonts w:ascii="Calibri" w:hAnsi="Calibri"/>
          <w:i/>
          <w:iCs/>
          <w:color w:val="000000"/>
          <w:sz w:val="22"/>
          <w:szCs w:val="22"/>
        </w:rPr>
        <w:t>J</w:t>
      </w:r>
      <w:r w:rsidRPr="00D52BD2">
        <w:rPr>
          <w:rFonts w:ascii="Calibri" w:hAnsi="Calibri"/>
          <w:i/>
          <w:iCs/>
          <w:color w:val="000000"/>
          <w:sz w:val="22"/>
          <w:szCs w:val="22"/>
        </w:rPr>
        <w:t>esteśmy przekonani, że</w:t>
      </w:r>
      <w:r w:rsidR="0053474B" w:rsidRPr="00D52BD2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="00ED2A87">
        <w:rPr>
          <w:rFonts w:ascii="Calibri" w:hAnsi="Calibri"/>
          <w:i/>
          <w:iCs/>
          <w:color w:val="000000"/>
          <w:sz w:val="22"/>
          <w:szCs w:val="22"/>
        </w:rPr>
        <w:t xml:space="preserve">chęć </w:t>
      </w:r>
      <w:r w:rsidR="0053474B" w:rsidRPr="00D52BD2">
        <w:rPr>
          <w:rFonts w:ascii="Calibri" w:hAnsi="Calibri"/>
          <w:i/>
          <w:iCs/>
          <w:color w:val="000000"/>
          <w:sz w:val="22"/>
          <w:szCs w:val="22"/>
        </w:rPr>
        <w:t xml:space="preserve">poszukiwania </w:t>
      </w:r>
      <w:r w:rsidR="004B1453">
        <w:rPr>
          <w:rFonts w:ascii="Calibri" w:hAnsi="Calibri"/>
          <w:i/>
          <w:iCs/>
          <w:color w:val="000000"/>
          <w:sz w:val="22"/>
          <w:szCs w:val="22"/>
        </w:rPr>
        <w:t>ścieżki</w:t>
      </w:r>
      <w:r w:rsidR="0053474B" w:rsidRPr="00D52BD2">
        <w:rPr>
          <w:rFonts w:ascii="Calibri" w:hAnsi="Calibri"/>
          <w:i/>
          <w:iCs/>
          <w:color w:val="000000"/>
          <w:sz w:val="22"/>
          <w:szCs w:val="22"/>
        </w:rPr>
        <w:t xml:space="preserve"> rozwoju i poszerzania własnych horyzontów</w:t>
      </w:r>
      <w:r w:rsidR="007D45B0" w:rsidRPr="00D52BD2">
        <w:rPr>
          <w:rFonts w:ascii="Calibri" w:hAnsi="Calibri"/>
          <w:i/>
          <w:iCs/>
          <w:color w:val="000000"/>
          <w:sz w:val="22"/>
          <w:szCs w:val="22"/>
        </w:rPr>
        <w:t>, któr</w:t>
      </w:r>
      <w:r w:rsidR="00ED2A87">
        <w:rPr>
          <w:rFonts w:ascii="Calibri" w:hAnsi="Calibri"/>
          <w:i/>
          <w:iCs/>
          <w:color w:val="000000"/>
          <w:sz w:val="22"/>
          <w:szCs w:val="22"/>
        </w:rPr>
        <w:t>ą</w:t>
      </w:r>
      <w:r w:rsidR="007D45B0" w:rsidRPr="00D52BD2">
        <w:rPr>
          <w:rFonts w:ascii="Calibri" w:hAnsi="Calibri"/>
          <w:i/>
          <w:iCs/>
          <w:color w:val="000000"/>
          <w:sz w:val="22"/>
          <w:szCs w:val="22"/>
        </w:rPr>
        <w:t xml:space="preserve"> staramy się wspierać,</w:t>
      </w:r>
      <w:r w:rsidR="0053474B" w:rsidRPr="00D52BD2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="007D45B0" w:rsidRPr="00D52BD2">
        <w:rPr>
          <w:rFonts w:ascii="Calibri" w:hAnsi="Calibri"/>
          <w:i/>
          <w:iCs/>
          <w:color w:val="000000"/>
          <w:sz w:val="22"/>
          <w:szCs w:val="22"/>
        </w:rPr>
        <w:t>przyniesie pozytywne efekty, niezależnie od wybranej przez nich drogi</w:t>
      </w:r>
      <w:r w:rsidR="007D45B0">
        <w:rPr>
          <w:rFonts w:ascii="Calibri" w:hAnsi="Calibri"/>
          <w:color w:val="000000"/>
          <w:sz w:val="22"/>
          <w:szCs w:val="22"/>
        </w:rPr>
        <w:t xml:space="preserve"> </w:t>
      </w:r>
      <w:r w:rsidR="0053474B">
        <w:rPr>
          <w:rFonts w:ascii="Calibri" w:hAnsi="Calibri"/>
          <w:color w:val="000000"/>
          <w:sz w:val="22"/>
          <w:szCs w:val="22"/>
        </w:rPr>
        <w:t>– deklaruje Martyna Strupczews</w:t>
      </w:r>
      <w:r w:rsidR="007D45B0">
        <w:rPr>
          <w:rFonts w:ascii="Calibri" w:hAnsi="Calibri"/>
          <w:color w:val="000000"/>
          <w:sz w:val="22"/>
          <w:szCs w:val="22"/>
        </w:rPr>
        <w:t>k</w:t>
      </w:r>
      <w:r w:rsidR="0053474B">
        <w:rPr>
          <w:rFonts w:ascii="Calibri" w:hAnsi="Calibri"/>
          <w:color w:val="000000"/>
          <w:sz w:val="22"/>
          <w:szCs w:val="22"/>
        </w:rPr>
        <w:t>a.</w:t>
      </w:r>
    </w:p>
    <w:p w14:paraId="2C628EC4" w14:textId="07492FD0" w:rsidR="003164BE" w:rsidRPr="00815368" w:rsidRDefault="003164BE" w:rsidP="003164BE">
      <w:pPr>
        <w:shd w:val="clear" w:color="auto" w:fill="FFFFFF"/>
        <w:spacing w:after="200" w:line="230" w:lineRule="atLeas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 badaniu</w:t>
      </w:r>
    </w:p>
    <w:p w14:paraId="174E9670" w14:textId="76B0061C" w:rsidR="003164BE" w:rsidRDefault="003164BE" w:rsidP="008769DD">
      <w:pPr>
        <w:jc w:val="both"/>
      </w:pPr>
      <w:r>
        <w:rPr>
          <w:rFonts w:ascii="Calibri" w:hAnsi="Calibri"/>
          <w:sz w:val="22"/>
          <w:szCs w:val="22"/>
        </w:rPr>
        <w:t xml:space="preserve">Badanie zostało przeprowadzone w dniach 2 września – 7 listopada 2019 r. na próbie 1590 osób w wieku </w:t>
      </w:r>
      <w:r w:rsidR="00732125">
        <w:rPr>
          <w:rFonts w:ascii="Calibri" w:hAnsi="Calibri"/>
          <w:sz w:val="22"/>
          <w:szCs w:val="22"/>
        </w:rPr>
        <w:t>1</w:t>
      </w:r>
      <w:r w:rsidR="004B145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-19 lat,</w:t>
      </w:r>
      <w:r w:rsidR="00DA1022">
        <w:rPr>
          <w:rFonts w:ascii="Calibri" w:hAnsi="Calibri"/>
          <w:sz w:val="22"/>
          <w:szCs w:val="22"/>
        </w:rPr>
        <w:t xml:space="preserve"> </w:t>
      </w:r>
      <w:r w:rsidR="008769DD">
        <w:rPr>
          <w:rFonts w:ascii="Calibri" w:hAnsi="Calibri"/>
          <w:sz w:val="22"/>
          <w:szCs w:val="22"/>
        </w:rPr>
        <w:t xml:space="preserve">zarejestrowanych w tym okresie do 6. edycji </w:t>
      </w:r>
      <w:r>
        <w:rPr>
          <w:rFonts w:ascii="Calibri" w:hAnsi="Calibri"/>
          <w:sz w:val="22"/>
          <w:szCs w:val="22"/>
        </w:rPr>
        <w:t>programu ADAMED SmartUP.</w:t>
      </w:r>
      <w:r w:rsidR="008769DD">
        <w:rPr>
          <w:rFonts w:ascii="Calibri" w:hAnsi="Calibri"/>
          <w:sz w:val="22"/>
          <w:szCs w:val="22"/>
        </w:rPr>
        <w:t xml:space="preserve"> Ankieta została przeprowadzona na platformie online pod adresem: </w:t>
      </w:r>
      <w:hyperlink r:id="rId11" w:history="1">
        <w:r w:rsidR="008769DD" w:rsidRPr="008769DD">
          <w:rPr>
            <w:rStyle w:val="Hipercze"/>
            <w:rFonts w:asciiTheme="minorHAnsi" w:hAnsiTheme="minorHAnsi" w:cstheme="minorHAnsi"/>
          </w:rPr>
          <w:t>https://adamedsmartup.pl/edycja/o-programie/</w:t>
        </w:r>
      </w:hyperlink>
      <w:r w:rsidR="008769DD">
        <w:rPr>
          <w:rFonts w:asciiTheme="minorHAnsi" w:hAnsiTheme="minorHAnsi" w:cstheme="minorHAnsi"/>
        </w:rPr>
        <w:t>.</w:t>
      </w:r>
    </w:p>
    <w:p w14:paraId="3F4CC4E2" w14:textId="7F29E5CB" w:rsidR="008769DD" w:rsidRDefault="008769DD" w:rsidP="008769DD">
      <w:pPr>
        <w:jc w:val="both"/>
      </w:pPr>
    </w:p>
    <w:p w14:paraId="056198D5" w14:textId="77777777" w:rsidR="008769DD" w:rsidRPr="008769DD" w:rsidRDefault="008769DD" w:rsidP="008769DD">
      <w:pPr>
        <w:jc w:val="both"/>
      </w:pPr>
    </w:p>
    <w:p w14:paraId="6F34D5ED" w14:textId="7BFAA8D4" w:rsidR="00A67C3B" w:rsidRDefault="00A67C3B" w:rsidP="00A67C3B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5A2BCFEA" w14:textId="77777777" w:rsidR="00A67C3B" w:rsidRPr="005E3A8F" w:rsidRDefault="00A67C3B" w:rsidP="00A67C3B">
      <w:pPr>
        <w:pStyle w:val="Normalny1"/>
        <w:jc w:val="center"/>
        <w:rPr>
          <w:color w:val="auto"/>
        </w:rPr>
      </w:pPr>
    </w:p>
    <w:p w14:paraId="58FFE380" w14:textId="7ADBC115" w:rsidR="00A67C3B" w:rsidRPr="002E508A" w:rsidRDefault="00A67C3B" w:rsidP="00A67C3B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 w:rsidR="00054A1E"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6BC78FD2" w14:textId="3E96E932" w:rsidR="00A67C3B" w:rsidRDefault="00A67C3B" w:rsidP="00A67C3B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 xml:space="preserve">Fundacja </w:t>
      </w:r>
      <w:proofErr w:type="spellStart"/>
      <w:r w:rsidRPr="002E508A">
        <w:rPr>
          <w:b/>
          <w:color w:val="auto"/>
        </w:rPr>
        <w:t>Adamed</w:t>
      </w:r>
      <w:proofErr w:type="spellEnd"/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61E561D3" w14:textId="77777777" w:rsidR="00A67C3B" w:rsidRPr="002E508A" w:rsidRDefault="00A67C3B" w:rsidP="00A67C3B">
      <w:pPr>
        <w:pStyle w:val="Normalny1"/>
        <w:jc w:val="both"/>
        <w:rPr>
          <w:color w:val="auto"/>
        </w:rPr>
      </w:pPr>
    </w:p>
    <w:p w14:paraId="37E6C347" w14:textId="077DFD28" w:rsidR="00A67C3B" w:rsidRPr="00E64FA6" w:rsidRDefault="00A67C3B" w:rsidP="00A67C3B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>Adamed </w:t>
      </w:r>
      <w:r w:rsidRPr="002E508A">
        <w:rPr>
          <w:color w:val="auto"/>
        </w:rPr>
        <w:t>to polska firma farmaceutyczno-biotechnologiczna, która powstała na bazie polskiej myśli naukowej i własnych patentów. Jest producentem blisko 5</w:t>
      </w:r>
      <w:r w:rsidR="00DA1022">
        <w:rPr>
          <w:color w:val="auto"/>
        </w:rPr>
        <w:t>0</w:t>
      </w:r>
      <w:r w:rsidRPr="002E508A">
        <w:rPr>
          <w:color w:val="auto"/>
        </w:rPr>
        <w:t xml:space="preserve">0 produktów nowej generacji, oferowanych zarówno polskim, jak i zagranicznym pacjentom z </w:t>
      </w:r>
      <w:r>
        <w:rPr>
          <w:color w:val="auto"/>
        </w:rPr>
        <w:t>70</w:t>
      </w:r>
      <w:r w:rsidRPr="002E508A">
        <w:rPr>
          <w:color w:val="auto"/>
        </w:rPr>
        <w:t xml:space="preserve"> krajów świata. Posiada swoje przedstawicielstwa: w Rosji, Hiszpanii, Kazachstanie, Czechach, </w:t>
      </w:r>
      <w:r w:rsidR="00DA1022">
        <w:rPr>
          <w:color w:val="auto"/>
        </w:rPr>
        <w:t xml:space="preserve">Uzbekistanie, Wietnamie, </w:t>
      </w:r>
      <w:r w:rsidRPr="002E508A">
        <w:rPr>
          <w:color w:val="auto"/>
        </w:rPr>
        <w:t>na Słowacji</w:t>
      </w:r>
      <w:r>
        <w:rPr>
          <w:color w:val="auto"/>
        </w:rPr>
        <w:t xml:space="preserve">, </w:t>
      </w:r>
      <w:r w:rsidRPr="002E508A">
        <w:rPr>
          <w:color w:val="auto"/>
        </w:rPr>
        <w:t>Ukrainie</w:t>
      </w:r>
      <w:r>
        <w:rPr>
          <w:color w:val="auto"/>
        </w:rPr>
        <w:t xml:space="preserve"> i we Włoszech</w:t>
      </w:r>
      <w:r w:rsidRPr="002E508A">
        <w:rPr>
          <w:color w:val="auto"/>
        </w:rPr>
        <w:t>. Obecnie zatrudnia ponad 2</w:t>
      </w:r>
      <w:r>
        <w:rPr>
          <w:color w:val="auto"/>
        </w:rPr>
        <w:t>2</w:t>
      </w:r>
      <w:r w:rsidRPr="002E508A">
        <w:rPr>
          <w:color w:val="auto"/>
        </w:rPr>
        <w:t>00 osób. Od ponad 1</w:t>
      </w:r>
      <w:r w:rsidR="00DA1022">
        <w:rPr>
          <w:color w:val="auto"/>
        </w:rPr>
        <w:t>9</w:t>
      </w:r>
      <w:r w:rsidRPr="002E508A">
        <w:rPr>
          <w:color w:val="auto"/>
        </w:rPr>
        <w:t xml:space="preserve"> lat firma prowadzi własną innowacyjną działalność badawczo-rozwojową. Tworzy konsorcja naukowo-przemysłowe z wiodącymi uniwersytetami oraz instytutami naukowymi, w kraju i za granicą. Własność intelektualna firmy chroniona jest </w:t>
      </w:r>
      <w:r>
        <w:rPr>
          <w:color w:val="auto"/>
        </w:rPr>
        <w:t>ponad 19</w:t>
      </w:r>
      <w:r w:rsidR="00DA1022">
        <w:rPr>
          <w:color w:val="auto"/>
        </w:rPr>
        <w:t>8</w:t>
      </w:r>
      <w:r>
        <w:rPr>
          <w:color w:val="auto"/>
        </w:rPr>
        <w:t xml:space="preserve"> patentami</w:t>
      </w:r>
      <w:r w:rsidRPr="002E508A">
        <w:rPr>
          <w:color w:val="auto"/>
        </w:rPr>
        <w:t xml:space="preserve"> w większości krajów na świecie.</w:t>
      </w:r>
    </w:p>
    <w:p w14:paraId="2ADE5CA7" w14:textId="77777777" w:rsidR="00A67C3B" w:rsidRDefault="00A67C3B" w:rsidP="00A67C3B">
      <w:pPr>
        <w:shd w:val="clear" w:color="auto" w:fill="FFFFFF"/>
        <w:jc w:val="both"/>
        <w:rPr>
          <w:b/>
          <w:sz w:val="22"/>
          <w:u w:val="single"/>
        </w:rPr>
      </w:pPr>
    </w:p>
    <w:p w14:paraId="092CDC60" w14:textId="77777777" w:rsidR="00A67C3B" w:rsidRDefault="00A67C3B" w:rsidP="00A67C3B">
      <w:pPr>
        <w:shd w:val="clear" w:color="auto" w:fill="FFFFFF"/>
        <w:jc w:val="both"/>
        <w:rPr>
          <w:b/>
          <w:sz w:val="22"/>
          <w:u w:val="single"/>
        </w:rPr>
      </w:pPr>
    </w:p>
    <w:p w14:paraId="190EF877" w14:textId="0E545982" w:rsidR="00A67C3B" w:rsidRDefault="00A67C3B" w:rsidP="00A67C3B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52BD2">
        <w:rPr>
          <w:rFonts w:asciiTheme="minorHAnsi" w:hAnsiTheme="minorHAnsi" w:cstheme="minorHAnsi"/>
          <w:b/>
          <w:sz w:val="20"/>
          <w:szCs w:val="20"/>
          <w:u w:val="single"/>
        </w:rPr>
        <w:t xml:space="preserve">Więcej informacji udziela: </w:t>
      </w:r>
    </w:p>
    <w:p w14:paraId="54FA7803" w14:textId="77777777" w:rsidR="0042592E" w:rsidRPr="00D52BD2" w:rsidRDefault="0042592E" w:rsidP="00A67C3B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5E9970" w14:textId="77777777" w:rsidR="00A67C3B" w:rsidRPr="00D52BD2" w:rsidRDefault="00A67C3B" w:rsidP="00A67C3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52BD2">
        <w:rPr>
          <w:rFonts w:asciiTheme="minorHAnsi" w:hAnsiTheme="minorHAnsi" w:cstheme="minorHAnsi"/>
          <w:b/>
          <w:sz w:val="20"/>
          <w:szCs w:val="20"/>
        </w:rPr>
        <w:t>Biuro Prasowe Programu ADAMED SmartUP</w:t>
      </w:r>
    </w:p>
    <w:p w14:paraId="3E313DF9" w14:textId="77777777" w:rsidR="00A67C3B" w:rsidRPr="00ED2A87" w:rsidRDefault="00A67C3B" w:rsidP="00A67C3B">
      <w:pPr>
        <w:contextualSpacing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  <w:r w:rsidRPr="00ED2A87">
        <w:rPr>
          <w:rFonts w:asciiTheme="minorHAnsi" w:hAnsiTheme="minorHAnsi" w:cstheme="minorHAnsi"/>
          <w:sz w:val="20"/>
          <w:szCs w:val="20"/>
          <w:lang w:val="en-US"/>
        </w:rPr>
        <w:t xml:space="preserve">Aleksandra </w:t>
      </w:r>
      <w:proofErr w:type="spellStart"/>
      <w:r w:rsidRPr="00ED2A87">
        <w:rPr>
          <w:rFonts w:asciiTheme="minorHAnsi" w:hAnsiTheme="minorHAnsi" w:cstheme="minorHAnsi"/>
          <w:sz w:val="20"/>
          <w:szCs w:val="20"/>
          <w:lang w:val="en-US"/>
        </w:rPr>
        <w:t>Franas</w:t>
      </w:r>
      <w:proofErr w:type="spellEnd"/>
    </w:p>
    <w:p w14:paraId="02233CAC" w14:textId="77777777" w:rsidR="00A67C3B" w:rsidRPr="00D52BD2" w:rsidRDefault="00A67C3B" w:rsidP="00A67C3B">
      <w:pPr>
        <w:contextualSpacing/>
        <w:outlineLvl w:val="0"/>
        <w:rPr>
          <w:rFonts w:asciiTheme="minorHAnsi" w:hAnsiTheme="minorHAnsi" w:cstheme="minorHAnsi"/>
          <w:sz w:val="20"/>
          <w:szCs w:val="20"/>
          <w:lang w:val="en-GB"/>
        </w:rPr>
      </w:pPr>
      <w:r w:rsidRPr="00D52BD2">
        <w:rPr>
          <w:rFonts w:asciiTheme="minorHAnsi" w:hAnsiTheme="minorHAnsi" w:cstheme="minorHAnsi"/>
          <w:sz w:val="20"/>
          <w:szCs w:val="20"/>
          <w:lang w:val="en-GB"/>
        </w:rPr>
        <w:t>WALK PR</w:t>
      </w:r>
    </w:p>
    <w:p w14:paraId="1CDB4357" w14:textId="77777777" w:rsidR="00A67C3B" w:rsidRPr="00D52BD2" w:rsidRDefault="00A67C3B" w:rsidP="00A67C3B">
      <w:pPr>
        <w:contextualSpacing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D52BD2">
        <w:rPr>
          <w:rFonts w:asciiTheme="minorHAnsi" w:hAnsiTheme="minorHAnsi"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asciiTheme="minorHAnsi" w:hAnsiTheme="minorHAnsi" w:cstheme="minorHAnsi"/>
          <w:sz w:val="20"/>
          <w:szCs w:val="20"/>
          <w:lang w:val="en-GB"/>
        </w:rPr>
        <w:t>: +48 660 435 143</w:t>
      </w:r>
    </w:p>
    <w:p w14:paraId="22B32492" w14:textId="77777777" w:rsidR="00A67C3B" w:rsidRPr="00D52BD2" w:rsidRDefault="00A67C3B" w:rsidP="00A67C3B">
      <w:pPr>
        <w:contextualSpacing/>
        <w:rPr>
          <w:rFonts w:asciiTheme="minorHAnsi" w:hAnsiTheme="minorHAnsi" w:cstheme="minorHAnsi"/>
          <w:lang w:val="en-US"/>
        </w:rPr>
      </w:pPr>
      <w:r w:rsidRPr="00D52BD2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3" w:history="1">
        <w:r w:rsidRPr="00D52BD2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aleksandra.franas@walk.pl</w:t>
        </w:r>
      </w:hyperlink>
    </w:p>
    <w:p w14:paraId="233E10AC" w14:textId="77777777" w:rsidR="00BD490C" w:rsidRPr="00D52BD2" w:rsidRDefault="00BD490C" w:rsidP="00BD490C">
      <w:pPr>
        <w:pStyle w:val="Normalny1"/>
        <w:rPr>
          <w:b/>
          <w:color w:val="auto"/>
          <w:lang w:val="en-US"/>
        </w:rPr>
      </w:pPr>
    </w:p>
    <w:sectPr w:rsidR="00BD490C" w:rsidRPr="00D52BD2" w:rsidSect="00AA612E">
      <w:headerReference w:type="default" r:id="rId14"/>
      <w:footerReference w:type="default" r:id="rId15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A92D" w14:textId="77777777" w:rsidR="00B46217" w:rsidRDefault="00B46217">
      <w:r>
        <w:separator/>
      </w:r>
    </w:p>
  </w:endnote>
  <w:endnote w:type="continuationSeparator" w:id="0">
    <w:p w14:paraId="4B960405" w14:textId="77777777" w:rsidR="00B46217" w:rsidRDefault="00B4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F1B3" w14:textId="77777777" w:rsidR="004E01F7" w:rsidRPr="00D3069B" w:rsidRDefault="004E01F7" w:rsidP="00AA61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6B4B15" wp14:editId="242C5BB1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A059" w14:textId="77777777" w:rsidR="00B46217" w:rsidRDefault="00B46217">
      <w:r>
        <w:separator/>
      </w:r>
    </w:p>
  </w:footnote>
  <w:footnote w:type="continuationSeparator" w:id="0">
    <w:p w14:paraId="1C755029" w14:textId="77777777" w:rsidR="00B46217" w:rsidRDefault="00B46217">
      <w:r>
        <w:continuationSeparator/>
      </w:r>
    </w:p>
  </w:footnote>
  <w:footnote w:id="1">
    <w:p w14:paraId="393AF87C" w14:textId="77777777" w:rsidR="0081311E" w:rsidRPr="008E5C60" w:rsidRDefault="0081311E" w:rsidP="0081311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E5C60">
        <w:rPr>
          <w:lang w:val="en-US"/>
        </w:rPr>
        <w:t xml:space="preserve"> „OECD Empl</w:t>
      </w:r>
      <w:r>
        <w:rPr>
          <w:lang w:val="en-US"/>
        </w:rPr>
        <w:t>o</w:t>
      </w:r>
      <w:r w:rsidRPr="008E5C60">
        <w:rPr>
          <w:lang w:val="en-US"/>
        </w:rPr>
        <w:t>yment Outlook 2019: The Future of W</w:t>
      </w:r>
      <w:r>
        <w:rPr>
          <w:lang w:val="en-US"/>
        </w:rPr>
        <w:t xml:space="preserve">ork”, </w:t>
      </w:r>
      <w:hyperlink r:id="rId1" w:anchor="figure-d1e2163" w:history="1">
        <w:r>
          <w:rPr>
            <w:rStyle w:val="Hipercze"/>
            <w:lang w:val="en-US"/>
          </w:rPr>
          <w:t>https://www.oecd-ilibrary.org/sites/9ee00155-en...</w:t>
        </w:r>
      </w:hyperlink>
    </w:p>
  </w:footnote>
  <w:footnote w:id="2">
    <w:p w14:paraId="48169BA5" w14:textId="7127C49B" w:rsidR="001A53FB" w:rsidRPr="00D52BD2" w:rsidRDefault="001A53FB" w:rsidP="001A53FB">
      <w:pPr>
        <w:pStyle w:val="NormalnyWeb"/>
        <w:rPr>
          <w:lang w:val="en-US"/>
        </w:rPr>
      </w:pPr>
      <w:r>
        <w:rPr>
          <w:rStyle w:val="Odwoanieprzypisudolnego"/>
        </w:rPr>
        <w:footnoteRef/>
      </w:r>
      <w:r w:rsidRPr="00D52BD2">
        <w:rPr>
          <w:lang w:val="en-US"/>
        </w:rPr>
        <w:t xml:space="preserve"> „</w:t>
      </w:r>
      <w:r w:rsidRPr="00D52BD2">
        <w:rPr>
          <w:sz w:val="20"/>
          <w:szCs w:val="20"/>
          <w:lang w:val="en-US"/>
        </w:rPr>
        <w:t xml:space="preserve">The Future of Jobs Report 2018”, </w:t>
      </w:r>
      <w:r w:rsidR="00B46217">
        <w:fldChar w:fldCharType="begin"/>
      </w:r>
      <w:r w:rsidR="00B46217" w:rsidRPr="00BE195F">
        <w:rPr>
          <w:lang w:val="en-US"/>
        </w:rPr>
        <w:instrText xml:space="preserve"> HYPERLINK "http://www3.weforum.org/docs/WEF_Future_of_Jobs_2018.pdf" </w:instrText>
      </w:r>
      <w:r w:rsidR="00B46217">
        <w:fldChar w:fldCharType="separate"/>
      </w:r>
      <w:r w:rsidRPr="00D52BD2">
        <w:rPr>
          <w:rStyle w:val="Hipercze"/>
          <w:sz w:val="20"/>
          <w:szCs w:val="20"/>
          <w:lang w:val="en-US"/>
        </w:rPr>
        <w:t>http://www3.weforum.org/docs/WEF_Future_of_Jobs_2018.pdf</w:t>
      </w:r>
      <w:r w:rsidR="00B46217">
        <w:rPr>
          <w:rStyle w:val="Hipercze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</w:p>
    <w:p w14:paraId="4A0C6674" w14:textId="265DDD9D" w:rsidR="001A53FB" w:rsidRPr="00D52BD2" w:rsidRDefault="001A53FB">
      <w:pPr>
        <w:pStyle w:val="Tekstprzypisudolnego"/>
        <w:rPr>
          <w:lang w:val="en-US"/>
        </w:rPr>
      </w:pPr>
      <w:r w:rsidRPr="00D52BD2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EB8C" w14:textId="77777777" w:rsidR="004E01F7" w:rsidRPr="00D3069B" w:rsidRDefault="004E01F7" w:rsidP="00AA61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EAEBC4" wp14:editId="04638829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A1166"/>
    <w:multiLevelType w:val="hybridMultilevel"/>
    <w:tmpl w:val="64DEF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FF6"/>
    <w:multiLevelType w:val="hybridMultilevel"/>
    <w:tmpl w:val="2724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967DFF"/>
    <w:multiLevelType w:val="hybridMultilevel"/>
    <w:tmpl w:val="F8BA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3123"/>
    <w:multiLevelType w:val="hybridMultilevel"/>
    <w:tmpl w:val="D5E2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22"/>
    <w:rsid w:val="0002118B"/>
    <w:rsid w:val="000245BD"/>
    <w:rsid w:val="00054A1E"/>
    <w:rsid w:val="00061BBB"/>
    <w:rsid w:val="00087817"/>
    <w:rsid w:val="000B22DE"/>
    <w:rsid w:val="000D0678"/>
    <w:rsid w:val="000D5ADF"/>
    <w:rsid w:val="0010375B"/>
    <w:rsid w:val="00107779"/>
    <w:rsid w:val="001079A7"/>
    <w:rsid w:val="00116362"/>
    <w:rsid w:val="00127EF1"/>
    <w:rsid w:val="00196D24"/>
    <w:rsid w:val="001A5316"/>
    <w:rsid w:val="001A53FB"/>
    <w:rsid w:val="001A7A4C"/>
    <w:rsid w:val="001C2D58"/>
    <w:rsid w:val="001C2DE2"/>
    <w:rsid w:val="001C732C"/>
    <w:rsid w:val="001D2FF4"/>
    <w:rsid w:val="001D4F0D"/>
    <w:rsid w:val="001E4B22"/>
    <w:rsid w:val="00205196"/>
    <w:rsid w:val="00205E10"/>
    <w:rsid w:val="0021108C"/>
    <w:rsid w:val="00216475"/>
    <w:rsid w:val="00223E99"/>
    <w:rsid w:val="00236BC5"/>
    <w:rsid w:val="00254C4C"/>
    <w:rsid w:val="00254D03"/>
    <w:rsid w:val="00254F7E"/>
    <w:rsid w:val="00266EAC"/>
    <w:rsid w:val="00282251"/>
    <w:rsid w:val="002D77BD"/>
    <w:rsid w:val="002F3F7A"/>
    <w:rsid w:val="00301548"/>
    <w:rsid w:val="00310583"/>
    <w:rsid w:val="003112D0"/>
    <w:rsid w:val="003164BE"/>
    <w:rsid w:val="00375A60"/>
    <w:rsid w:val="003809C1"/>
    <w:rsid w:val="00381EBC"/>
    <w:rsid w:val="0038329C"/>
    <w:rsid w:val="003940AD"/>
    <w:rsid w:val="003973C6"/>
    <w:rsid w:val="003A5772"/>
    <w:rsid w:val="003C351C"/>
    <w:rsid w:val="003C5FE0"/>
    <w:rsid w:val="003D7E53"/>
    <w:rsid w:val="003E6EE1"/>
    <w:rsid w:val="003F6C33"/>
    <w:rsid w:val="004108AB"/>
    <w:rsid w:val="00412707"/>
    <w:rsid w:val="004152AE"/>
    <w:rsid w:val="004235F8"/>
    <w:rsid w:val="0042592E"/>
    <w:rsid w:val="00427D5C"/>
    <w:rsid w:val="0043212C"/>
    <w:rsid w:val="00445751"/>
    <w:rsid w:val="0045137A"/>
    <w:rsid w:val="00471E8C"/>
    <w:rsid w:val="0049025F"/>
    <w:rsid w:val="00495535"/>
    <w:rsid w:val="004A5E86"/>
    <w:rsid w:val="004B1453"/>
    <w:rsid w:val="004B4572"/>
    <w:rsid w:val="004C48DA"/>
    <w:rsid w:val="004C7C43"/>
    <w:rsid w:val="004D2051"/>
    <w:rsid w:val="004D230C"/>
    <w:rsid w:val="004D4B60"/>
    <w:rsid w:val="004E01F7"/>
    <w:rsid w:val="004E7B90"/>
    <w:rsid w:val="004F48AA"/>
    <w:rsid w:val="004F728B"/>
    <w:rsid w:val="0051090C"/>
    <w:rsid w:val="0051183E"/>
    <w:rsid w:val="0051609E"/>
    <w:rsid w:val="0053474B"/>
    <w:rsid w:val="00552E22"/>
    <w:rsid w:val="005662A0"/>
    <w:rsid w:val="005965C4"/>
    <w:rsid w:val="00597F75"/>
    <w:rsid w:val="005A2E79"/>
    <w:rsid w:val="005A380E"/>
    <w:rsid w:val="005D5330"/>
    <w:rsid w:val="005F7BF9"/>
    <w:rsid w:val="006162FD"/>
    <w:rsid w:val="006219BF"/>
    <w:rsid w:val="00622E47"/>
    <w:rsid w:val="00633B13"/>
    <w:rsid w:val="00662F3F"/>
    <w:rsid w:val="006832F9"/>
    <w:rsid w:val="00690477"/>
    <w:rsid w:val="006A45A2"/>
    <w:rsid w:val="006F5582"/>
    <w:rsid w:val="00721622"/>
    <w:rsid w:val="0072233A"/>
    <w:rsid w:val="00725973"/>
    <w:rsid w:val="00732125"/>
    <w:rsid w:val="007419EB"/>
    <w:rsid w:val="00741CB1"/>
    <w:rsid w:val="00741F1F"/>
    <w:rsid w:val="007469F9"/>
    <w:rsid w:val="00763975"/>
    <w:rsid w:val="007A38FB"/>
    <w:rsid w:val="007B5B5C"/>
    <w:rsid w:val="007B72DC"/>
    <w:rsid w:val="007D45B0"/>
    <w:rsid w:val="007F3E6E"/>
    <w:rsid w:val="00812C9B"/>
    <w:rsid w:val="0081311E"/>
    <w:rsid w:val="00815368"/>
    <w:rsid w:val="0081672B"/>
    <w:rsid w:val="00822EC1"/>
    <w:rsid w:val="00826DF5"/>
    <w:rsid w:val="008749A0"/>
    <w:rsid w:val="008769DD"/>
    <w:rsid w:val="00883A4D"/>
    <w:rsid w:val="00886ABB"/>
    <w:rsid w:val="008A3374"/>
    <w:rsid w:val="008B6BAE"/>
    <w:rsid w:val="008D23A5"/>
    <w:rsid w:val="008E77E1"/>
    <w:rsid w:val="009102DD"/>
    <w:rsid w:val="00926A5A"/>
    <w:rsid w:val="0093034C"/>
    <w:rsid w:val="00936363"/>
    <w:rsid w:val="00964D9F"/>
    <w:rsid w:val="009917FB"/>
    <w:rsid w:val="009A03EC"/>
    <w:rsid w:val="009A5997"/>
    <w:rsid w:val="009B1B44"/>
    <w:rsid w:val="009B4823"/>
    <w:rsid w:val="00A064F4"/>
    <w:rsid w:val="00A334DB"/>
    <w:rsid w:val="00A3649A"/>
    <w:rsid w:val="00A36B09"/>
    <w:rsid w:val="00A506C5"/>
    <w:rsid w:val="00A67C3B"/>
    <w:rsid w:val="00A73815"/>
    <w:rsid w:val="00A845BE"/>
    <w:rsid w:val="00A963A8"/>
    <w:rsid w:val="00AA40CA"/>
    <w:rsid w:val="00AA612E"/>
    <w:rsid w:val="00AC683E"/>
    <w:rsid w:val="00B004F5"/>
    <w:rsid w:val="00B15F5F"/>
    <w:rsid w:val="00B16DDC"/>
    <w:rsid w:val="00B4408D"/>
    <w:rsid w:val="00B46217"/>
    <w:rsid w:val="00B55435"/>
    <w:rsid w:val="00B5714B"/>
    <w:rsid w:val="00B629EE"/>
    <w:rsid w:val="00B77FB4"/>
    <w:rsid w:val="00B86F2E"/>
    <w:rsid w:val="00B90F27"/>
    <w:rsid w:val="00B94F4C"/>
    <w:rsid w:val="00BC1647"/>
    <w:rsid w:val="00BD490C"/>
    <w:rsid w:val="00BE195F"/>
    <w:rsid w:val="00BF1417"/>
    <w:rsid w:val="00C148C9"/>
    <w:rsid w:val="00C20FB5"/>
    <w:rsid w:val="00C33E80"/>
    <w:rsid w:val="00C33F44"/>
    <w:rsid w:val="00C42601"/>
    <w:rsid w:val="00C50F2D"/>
    <w:rsid w:val="00C65EC0"/>
    <w:rsid w:val="00C87097"/>
    <w:rsid w:val="00C9460B"/>
    <w:rsid w:val="00CB546D"/>
    <w:rsid w:val="00CB60B5"/>
    <w:rsid w:val="00CB6933"/>
    <w:rsid w:val="00CD372B"/>
    <w:rsid w:val="00D04E4C"/>
    <w:rsid w:val="00D1360A"/>
    <w:rsid w:val="00D13FF7"/>
    <w:rsid w:val="00D32B4E"/>
    <w:rsid w:val="00D36A37"/>
    <w:rsid w:val="00D40531"/>
    <w:rsid w:val="00D44776"/>
    <w:rsid w:val="00D46FBE"/>
    <w:rsid w:val="00D52BD2"/>
    <w:rsid w:val="00D55C8A"/>
    <w:rsid w:val="00D60DD7"/>
    <w:rsid w:val="00D62BF8"/>
    <w:rsid w:val="00D75A7B"/>
    <w:rsid w:val="00D8055D"/>
    <w:rsid w:val="00DA1022"/>
    <w:rsid w:val="00DD4F4F"/>
    <w:rsid w:val="00E17385"/>
    <w:rsid w:val="00E25C19"/>
    <w:rsid w:val="00E3541F"/>
    <w:rsid w:val="00E431A8"/>
    <w:rsid w:val="00E5289E"/>
    <w:rsid w:val="00E5764A"/>
    <w:rsid w:val="00E619D3"/>
    <w:rsid w:val="00E64FA6"/>
    <w:rsid w:val="00E6730A"/>
    <w:rsid w:val="00E73429"/>
    <w:rsid w:val="00E75670"/>
    <w:rsid w:val="00E85FCE"/>
    <w:rsid w:val="00EA7238"/>
    <w:rsid w:val="00EA7F2D"/>
    <w:rsid w:val="00EB52C6"/>
    <w:rsid w:val="00EC37D5"/>
    <w:rsid w:val="00ED2A87"/>
    <w:rsid w:val="00EE5E1F"/>
    <w:rsid w:val="00EF766F"/>
    <w:rsid w:val="00F3429E"/>
    <w:rsid w:val="00F40629"/>
    <w:rsid w:val="00F515B5"/>
    <w:rsid w:val="00F56FD8"/>
    <w:rsid w:val="00FA71D5"/>
    <w:rsid w:val="00FA7E06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11D"/>
  <w15:docId w15:val="{D62D8E44-BC68-8742-9E3C-0D6EA92B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162F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2E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2E22"/>
    <w:rPr>
      <w:sz w:val="24"/>
      <w:szCs w:val="24"/>
    </w:rPr>
  </w:style>
  <w:style w:type="paragraph" w:customStyle="1" w:styleId="Normalny1">
    <w:name w:val="Normalny1"/>
    <w:rsid w:val="00552E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552E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E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E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08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09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6BA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6162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5435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0245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5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5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5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ksandra.franas@walk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amedsmartup.pl/edycja/o-program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sites/9ee00155-en/1/2/2/index.html?itemId=/content/publication/9ee00155-en&amp;_csp_=b4640e1ebac05eb1ce93dde646204a88&amp;itemIGO=oecd&amp;itemContentType=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1" ma:contentTypeDescription="Utwórz nowy dokument." ma:contentTypeScope="" ma:versionID="9bec8fb3503dc8fce21a146e08e9982a">
  <xsd:schema xmlns:xsd="http://www.w3.org/2001/XMLSchema" xmlns:xs="http://www.w3.org/2001/XMLSchema" xmlns:p="http://schemas.microsoft.com/office/2006/metadata/properties" xmlns:ns3="6ab72830-25fb-492a-b8ca-3d95efcc7b47" xmlns:ns4="f2233af1-d7e2-43df-b0cd-bb2a7961bd66" targetNamespace="http://schemas.microsoft.com/office/2006/metadata/properties" ma:root="true" ma:fieldsID="7ac2207603b1e11e639909cfb1416a08" ns3:_="" ns4:_=""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51FFA-4A6B-4DD1-B0D0-857D90B36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95FAE-EA1C-4E4E-A64C-CC7E69EA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98C9A-4375-40CB-ACA3-C5FEE7657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3B121-29BA-E243-9CED-A9579383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Aleksandra Franas</cp:lastModifiedBy>
  <cp:revision>4</cp:revision>
  <dcterms:created xsi:type="dcterms:W3CDTF">2019-12-12T18:31:00Z</dcterms:created>
  <dcterms:modified xsi:type="dcterms:W3CDTF">2019-12-13T11:43:00Z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