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24854" w14:textId="77777777" w:rsidR="00B3669B" w:rsidRPr="00956673" w:rsidRDefault="00B3669B" w:rsidP="00B3669B">
      <w:pPr>
        <w:spacing w:before="240" w:after="120" w:line="360" w:lineRule="auto"/>
        <w:rPr>
          <w:rFonts w:ascii="Arial" w:hAnsi="Arial" w:cs="Arial"/>
          <w:bCs/>
          <w:sz w:val="20"/>
          <w:szCs w:val="20"/>
        </w:rPr>
      </w:pPr>
      <w:r w:rsidRPr="00956673">
        <w:rPr>
          <w:rFonts w:ascii="Arial" w:hAnsi="Arial" w:cs="Arial"/>
          <w:bCs/>
          <w:sz w:val="20"/>
          <w:szCs w:val="20"/>
        </w:rPr>
        <w:t>Informacja prasowa</w:t>
      </w:r>
    </w:p>
    <w:p w14:paraId="32AD8327" w14:textId="18626990" w:rsidR="00B3669B" w:rsidRPr="00956673" w:rsidRDefault="00B3669B" w:rsidP="00B3669B">
      <w:pPr>
        <w:spacing w:before="240" w:after="12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956673">
        <w:rPr>
          <w:rFonts w:ascii="Arial" w:hAnsi="Arial" w:cs="Arial"/>
          <w:bCs/>
          <w:sz w:val="20"/>
          <w:szCs w:val="20"/>
        </w:rPr>
        <w:t xml:space="preserve">Warszawa, </w:t>
      </w:r>
      <w:r w:rsidR="006A09D8">
        <w:rPr>
          <w:rFonts w:ascii="Arial" w:hAnsi="Arial" w:cs="Arial"/>
          <w:bCs/>
          <w:sz w:val="20"/>
          <w:szCs w:val="20"/>
        </w:rPr>
        <w:t xml:space="preserve">2 </w:t>
      </w:r>
      <w:r w:rsidR="00E1687E">
        <w:rPr>
          <w:rFonts w:ascii="Arial" w:hAnsi="Arial" w:cs="Arial"/>
          <w:bCs/>
          <w:sz w:val="20"/>
          <w:szCs w:val="20"/>
        </w:rPr>
        <w:t>stycznia</w:t>
      </w:r>
      <w:r w:rsidRPr="00956673">
        <w:rPr>
          <w:rFonts w:ascii="Arial" w:hAnsi="Arial" w:cs="Arial"/>
          <w:bCs/>
          <w:sz w:val="20"/>
          <w:szCs w:val="20"/>
        </w:rPr>
        <w:t xml:space="preserve"> 20</w:t>
      </w:r>
      <w:r w:rsidR="00E1687E">
        <w:rPr>
          <w:rFonts w:ascii="Arial" w:hAnsi="Arial" w:cs="Arial"/>
          <w:bCs/>
          <w:sz w:val="20"/>
          <w:szCs w:val="20"/>
        </w:rPr>
        <w:t>20</w:t>
      </w:r>
      <w:r w:rsidRPr="00956673">
        <w:rPr>
          <w:rFonts w:ascii="Arial" w:hAnsi="Arial" w:cs="Arial"/>
          <w:bCs/>
          <w:sz w:val="20"/>
          <w:szCs w:val="20"/>
        </w:rPr>
        <w:t xml:space="preserve"> r.</w:t>
      </w:r>
    </w:p>
    <w:p w14:paraId="11E9B554" w14:textId="77777777" w:rsidR="00802346" w:rsidRDefault="00802346" w:rsidP="00477729">
      <w:pPr>
        <w:spacing w:before="240" w:after="120" w:line="276" w:lineRule="auto"/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  <w:bookmarkStart w:id="0" w:name="_Hlk24621859"/>
    </w:p>
    <w:p w14:paraId="458D3154" w14:textId="00D354D1" w:rsidR="00B3669B" w:rsidRPr="00654064" w:rsidRDefault="00996943" w:rsidP="00654064">
      <w:pPr>
        <w:spacing w:before="240" w:after="360" w:line="276" w:lineRule="auto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654064">
        <w:rPr>
          <w:rFonts w:ascii="Arial" w:hAnsi="Arial" w:cs="Arial"/>
          <w:b/>
          <w:color w:val="2F5496" w:themeColor="accent1" w:themeShade="BF"/>
          <w:sz w:val="28"/>
          <w:szCs w:val="28"/>
        </w:rPr>
        <w:t>Pokolenie Z</w:t>
      </w:r>
      <w:r w:rsidR="00E7161B" w:rsidRPr="00654064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: uczy się, studiuje, wchodzi na rynek pracy. </w:t>
      </w:r>
      <w:r w:rsidR="00E7161B" w:rsidRPr="00654064">
        <w:rPr>
          <w:rFonts w:ascii="Arial" w:hAnsi="Arial" w:cs="Arial"/>
          <w:b/>
          <w:color w:val="2F5496" w:themeColor="accent1" w:themeShade="BF"/>
          <w:sz w:val="28"/>
          <w:szCs w:val="28"/>
        </w:rPr>
        <w:br/>
        <w:t>A jak lubi odpoczywać?</w:t>
      </w:r>
    </w:p>
    <w:bookmarkEnd w:id="0"/>
    <w:p w14:paraId="35032E68" w14:textId="30E2968B" w:rsidR="00FF1C3D" w:rsidRDefault="00B97129" w:rsidP="00FF1C3D">
      <w:pPr>
        <w:jc w:val="both"/>
        <w:rPr>
          <w:rFonts w:ascii="Arial" w:hAnsi="Arial" w:cs="Arial"/>
          <w:b/>
        </w:rPr>
      </w:pPr>
      <w:r w:rsidRPr="00B97129">
        <w:rPr>
          <w:rFonts w:ascii="Arial" w:hAnsi="Arial" w:cs="Arial"/>
          <w:b/>
        </w:rPr>
        <w:t xml:space="preserve">Najstarsi </w:t>
      </w:r>
      <w:r w:rsidR="00873595">
        <w:rPr>
          <w:rFonts w:ascii="Arial" w:hAnsi="Arial" w:cs="Arial"/>
          <w:b/>
        </w:rPr>
        <w:t xml:space="preserve">przedstawiciele pokolenia </w:t>
      </w:r>
      <w:r w:rsidR="005A0572">
        <w:rPr>
          <w:rFonts w:ascii="Arial" w:hAnsi="Arial" w:cs="Arial"/>
          <w:b/>
        </w:rPr>
        <w:t xml:space="preserve">Z skończą w </w:t>
      </w:r>
      <w:r w:rsidR="00E1687E">
        <w:rPr>
          <w:rFonts w:ascii="Arial" w:hAnsi="Arial" w:cs="Arial"/>
          <w:b/>
        </w:rPr>
        <w:t>tym roku</w:t>
      </w:r>
      <w:r w:rsidR="005A0572">
        <w:rPr>
          <w:rFonts w:ascii="Arial" w:hAnsi="Arial" w:cs="Arial"/>
          <w:b/>
        </w:rPr>
        <w:t xml:space="preserve"> 25 lat.</w:t>
      </w:r>
      <w:r w:rsidR="002A78B6" w:rsidRPr="002A78B6">
        <w:rPr>
          <w:rFonts w:ascii="Georgia" w:hAnsi="Georgia"/>
          <w:color w:val="111516"/>
          <w:sz w:val="29"/>
          <w:szCs w:val="29"/>
          <w:shd w:val="clear" w:color="auto" w:fill="FFFFFF"/>
        </w:rPr>
        <w:t xml:space="preserve"> </w:t>
      </w:r>
      <w:r w:rsidR="002A78B6">
        <w:rPr>
          <w:rFonts w:ascii="Arial" w:hAnsi="Arial" w:cs="Arial"/>
          <w:b/>
        </w:rPr>
        <w:t xml:space="preserve">Nazywani są </w:t>
      </w:r>
      <w:r w:rsidR="00FF3179">
        <w:rPr>
          <w:rFonts w:ascii="Arial" w:hAnsi="Arial" w:cs="Arial"/>
          <w:b/>
        </w:rPr>
        <w:t>również</w:t>
      </w:r>
      <w:r w:rsidR="002A78B6">
        <w:rPr>
          <w:rFonts w:ascii="Arial" w:hAnsi="Arial" w:cs="Arial"/>
          <w:b/>
        </w:rPr>
        <w:t xml:space="preserve"> </w:t>
      </w:r>
      <w:r w:rsidR="00B56BE7">
        <w:rPr>
          <w:rFonts w:ascii="Arial" w:hAnsi="Arial" w:cs="Arial"/>
          <w:b/>
        </w:rPr>
        <w:t>g</w:t>
      </w:r>
      <w:r w:rsidR="002A78B6">
        <w:rPr>
          <w:rFonts w:ascii="Arial" w:hAnsi="Arial" w:cs="Arial"/>
          <w:b/>
        </w:rPr>
        <w:t xml:space="preserve">eneracją C </w:t>
      </w:r>
      <w:r w:rsidR="002A78B6" w:rsidRPr="002A78B6">
        <w:rPr>
          <w:rFonts w:ascii="Arial" w:hAnsi="Arial" w:cs="Arial"/>
          <w:b/>
        </w:rPr>
        <w:t xml:space="preserve">od </w:t>
      </w:r>
      <w:r w:rsidR="009543BB">
        <w:rPr>
          <w:rFonts w:ascii="Arial" w:hAnsi="Arial" w:cs="Arial"/>
          <w:b/>
        </w:rPr>
        <w:t xml:space="preserve">angielskiego słowa </w:t>
      </w:r>
      <w:r w:rsidR="009543BB" w:rsidRPr="00C2385B">
        <w:rPr>
          <w:rFonts w:ascii="Arial" w:hAnsi="Arial" w:cs="Arial"/>
          <w:b/>
          <w:i/>
          <w:iCs/>
        </w:rPr>
        <w:t>connected</w:t>
      </w:r>
      <w:r w:rsidR="002A78B6" w:rsidRPr="00C2385B">
        <w:rPr>
          <w:rFonts w:ascii="Arial" w:hAnsi="Arial" w:cs="Arial"/>
          <w:b/>
          <w:i/>
          <w:iCs/>
        </w:rPr>
        <w:t>,</w:t>
      </w:r>
      <w:r w:rsidR="002A78B6" w:rsidRPr="002A78B6">
        <w:rPr>
          <w:rFonts w:ascii="Arial" w:hAnsi="Arial" w:cs="Arial"/>
          <w:b/>
        </w:rPr>
        <w:t xml:space="preserve"> </w:t>
      </w:r>
      <w:r w:rsidR="009543BB">
        <w:rPr>
          <w:rFonts w:ascii="Arial" w:hAnsi="Arial" w:cs="Arial"/>
          <w:b/>
        </w:rPr>
        <w:t xml:space="preserve">odnoszącego się do </w:t>
      </w:r>
      <w:r w:rsidR="005E3F61">
        <w:rPr>
          <w:rFonts w:ascii="Arial" w:hAnsi="Arial" w:cs="Arial"/>
          <w:b/>
        </w:rPr>
        <w:t>ich przyzwyczajeń</w:t>
      </w:r>
      <w:r w:rsidR="00C772C3">
        <w:rPr>
          <w:rFonts w:ascii="Arial" w:hAnsi="Arial" w:cs="Arial"/>
          <w:b/>
        </w:rPr>
        <w:t xml:space="preserve"> – </w:t>
      </w:r>
      <w:r w:rsidR="009543BB" w:rsidRPr="009543BB">
        <w:rPr>
          <w:rFonts w:ascii="Arial" w:hAnsi="Arial" w:cs="Arial"/>
          <w:b/>
        </w:rPr>
        <w:t>ciągłego dostępu do informacji, „podłączeni</w:t>
      </w:r>
      <w:r w:rsidR="009543BB">
        <w:rPr>
          <w:rFonts w:ascii="Arial" w:hAnsi="Arial" w:cs="Arial"/>
          <w:b/>
        </w:rPr>
        <w:t>a</w:t>
      </w:r>
      <w:r w:rsidR="009543BB" w:rsidRPr="009543BB">
        <w:rPr>
          <w:rFonts w:ascii="Arial" w:hAnsi="Arial" w:cs="Arial"/>
          <w:b/>
        </w:rPr>
        <w:t>” do mediów i budowani</w:t>
      </w:r>
      <w:r w:rsidR="005A0ACC">
        <w:rPr>
          <w:rFonts w:ascii="Arial" w:hAnsi="Arial" w:cs="Arial"/>
          <w:b/>
        </w:rPr>
        <w:t>a</w:t>
      </w:r>
      <w:r w:rsidR="009543BB" w:rsidRPr="009543BB">
        <w:rPr>
          <w:rFonts w:ascii="Arial" w:hAnsi="Arial" w:cs="Arial"/>
          <w:b/>
        </w:rPr>
        <w:t xml:space="preserve"> relacji on-line</w:t>
      </w:r>
      <w:r w:rsidR="002A78B6" w:rsidRPr="002A78B6">
        <w:rPr>
          <w:rFonts w:ascii="Arial" w:hAnsi="Arial" w:cs="Arial"/>
          <w:b/>
        </w:rPr>
        <w:t>. </w:t>
      </w:r>
      <w:r w:rsidR="00546BBD">
        <w:rPr>
          <w:rFonts w:ascii="Arial" w:hAnsi="Arial" w:cs="Arial"/>
          <w:b/>
        </w:rPr>
        <w:t xml:space="preserve">Przemiany demograficzne, w tym pokoleniowe wpływają na wiele </w:t>
      </w:r>
      <w:r w:rsidR="00793792">
        <w:rPr>
          <w:rFonts w:ascii="Arial" w:hAnsi="Arial" w:cs="Arial"/>
          <w:b/>
        </w:rPr>
        <w:t xml:space="preserve">aspektów gospodarki, </w:t>
      </w:r>
      <w:r w:rsidR="00FF3179">
        <w:rPr>
          <w:rFonts w:ascii="Arial" w:hAnsi="Arial" w:cs="Arial"/>
          <w:b/>
        </w:rPr>
        <w:t>także</w:t>
      </w:r>
      <w:r w:rsidR="00793792">
        <w:rPr>
          <w:rFonts w:ascii="Arial" w:hAnsi="Arial" w:cs="Arial"/>
          <w:b/>
        </w:rPr>
        <w:t xml:space="preserve"> na branżę turystyczną. Każde pokolenie jest wewnętrznie zróżnicowane pod względem stylu życia i innych wartości wpływających na zachowania i potrzeby. Spełnienie oczekiwań </w:t>
      </w:r>
      <w:r w:rsidR="00B56BE7">
        <w:rPr>
          <w:rFonts w:ascii="Arial" w:hAnsi="Arial" w:cs="Arial"/>
          <w:b/>
        </w:rPr>
        <w:t>pokolenia Z</w:t>
      </w:r>
      <w:r w:rsidR="00793792">
        <w:rPr>
          <w:rFonts w:ascii="Arial" w:hAnsi="Arial" w:cs="Arial"/>
          <w:b/>
        </w:rPr>
        <w:t xml:space="preserve"> to bardzo duże wyzwanie </w:t>
      </w:r>
      <w:r w:rsidR="005A0ACC">
        <w:rPr>
          <w:rFonts w:ascii="Arial" w:hAnsi="Arial" w:cs="Arial"/>
          <w:b/>
        </w:rPr>
        <w:t xml:space="preserve">– mówią organizatorzy turystyki.  </w:t>
      </w:r>
    </w:p>
    <w:p w14:paraId="4A09A664" w14:textId="39DACEF1" w:rsidR="00FB5F5A" w:rsidRDefault="00FF3179" w:rsidP="00FF1C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Jakie </w:t>
      </w:r>
      <w:r w:rsidR="00D9549C">
        <w:rPr>
          <w:rFonts w:ascii="Arial" w:hAnsi="Arial" w:cs="Arial"/>
          <w:b/>
        </w:rPr>
        <w:t>są „Zetki”</w:t>
      </w:r>
      <w:r w:rsidR="00793792" w:rsidRPr="00793792">
        <w:rPr>
          <w:rFonts w:ascii="Arial" w:hAnsi="Arial" w:cs="Arial"/>
          <w:b/>
        </w:rPr>
        <w:t>?</w:t>
      </w:r>
    </w:p>
    <w:p w14:paraId="26160C7A" w14:textId="38DB7102" w:rsidR="00B56BE7" w:rsidRPr="00B56BE7" w:rsidRDefault="00793792" w:rsidP="00B56BE7">
      <w:pPr>
        <w:jc w:val="both"/>
        <w:rPr>
          <w:rFonts w:ascii="Arial" w:hAnsi="Arial" w:cs="Arial"/>
          <w:bCs/>
        </w:rPr>
      </w:pPr>
      <w:r w:rsidRPr="00793792">
        <w:rPr>
          <w:rFonts w:ascii="Arial" w:hAnsi="Arial" w:cs="Arial"/>
          <w:bCs/>
        </w:rPr>
        <w:t>Według raportów z zakresu zarządzania zasobami ludzkimi i marketingu</w:t>
      </w:r>
      <w:r w:rsidR="00B56BE7">
        <w:rPr>
          <w:rFonts w:ascii="Arial" w:hAnsi="Arial" w:cs="Arial"/>
          <w:bCs/>
        </w:rPr>
        <w:t>, pokolenie Z charakteryzuje pewna grupa cech. Dominują sformułowania, że „Zetki” są</w:t>
      </w:r>
      <w:r w:rsidR="007B5986">
        <w:rPr>
          <w:rFonts w:ascii="Arial" w:hAnsi="Arial" w:cs="Arial"/>
          <w:bCs/>
        </w:rPr>
        <w:t xml:space="preserve"> generacją</w:t>
      </w:r>
      <w:r w:rsidR="00B56BE7">
        <w:rPr>
          <w:rFonts w:ascii="Arial" w:hAnsi="Arial" w:cs="Arial"/>
          <w:bCs/>
        </w:rPr>
        <w:t xml:space="preserve"> ludzi wiecznie „podłączonych”. </w:t>
      </w:r>
      <w:r w:rsidR="00B56BE7" w:rsidRPr="00B56BE7">
        <w:rPr>
          <w:rFonts w:ascii="Arial" w:hAnsi="Arial" w:cs="Arial"/>
          <w:bCs/>
        </w:rPr>
        <w:t xml:space="preserve">Właściwie od </w:t>
      </w:r>
      <w:r w:rsidR="00C30614">
        <w:rPr>
          <w:rFonts w:ascii="Arial" w:hAnsi="Arial" w:cs="Arial"/>
          <w:bCs/>
        </w:rPr>
        <w:t xml:space="preserve">dnia </w:t>
      </w:r>
      <w:r w:rsidR="00B56BE7" w:rsidRPr="00B56BE7">
        <w:rPr>
          <w:rFonts w:ascii="Arial" w:hAnsi="Arial" w:cs="Arial"/>
          <w:bCs/>
        </w:rPr>
        <w:t>urodzenia</w:t>
      </w:r>
      <w:r w:rsidR="00C30614">
        <w:rPr>
          <w:rFonts w:ascii="Arial" w:hAnsi="Arial" w:cs="Arial"/>
          <w:bCs/>
        </w:rPr>
        <w:t xml:space="preserve">, żyją </w:t>
      </w:r>
      <w:r w:rsidR="00E1687E">
        <w:rPr>
          <w:rFonts w:ascii="Arial" w:hAnsi="Arial" w:cs="Arial"/>
          <w:bCs/>
        </w:rPr>
        <w:t xml:space="preserve">w zgodzie </w:t>
      </w:r>
      <w:r w:rsidR="00B56BE7" w:rsidRPr="00B56BE7">
        <w:rPr>
          <w:rFonts w:ascii="Arial" w:hAnsi="Arial" w:cs="Arial"/>
          <w:bCs/>
        </w:rPr>
        <w:t>z nową technologią i stanowi ona dla nich naturalne środowisko.</w:t>
      </w:r>
      <w:r w:rsidR="00B56BE7">
        <w:rPr>
          <w:rFonts w:ascii="Arial" w:hAnsi="Arial" w:cs="Arial"/>
          <w:bCs/>
        </w:rPr>
        <w:t xml:space="preserve"> Członkowie </w:t>
      </w:r>
      <w:r w:rsidR="007B5986">
        <w:rPr>
          <w:rFonts w:ascii="Arial" w:hAnsi="Arial" w:cs="Arial"/>
          <w:bCs/>
        </w:rPr>
        <w:t>tego pokolenia</w:t>
      </w:r>
      <w:r w:rsidR="00B56BE7">
        <w:rPr>
          <w:rFonts w:ascii="Arial" w:hAnsi="Arial" w:cs="Arial"/>
          <w:bCs/>
        </w:rPr>
        <w:t xml:space="preserve"> mają wysoką samoocenę</w:t>
      </w:r>
      <w:r w:rsidR="00F564E6">
        <w:rPr>
          <w:rFonts w:ascii="Arial" w:hAnsi="Arial" w:cs="Arial"/>
          <w:bCs/>
        </w:rPr>
        <w:t xml:space="preserve"> </w:t>
      </w:r>
      <w:r w:rsidR="00B56BE7">
        <w:rPr>
          <w:rFonts w:ascii="Arial" w:hAnsi="Arial" w:cs="Arial"/>
          <w:bCs/>
        </w:rPr>
        <w:t xml:space="preserve">i chcą zmieniać świat. Są zorientowani na dialog i rozwiązywanie konfliktów. Mają również radykalne podejście do dyskryminacji, a ich styl konsumpcji jest sposobem wyrażania indywidualnej tożsamości. </w:t>
      </w:r>
      <w:r w:rsidR="00B56BE7" w:rsidRPr="00B56BE7">
        <w:rPr>
          <w:rFonts w:ascii="Arial" w:hAnsi="Arial" w:cs="Arial"/>
          <w:bCs/>
        </w:rPr>
        <w:t>Generacja Z</w:t>
      </w:r>
      <w:r w:rsidR="00B56BE7">
        <w:rPr>
          <w:rFonts w:ascii="Arial" w:hAnsi="Arial" w:cs="Arial"/>
          <w:bCs/>
        </w:rPr>
        <w:t xml:space="preserve"> </w:t>
      </w:r>
      <w:r w:rsidR="00B56BE7" w:rsidRPr="00B56BE7">
        <w:rPr>
          <w:rFonts w:ascii="Arial" w:hAnsi="Arial" w:cs="Arial"/>
          <w:bCs/>
        </w:rPr>
        <w:t>chce poznawać nowych ludzi i budować</w:t>
      </w:r>
      <w:r w:rsidR="00DE6A8B">
        <w:rPr>
          <w:rFonts w:ascii="Arial" w:hAnsi="Arial" w:cs="Arial"/>
          <w:bCs/>
        </w:rPr>
        <w:t xml:space="preserve"> z nimi </w:t>
      </w:r>
      <w:r w:rsidR="00B56BE7" w:rsidRPr="00B56BE7">
        <w:rPr>
          <w:rFonts w:ascii="Arial" w:hAnsi="Arial" w:cs="Arial"/>
          <w:bCs/>
        </w:rPr>
        <w:t>relacje, przy czym informacjami najczęściej dzieli się przez </w:t>
      </w:r>
      <w:r w:rsidR="00DE6A8B">
        <w:rPr>
          <w:rFonts w:ascii="Arial" w:hAnsi="Arial" w:cs="Arial"/>
          <w:bCs/>
        </w:rPr>
        <w:t>media społecznościowe</w:t>
      </w:r>
      <w:r w:rsidR="00E1687E">
        <w:rPr>
          <w:rFonts w:ascii="Arial" w:hAnsi="Arial" w:cs="Arial"/>
          <w:bCs/>
        </w:rPr>
        <w:t xml:space="preserve"> i komunikatory</w:t>
      </w:r>
      <w:r w:rsidR="00B56BE7" w:rsidRPr="00B56BE7">
        <w:rPr>
          <w:rFonts w:ascii="Arial" w:hAnsi="Arial" w:cs="Arial"/>
          <w:bCs/>
        </w:rPr>
        <w:t>.</w:t>
      </w:r>
    </w:p>
    <w:p w14:paraId="67A8C20D" w14:textId="519E753E" w:rsidR="00FF1C3D" w:rsidRDefault="00793792" w:rsidP="00FF1C3D">
      <w:pPr>
        <w:jc w:val="both"/>
        <w:rPr>
          <w:rFonts w:ascii="Arial" w:hAnsi="Arial" w:cs="Arial"/>
          <w:b/>
        </w:rPr>
      </w:pPr>
      <w:r w:rsidRPr="00793792">
        <w:rPr>
          <w:rFonts w:ascii="Arial" w:hAnsi="Arial" w:cs="Arial"/>
          <w:b/>
        </w:rPr>
        <w:t>A co z odpoczynkiem i czasem wolnym?</w:t>
      </w:r>
    </w:p>
    <w:p w14:paraId="4704ACEE" w14:textId="7EDAAA12" w:rsidR="00BE3F6F" w:rsidRPr="004E2599" w:rsidRDefault="004E2599" w:rsidP="00FF1C3D">
      <w:pPr>
        <w:jc w:val="both"/>
        <w:rPr>
          <w:rFonts w:ascii="Arial" w:hAnsi="Arial" w:cs="Arial"/>
          <w:bCs/>
          <w:i/>
          <w:iCs/>
        </w:rPr>
      </w:pPr>
      <w:r w:rsidRPr="00F564E6">
        <w:rPr>
          <w:rFonts w:ascii="Arial" w:hAnsi="Arial" w:cs="Arial"/>
          <w:bCs/>
        </w:rPr>
        <w:t xml:space="preserve">Pokolenie Z ceni niezależność i </w:t>
      </w:r>
      <w:r w:rsidR="007B5986">
        <w:rPr>
          <w:rFonts w:ascii="Arial" w:hAnsi="Arial" w:cs="Arial"/>
          <w:bCs/>
        </w:rPr>
        <w:t>poszukuje prawdy w każdej sferze życia</w:t>
      </w:r>
      <w:r w:rsidRPr="004E2599">
        <w:rPr>
          <w:rFonts w:ascii="Arial" w:hAnsi="Arial" w:cs="Arial"/>
          <w:bCs/>
          <w:i/>
          <w:iCs/>
        </w:rPr>
        <w:t>.</w:t>
      </w:r>
      <w:r w:rsidR="00F564E6" w:rsidRPr="00F564E6">
        <w:rPr>
          <w:rFonts w:ascii="Tahoma" w:hAnsi="Tahoma" w:cs="Tahoma"/>
          <w:color w:val="000000"/>
        </w:rPr>
        <w:t xml:space="preserve"> </w:t>
      </w:r>
      <w:r w:rsidR="007B5986">
        <w:rPr>
          <w:rFonts w:ascii="Tahoma" w:hAnsi="Tahoma" w:cs="Tahoma"/>
          <w:color w:val="000000"/>
        </w:rPr>
        <w:t>„</w:t>
      </w:r>
      <w:r w:rsidR="007B5986">
        <w:rPr>
          <w:rStyle w:val="Pogrubienie"/>
          <w:rFonts w:ascii="Tahoma" w:hAnsi="Tahoma" w:cs="Tahoma"/>
          <w:b w:val="0"/>
          <w:bCs w:val="0"/>
          <w:color w:val="000000"/>
        </w:rPr>
        <w:t>Zetki”</w:t>
      </w:r>
      <w:r w:rsidR="00F564E6" w:rsidRPr="00F564E6">
        <w:rPr>
          <w:rStyle w:val="Pogrubienie"/>
          <w:rFonts w:ascii="Tahoma" w:hAnsi="Tahoma" w:cs="Tahoma"/>
          <w:b w:val="0"/>
          <w:bCs w:val="0"/>
          <w:color w:val="000000"/>
        </w:rPr>
        <w:t xml:space="preserve"> chętnie podróżuj</w:t>
      </w:r>
      <w:r w:rsidR="00F564E6">
        <w:rPr>
          <w:rStyle w:val="Pogrubienie"/>
          <w:rFonts w:ascii="Tahoma" w:hAnsi="Tahoma" w:cs="Tahoma"/>
          <w:b w:val="0"/>
          <w:bCs w:val="0"/>
          <w:color w:val="000000"/>
        </w:rPr>
        <w:t>ą</w:t>
      </w:r>
      <w:r w:rsidR="00F564E6" w:rsidRPr="00F564E6">
        <w:rPr>
          <w:rFonts w:ascii="Tahoma" w:hAnsi="Tahoma" w:cs="Tahoma"/>
          <w:b/>
          <w:bCs/>
          <w:color w:val="000000"/>
        </w:rPr>
        <w:t xml:space="preserve"> </w:t>
      </w:r>
      <w:r w:rsidR="00F564E6" w:rsidRPr="00F564E6">
        <w:rPr>
          <w:rFonts w:ascii="Tahoma" w:hAnsi="Tahoma" w:cs="Tahoma"/>
          <w:color w:val="000000"/>
        </w:rPr>
        <w:t>wykazując tendencje podobne </w:t>
      </w:r>
      <w:r w:rsidR="00F564E6" w:rsidRPr="00F564E6">
        <w:rPr>
          <w:rFonts w:ascii="Tahoma" w:hAnsi="Tahoma" w:cs="Tahoma"/>
        </w:rPr>
        <w:t>d</w:t>
      </w:r>
      <w:r w:rsidR="007B5986">
        <w:rPr>
          <w:rFonts w:ascii="Tahoma" w:hAnsi="Tahoma" w:cs="Tahoma"/>
        </w:rPr>
        <w:t>o</w:t>
      </w:r>
      <w:r w:rsidR="00F564E6" w:rsidRPr="00F564E6">
        <w:rPr>
          <w:rFonts w:ascii="Tahoma" w:hAnsi="Tahoma" w:cs="Tahoma"/>
        </w:rPr>
        <w:t xml:space="preserve"> Millenialsów</w:t>
      </w:r>
      <w:r w:rsidR="00F564E6">
        <w:rPr>
          <w:rFonts w:ascii="Tahoma" w:hAnsi="Tahoma" w:cs="Tahoma"/>
          <w:color w:val="000000"/>
        </w:rPr>
        <w:t xml:space="preserve"> – </w:t>
      </w:r>
      <w:r w:rsidR="007B5986">
        <w:rPr>
          <w:rStyle w:val="Pogrubienie"/>
          <w:rFonts w:ascii="Tahoma" w:hAnsi="Tahoma" w:cs="Tahoma"/>
          <w:b w:val="0"/>
          <w:bCs w:val="0"/>
          <w:color w:val="000000"/>
        </w:rPr>
        <w:t>mniejszą rolę odgrywają dla nich</w:t>
      </w:r>
      <w:r w:rsidR="00F564E6" w:rsidRPr="00F564E6">
        <w:rPr>
          <w:rStyle w:val="Pogrubienie"/>
          <w:rFonts w:ascii="Tahoma" w:hAnsi="Tahoma" w:cs="Tahoma"/>
          <w:b w:val="0"/>
          <w:bCs w:val="0"/>
          <w:color w:val="000000"/>
        </w:rPr>
        <w:t xml:space="preserve"> dobra materialne, a bardziej skupiają się na gromadzeniu doświadczeń</w:t>
      </w:r>
      <w:r w:rsidR="007B5986">
        <w:rPr>
          <w:rStyle w:val="Pogrubienie"/>
          <w:rFonts w:ascii="Tahoma" w:hAnsi="Tahoma" w:cs="Tahoma"/>
          <w:b w:val="0"/>
          <w:bCs w:val="0"/>
          <w:color w:val="000000"/>
        </w:rPr>
        <w:t xml:space="preserve"> i doznań</w:t>
      </w:r>
      <w:r w:rsidR="00F564E6" w:rsidRPr="00F564E6">
        <w:rPr>
          <w:rFonts w:ascii="Tahoma" w:hAnsi="Tahoma" w:cs="Tahoma"/>
          <w:color w:val="000000"/>
        </w:rPr>
        <w:t>.</w:t>
      </w:r>
      <w:r w:rsidR="00F564E6">
        <w:rPr>
          <w:rFonts w:ascii="Tahoma" w:hAnsi="Tahoma" w:cs="Tahoma"/>
          <w:color w:val="000000"/>
        </w:rPr>
        <w:t xml:space="preserve"> Znają języki, więc poznawanie nowych kultur i społeczności, nie stanowi dla nich problemu.</w:t>
      </w:r>
      <w:r w:rsidRPr="004E2599">
        <w:rPr>
          <w:rFonts w:ascii="Arial" w:hAnsi="Arial" w:cs="Arial"/>
          <w:bCs/>
          <w:i/>
          <w:iCs/>
        </w:rPr>
        <w:t xml:space="preserve"> Dlatego bardzo ważne jest, aby każdy wyjazd</w:t>
      </w:r>
      <w:r w:rsidR="00DE6A8B">
        <w:rPr>
          <w:rFonts w:ascii="Arial" w:hAnsi="Arial" w:cs="Arial"/>
          <w:bCs/>
          <w:i/>
          <w:iCs/>
        </w:rPr>
        <w:t>, poza uszytym programem pod konkretne potrzeby tej grupy,</w:t>
      </w:r>
      <w:r w:rsidRPr="004E2599">
        <w:rPr>
          <w:rFonts w:ascii="Arial" w:hAnsi="Arial" w:cs="Arial"/>
          <w:bCs/>
          <w:i/>
          <w:iCs/>
        </w:rPr>
        <w:t xml:space="preserve"> oferował</w:t>
      </w:r>
      <w:r w:rsidR="00F564E6">
        <w:rPr>
          <w:rFonts w:ascii="Arial" w:hAnsi="Arial" w:cs="Arial"/>
          <w:bCs/>
          <w:i/>
          <w:iCs/>
        </w:rPr>
        <w:t xml:space="preserve"> </w:t>
      </w:r>
      <w:r w:rsidRPr="004E2599">
        <w:rPr>
          <w:rFonts w:ascii="Arial" w:hAnsi="Arial" w:cs="Arial"/>
          <w:bCs/>
          <w:i/>
          <w:iCs/>
        </w:rPr>
        <w:t>ciekawą historię</w:t>
      </w:r>
      <w:r>
        <w:rPr>
          <w:rFonts w:ascii="Arial" w:hAnsi="Arial" w:cs="Arial"/>
          <w:bCs/>
          <w:i/>
          <w:iCs/>
        </w:rPr>
        <w:t xml:space="preserve"> i </w:t>
      </w:r>
      <w:r w:rsidR="00F564E6">
        <w:rPr>
          <w:rFonts w:ascii="Arial" w:hAnsi="Arial" w:cs="Arial"/>
          <w:bCs/>
          <w:i/>
          <w:iCs/>
        </w:rPr>
        <w:t>interesujące wyzwania</w:t>
      </w:r>
      <w:r w:rsidRPr="004E2599">
        <w:rPr>
          <w:rFonts w:ascii="Arial" w:hAnsi="Arial" w:cs="Arial"/>
          <w:bCs/>
          <w:i/>
          <w:iCs/>
        </w:rPr>
        <w:t>, któr</w:t>
      </w:r>
      <w:r>
        <w:rPr>
          <w:rFonts w:ascii="Arial" w:hAnsi="Arial" w:cs="Arial"/>
          <w:bCs/>
          <w:i/>
          <w:iCs/>
        </w:rPr>
        <w:t>e</w:t>
      </w:r>
      <w:r w:rsidRPr="004E2599">
        <w:rPr>
          <w:rFonts w:ascii="Arial" w:hAnsi="Arial" w:cs="Arial"/>
          <w:bCs/>
          <w:i/>
          <w:iCs/>
        </w:rPr>
        <w:t xml:space="preserve"> zwróc</w:t>
      </w:r>
      <w:r>
        <w:rPr>
          <w:rFonts w:ascii="Arial" w:hAnsi="Arial" w:cs="Arial"/>
          <w:bCs/>
          <w:i/>
          <w:iCs/>
        </w:rPr>
        <w:t>ą</w:t>
      </w:r>
      <w:r w:rsidRPr="004E2599">
        <w:rPr>
          <w:rFonts w:ascii="Arial" w:hAnsi="Arial" w:cs="Arial"/>
          <w:bCs/>
          <w:i/>
          <w:iCs/>
        </w:rPr>
        <w:t xml:space="preserve"> ich uwagę. Generacja Z chce</w:t>
      </w:r>
      <w:r w:rsidR="00F564E6">
        <w:rPr>
          <w:rFonts w:ascii="Arial" w:hAnsi="Arial" w:cs="Arial"/>
          <w:bCs/>
          <w:i/>
          <w:iCs/>
        </w:rPr>
        <w:t xml:space="preserve"> odkrywać świat i</w:t>
      </w:r>
      <w:r w:rsidRPr="004E2599">
        <w:rPr>
          <w:rFonts w:ascii="Arial" w:hAnsi="Arial" w:cs="Arial"/>
          <w:bCs/>
          <w:i/>
          <w:iCs/>
        </w:rPr>
        <w:t xml:space="preserve"> widzieć w swoich wyjazdach</w:t>
      </w:r>
      <w:r w:rsidR="00E1687E">
        <w:rPr>
          <w:rFonts w:ascii="Arial" w:hAnsi="Arial" w:cs="Arial"/>
          <w:bCs/>
          <w:i/>
          <w:iCs/>
        </w:rPr>
        <w:t xml:space="preserve"> głębszy</w:t>
      </w:r>
      <w:r w:rsidRPr="004E2599">
        <w:rPr>
          <w:rFonts w:ascii="Arial" w:hAnsi="Arial" w:cs="Arial"/>
          <w:bCs/>
          <w:i/>
          <w:iCs/>
        </w:rPr>
        <w:t xml:space="preserve"> cel</w:t>
      </w:r>
      <w:r>
        <w:rPr>
          <w:rFonts w:ascii="Arial" w:hAnsi="Arial" w:cs="Arial"/>
          <w:bCs/>
          <w:i/>
          <w:iCs/>
        </w:rPr>
        <w:t xml:space="preserve"> –</w:t>
      </w:r>
      <w:r>
        <w:rPr>
          <w:rFonts w:ascii="Arial" w:hAnsi="Arial" w:cs="Arial"/>
          <w:color w:val="000000" w:themeColor="text1"/>
        </w:rPr>
        <w:t xml:space="preserve"> </w:t>
      </w:r>
      <w:r w:rsidRPr="000F7EDF">
        <w:rPr>
          <w:rFonts w:ascii="Arial" w:hAnsi="Arial" w:cs="Arial"/>
          <w:color w:val="000000" w:themeColor="text1"/>
        </w:rPr>
        <w:t>mówi </w:t>
      </w:r>
      <w:r w:rsidRPr="00AE7145">
        <w:rPr>
          <w:rFonts w:ascii="Arial" w:hAnsi="Arial" w:cs="Arial"/>
          <w:color w:val="000000" w:themeColor="text1"/>
        </w:rPr>
        <w:t>Mirosław Sikorski</w:t>
      </w:r>
      <w:r w:rsidRPr="000F7EDF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p</w:t>
      </w:r>
      <w:r w:rsidRPr="000F7EDF">
        <w:rPr>
          <w:rFonts w:ascii="Arial" w:hAnsi="Arial" w:cs="Arial"/>
          <w:color w:val="000000" w:themeColor="text1"/>
        </w:rPr>
        <w:t xml:space="preserve">rezes </w:t>
      </w:r>
      <w:r>
        <w:rPr>
          <w:rFonts w:ascii="Arial" w:hAnsi="Arial" w:cs="Arial"/>
          <w:color w:val="000000" w:themeColor="text1"/>
        </w:rPr>
        <w:t>z</w:t>
      </w:r>
      <w:r w:rsidRPr="000F7EDF">
        <w:rPr>
          <w:rFonts w:ascii="Arial" w:hAnsi="Arial" w:cs="Arial"/>
          <w:color w:val="000000" w:themeColor="text1"/>
        </w:rPr>
        <w:t>arządu Almatur</w:t>
      </w:r>
      <w:r>
        <w:rPr>
          <w:rFonts w:ascii="Arial" w:hAnsi="Arial" w:cs="Arial"/>
          <w:color w:val="000000" w:themeColor="text1"/>
        </w:rPr>
        <w:t>.</w:t>
      </w:r>
    </w:p>
    <w:p w14:paraId="0B8C27FF" w14:textId="7DE3941E" w:rsidR="00B930D9" w:rsidRPr="00FF1C3D" w:rsidRDefault="005A0ACC" w:rsidP="00540C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Rola mediów społecznościowych</w:t>
      </w:r>
    </w:p>
    <w:p w14:paraId="476B6AE2" w14:textId="64D831C1" w:rsidR="00FF1C3D" w:rsidRPr="007B10E8" w:rsidRDefault="00FF3179" w:rsidP="00540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Pokolenie Z</w:t>
      </w:r>
      <w:r w:rsidR="007B10E8" w:rsidRPr="007B10E8">
        <w:rPr>
          <w:rFonts w:ascii="Arial" w:hAnsi="Arial" w:cs="Arial"/>
        </w:rPr>
        <w:t xml:space="preserve"> to pierwsz</w:t>
      </w:r>
      <w:r>
        <w:rPr>
          <w:rFonts w:ascii="Arial" w:hAnsi="Arial" w:cs="Arial"/>
        </w:rPr>
        <w:t>a generacja</w:t>
      </w:r>
      <w:r w:rsidR="007B10E8" w:rsidRPr="007B10E8">
        <w:rPr>
          <w:rFonts w:ascii="Arial" w:hAnsi="Arial" w:cs="Arial"/>
        </w:rPr>
        <w:t>, któr</w:t>
      </w:r>
      <w:r>
        <w:rPr>
          <w:rFonts w:ascii="Arial" w:hAnsi="Arial" w:cs="Arial"/>
        </w:rPr>
        <w:t>a</w:t>
      </w:r>
      <w:r w:rsidR="007B10E8" w:rsidRPr="007B10E8">
        <w:rPr>
          <w:rFonts w:ascii="Arial" w:hAnsi="Arial" w:cs="Arial"/>
        </w:rPr>
        <w:t xml:space="preserve"> </w:t>
      </w:r>
      <w:r w:rsidR="007B10E8">
        <w:rPr>
          <w:rFonts w:ascii="Arial" w:hAnsi="Arial" w:cs="Arial"/>
        </w:rPr>
        <w:t xml:space="preserve">z powodzeniem łączy równoległe </w:t>
      </w:r>
      <w:r w:rsidR="00385292">
        <w:rPr>
          <w:rFonts w:ascii="Arial" w:hAnsi="Arial" w:cs="Arial"/>
        </w:rPr>
        <w:t>funkcjonowanie</w:t>
      </w:r>
      <w:r w:rsidR="007B10E8">
        <w:rPr>
          <w:rFonts w:ascii="Arial" w:hAnsi="Arial" w:cs="Arial"/>
        </w:rPr>
        <w:t xml:space="preserve"> w dwóch światach – </w:t>
      </w:r>
      <w:r w:rsidR="00385292">
        <w:rPr>
          <w:rFonts w:ascii="Arial" w:hAnsi="Arial" w:cs="Arial"/>
        </w:rPr>
        <w:t>rzeczywistym</w:t>
      </w:r>
      <w:r w:rsidR="007B10E8">
        <w:rPr>
          <w:rFonts w:ascii="Arial" w:hAnsi="Arial" w:cs="Arial"/>
        </w:rPr>
        <w:t xml:space="preserve"> i </w:t>
      </w:r>
      <w:r w:rsidR="00385292">
        <w:rPr>
          <w:rFonts w:ascii="Arial" w:hAnsi="Arial" w:cs="Arial"/>
        </w:rPr>
        <w:t>wirtualnym</w:t>
      </w:r>
      <w:r w:rsidR="007B10E8" w:rsidRPr="007B10E8">
        <w:rPr>
          <w:rFonts w:ascii="Arial" w:hAnsi="Arial" w:cs="Arial"/>
        </w:rPr>
        <w:t>.</w:t>
      </w:r>
      <w:r w:rsidR="007B10E8">
        <w:rPr>
          <w:rFonts w:ascii="Arial" w:hAnsi="Arial" w:cs="Arial"/>
        </w:rPr>
        <w:t xml:space="preserve"> Można to zaobserwować </w:t>
      </w:r>
      <w:r w:rsidR="00385292">
        <w:rPr>
          <w:rFonts w:ascii="Arial" w:hAnsi="Arial" w:cs="Arial"/>
        </w:rPr>
        <w:t xml:space="preserve">w sposobie wyrażania myśli, poszukiwaniu rozwiązań i tworzeniu przez nich treści. </w:t>
      </w:r>
      <w:r w:rsidR="00674B30" w:rsidRPr="00674B30">
        <w:rPr>
          <w:rFonts w:ascii="Arial" w:hAnsi="Arial" w:cs="Arial"/>
        </w:rPr>
        <w:t xml:space="preserve">Turystyka, z natury rzeczy ukierunkowana na emocje i </w:t>
      </w:r>
      <w:r w:rsidR="00674B30">
        <w:rPr>
          <w:rFonts w:ascii="Arial" w:hAnsi="Arial" w:cs="Arial"/>
        </w:rPr>
        <w:t>doświadczenia</w:t>
      </w:r>
      <w:r w:rsidR="00674B30" w:rsidRPr="00674B30">
        <w:rPr>
          <w:rFonts w:ascii="Arial" w:hAnsi="Arial" w:cs="Arial"/>
        </w:rPr>
        <w:t xml:space="preserve"> stanowi rodzaj aktywności, który </w:t>
      </w:r>
      <w:r w:rsidR="00674B30">
        <w:rPr>
          <w:rFonts w:ascii="Arial" w:hAnsi="Arial" w:cs="Arial"/>
        </w:rPr>
        <w:t xml:space="preserve">bardzo dobrze czuje się w </w:t>
      </w:r>
      <w:r w:rsidR="00CB52D8">
        <w:rPr>
          <w:rFonts w:ascii="Arial" w:hAnsi="Arial" w:cs="Arial"/>
        </w:rPr>
        <w:t>wirtualnym środowisku</w:t>
      </w:r>
      <w:r w:rsidR="00674B30">
        <w:rPr>
          <w:rFonts w:ascii="Arial" w:hAnsi="Arial" w:cs="Arial"/>
        </w:rPr>
        <w:t>.</w:t>
      </w:r>
      <w:r w:rsidR="00CB52D8">
        <w:rPr>
          <w:rFonts w:ascii="Arial" w:hAnsi="Arial" w:cs="Arial"/>
        </w:rPr>
        <w:t xml:space="preserve"> </w:t>
      </w:r>
      <w:r w:rsidR="00CB52D8" w:rsidRPr="00CB52D8">
        <w:rPr>
          <w:rFonts w:ascii="Arial" w:hAnsi="Arial" w:cs="Arial"/>
          <w:i/>
          <w:iCs/>
        </w:rPr>
        <w:t xml:space="preserve">Pokolenie </w:t>
      </w:r>
      <w:r w:rsidR="00CB52D8">
        <w:rPr>
          <w:rFonts w:ascii="Arial" w:hAnsi="Arial" w:cs="Arial"/>
          <w:i/>
          <w:iCs/>
        </w:rPr>
        <w:t>Z</w:t>
      </w:r>
      <w:r w:rsidR="00CB52D8" w:rsidRPr="00CB52D8">
        <w:rPr>
          <w:rFonts w:ascii="Arial" w:hAnsi="Arial" w:cs="Arial"/>
          <w:i/>
          <w:iCs/>
        </w:rPr>
        <w:t xml:space="preserve"> uwielbia dzielić się wrażeniami z podróży </w:t>
      </w:r>
      <w:r w:rsidR="00CB52D8">
        <w:rPr>
          <w:rFonts w:ascii="Arial" w:hAnsi="Arial" w:cs="Arial"/>
          <w:i/>
          <w:iCs/>
        </w:rPr>
        <w:t>w serwisach społecznościowych, chętnie porównuje swoje dokonania, kolekcjonuje doznania i chwile</w:t>
      </w:r>
      <w:r w:rsidR="00C26D23">
        <w:rPr>
          <w:rFonts w:ascii="Arial" w:hAnsi="Arial" w:cs="Arial"/>
          <w:i/>
          <w:iCs/>
        </w:rPr>
        <w:t xml:space="preserve">, szuka inspiracji. </w:t>
      </w:r>
      <w:r w:rsidR="00CB52D8">
        <w:rPr>
          <w:rFonts w:ascii="Arial" w:hAnsi="Arial" w:cs="Arial"/>
          <w:i/>
          <w:iCs/>
        </w:rPr>
        <w:t xml:space="preserve">Młodzi ludzi z każdego wyjazdu przywożą bogaty materiał fotograficzny i filmowy, który następnie przetwarzany jest na teledyski, udostępniany na </w:t>
      </w:r>
      <w:r w:rsidR="00CB52D8">
        <w:rPr>
          <w:rFonts w:ascii="Arial" w:hAnsi="Arial" w:cs="Arial"/>
          <w:i/>
          <w:iCs/>
        </w:rPr>
        <w:lastRenderedPageBreak/>
        <w:t xml:space="preserve">Youtubie </w:t>
      </w:r>
      <w:r w:rsidR="00C26D23">
        <w:rPr>
          <w:rFonts w:ascii="Arial" w:hAnsi="Arial" w:cs="Arial"/>
          <w:i/>
          <w:iCs/>
        </w:rPr>
        <w:t xml:space="preserve">i wysyłany znajomym. Stanowi to ogromne źródło wiedzy i inspiracji dla innych, dlatego bardzo ważne jest, aby </w:t>
      </w:r>
      <w:r w:rsidR="00E1687E">
        <w:rPr>
          <w:rFonts w:ascii="Arial" w:hAnsi="Arial" w:cs="Arial"/>
          <w:i/>
          <w:iCs/>
        </w:rPr>
        <w:t>firmy oferujące usługi, również te turystyczne,</w:t>
      </w:r>
      <w:r w:rsidR="00C26D23">
        <w:rPr>
          <w:rFonts w:ascii="Arial" w:hAnsi="Arial" w:cs="Arial"/>
          <w:i/>
          <w:iCs/>
        </w:rPr>
        <w:t xml:space="preserve"> </w:t>
      </w:r>
      <w:r w:rsidR="00E1687E">
        <w:rPr>
          <w:rFonts w:ascii="Arial" w:hAnsi="Arial" w:cs="Arial"/>
          <w:i/>
          <w:iCs/>
        </w:rPr>
        <w:t xml:space="preserve">zaprzyjaźniły się z tym potężnym kanałem </w:t>
      </w:r>
      <w:r w:rsidR="00822A7F">
        <w:rPr>
          <w:rFonts w:ascii="Arial" w:hAnsi="Arial" w:cs="Arial"/>
          <w:i/>
          <w:iCs/>
        </w:rPr>
        <w:t>komunikacji –</w:t>
      </w:r>
      <w:r w:rsidR="00C26D23" w:rsidRPr="00C26D23">
        <w:rPr>
          <w:rFonts w:ascii="Arial" w:hAnsi="Arial" w:cs="Arial"/>
        </w:rPr>
        <w:t xml:space="preserve"> dodaje Mirosław Sikorski. </w:t>
      </w:r>
      <w:bookmarkStart w:id="1" w:name="_GoBack"/>
      <w:bookmarkEnd w:id="1"/>
    </w:p>
    <w:p w14:paraId="3C1D0AF1" w14:textId="77777777" w:rsidR="000454C7" w:rsidRPr="00651439" w:rsidRDefault="006613E6" w:rsidP="006613E6">
      <w:pPr>
        <w:spacing w:before="240" w:after="120" w:line="360" w:lineRule="auto"/>
        <w:rPr>
          <w:rFonts w:ascii="Arial" w:hAnsi="Arial" w:cs="Arial"/>
          <w:b/>
          <w:bCs/>
          <w:color w:val="4472C4" w:themeColor="accent1"/>
          <w:sz w:val="18"/>
          <w:szCs w:val="18"/>
          <w:shd w:val="clear" w:color="auto" w:fill="FFFFFF"/>
        </w:rPr>
      </w:pPr>
      <w:r w:rsidRPr="00651439">
        <w:rPr>
          <w:rFonts w:ascii="Arial" w:hAnsi="Arial" w:cs="Arial"/>
          <w:b/>
          <w:bCs/>
          <w:color w:val="4472C4" w:themeColor="accent1"/>
          <w:sz w:val="18"/>
          <w:szCs w:val="18"/>
          <w:shd w:val="clear" w:color="auto" w:fill="FFFFFF"/>
        </w:rPr>
        <w:t>Więcej o firmie Almatur:</w:t>
      </w:r>
    </w:p>
    <w:p w14:paraId="16D3051C" w14:textId="567BE276" w:rsidR="00594BAE" w:rsidRPr="00651439" w:rsidRDefault="00594BAE" w:rsidP="00594BAE">
      <w:pPr>
        <w:spacing w:before="240" w:after="120" w:line="360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651439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Almatur</w:t>
      </w:r>
      <w:r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to najdłużej działające Biuro Podróży w Polsce, które już od 1956 roku buduje swoją pozycję w branży turystycznej. Przez ten czas, turyści mieli okazję przejechać razem z </w:t>
      </w:r>
      <w:r w:rsidR="00AC1E57"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biurem</w:t>
      </w:r>
      <w:r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świat wzdłuż i wszerz, począwszy </w:t>
      </w:r>
      <w:r w:rsid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br/>
      </w:r>
      <w:r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od Polski, poprzez kraje ościenne aż po antypody. </w:t>
      </w:r>
      <w:r w:rsidR="00AC1E57"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Od wielu lat Almatur jest </w:t>
      </w:r>
      <w:r w:rsidR="00651439"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niekwestionowanym</w:t>
      </w:r>
      <w:r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lider</w:t>
      </w:r>
      <w:r w:rsidR="00AC1E57"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em w branży</w:t>
      </w:r>
      <w:r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w organizacji obozów młodzieżowych. </w:t>
      </w:r>
    </w:p>
    <w:p w14:paraId="7C78FE4A" w14:textId="77777777" w:rsidR="00651439" w:rsidRDefault="00594BAE" w:rsidP="006613E6">
      <w:pPr>
        <w:spacing w:before="240" w:after="120" w:line="360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Swoją przygodę z turystyką Almatur rozpoczął jako biuro wyspecjalizowane w organizacji wycieczek dla środowiska akademickiego. </w:t>
      </w:r>
      <w:r w:rsidR="00651439"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Dziś oferuje swoim Klientom wiele propozycji wyjazdów w najpiękniejsze zakątki świata</w:t>
      </w:r>
      <w:r w:rsid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Firma stale się rozwija i co roku wysyła ponad 30 000 osób na wyjazdy zarówno w kraju, jak i za granicą. </w:t>
      </w:r>
      <w:r w:rsidR="00651439"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7ADFBECA" w14:textId="2E00AC0B" w:rsidR="006613E6" w:rsidRPr="00651439" w:rsidRDefault="00AC1E57" w:rsidP="006613E6">
      <w:pPr>
        <w:spacing w:before="240" w:after="120" w:line="360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Almatur posiada</w:t>
      </w:r>
      <w:r w:rsidR="00594BAE"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18 własnych biur sprzedaży w największych miastach akademickich oraz współpracuje z siecią blisko 1000 agentów na terenie całego kraju. </w:t>
      </w:r>
      <w:r w:rsid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Firma n</w:t>
      </w:r>
      <w:r w:rsidR="00594BAE"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ależy do największych organizacji międzynarodowych działających w branży turystycznej: </w:t>
      </w:r>
      <w:hyperlink r:id="rId8" w:history="1">
        <w:r w:rsidR="00594BAE" w:rsidRPr="00651439">
          <w:rPr>
            <w:rStyle w:val="Hipercze"/>
            <w:rFonts w:ascii="Arial" w:hAnsi="Arial" w:cs="Arial"/>
            <w:color w:val="000000" w:themeColor="text1"/>
            <w:sz w:val="18"/>
            <w:szCs w:val="18"/>
            <w:shd w:val="clear" w:color="auto" w:fill="FFFFFF"/>
          </w:rPr>
          <w:t>World Youth Student &amp; Educational Travel Confederation</w:t>
        </w:r>
      </w:hyperlink>
      <w:r w:rsidR="00594BAE"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ISIC Association</w:t>
      </w:r>
      <w:r w:rsid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jest także</w:t>
      </w:r>
      <w:r w:rsidR="00594BAE"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członkiem Polskiej Izby Turystyki oraz agentem IATA. </w:t>
      </w:r>
      <w:r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Więcej informacji </w:t>
      </w:r>
      <w:r w:rsid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znajduje się </w:t>
      </w:r>
      <w:r w:rsid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br/>
      </w:r>
      <w:r w:rsidRPr="006514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na stronie: www.almatur.pl</w:t>
      </w:r>
    </w:p>
    <w:p w14:paraId="7AB3A0D2" w14:textId="77777777" w:rsidR="00651439" w:rsidRDefault="00651439" w:rsidP="006613E6">
      <w:pPr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6AB3A693" w14:textId="165CA1B0" w:rsidR="006613E6" w:rsidRPr="00FA75EE" w:rsidRDefault="006613E6" w:rsidP="006613E6">
      <w:pPr>
        <w:rPr>
          <w:rFonts w:ascii="Arial" w:hAnsi="Arial" w:cs="Arial"/>
          <w:color w:val="000000"/>
          <w:sz w:val="16"/>
          <w:szCs w:val="16"/>
        </w:rPr>
      </w:pPr>
      <w:r w:rsidRPr="00FA75EE">
        <w:rPr>
          <w:rFonts w:ascii="Arial" w:hAnsi="Arial" w:cs="Arial"/>
          <w:b/>
          <w:color w:val="000000"/>
          <w:sz w:val="16"/>
          <w:szCs w:val="16"/>
          <w:u w:val="single"/>
        </w:rPr>
        <w:t>Kontakt dla mediów:</w:t>
      </w:r>
    </w:p>
    <w:p w14:paraId="090A5203" w14:textId="3944008F" w:rsidR="006613E6" w:rsidRPr="00FA75EE" w:rsidRDefault="00FA75EE" w:rsidP="00FA75EE">
      <w:pPr>
        <w:spacing w:line="252" w:lineRule="auto"/>
        <w:rPr>
          <w:rFonts w:ascii="Arial" w:hAnsi="Arial" w:cs="Arial"/>
          <w:color w:val="000000"/>
          <w:sz w:val="16"/>
          <w:szCs w:val="16"/>
        </w:rPr>
      </w:pPr>
      <w:r w:rsidRPr="00FA75EE">
        <w:rPr>
          <w:rFonts w:ascii="Arial" w:hAnsi="Arial" w:cs="Arial"/>
          <w:color w:val="000000"/>
          <w:sz w:val="16"/>
          <w:szCs w:val="16"/>
        </w:rPr>
        <w:t>Dagmara Mazurek</w:t>
      </w:r>
      <w:r>
        <w:rPr>
          <w:rFonts w:ascii="Arial" w:hAnsi="Arial" w:cs="Arial"/>
          <w:color w:val="000000"/>
          <w:sz w:val="16"/>
          <w:szCs w:val="16"/>
        </w:rPr>
        <w:br/>
      </w:r>
      <w:r w:rsidR="006613E6" w:rsidRPr="00FA75EE">
        <w:rPr>
          <w:rFonts w:ascii="Arial" w:hAnsi="Arial" w:cs="Arial"/>
          <w:color w:val="000000"/>
          <w:sz w:val="16"/>
          <w:szCs w:val="16"/>
        </w:rPr>
        <w:t>38PR &amp; Content Communication</w:t>
      </w:r>
      <w:r w:rsidR="006613E6" w:rsidRPr="00FA75EE">
        <w:rPr>
          <w:rFonts w:ascii="Arial" w:hAnsi="Arial" w:cs="Arial"/>
          <w:color w:val="000000"/>
          <w:sz w:val="16"/>
          <w:szCs w:val="16"/>
        </w:rPr>
        <w:br/>
      </w:r>
      <w:hyperlink r:id="rId9" w:history="1">
        <w:r w:rsidR="00AD6F32" w:rsidRPr="00215BAF">
          <w:rPr>
            <w:rStyle w:val="Hipercze"/>
            <w:rFonts w:ascii="Arial" w:hAnsi="Arial" w:cs="Arial"/>
            <w:sz w:val="16"/>
            <w:szCs w:val="16"/>
          </w:rPr>
          <w:t>dagmara.mazurek@38pr.pl</w:t>
        </w:r>
      </w:hyperlink>
      <w:r w:rsidR="006613E6" w:rsidRPr="00FA75EE">
        <w:rPr>
          <w:rFonts w:ascii="Arial" w:hAnsi="Arial" w:cs="Arial"/>
          <w:color w:val="000000"/>
          <w:sz w:val="16"/>
          <w:szCs w:val="16"/>
        </w:rPr>
        <w:br/>
        <w:t xml:space="preserve">tel. </w:t>
      </w:r>
      <w:r w:rsidR="006613E6" w:rsidRPr="00FA75EE">
        <w:rPr>
          <w:rFonts w:ascii="Arial" w:hAnsi="Arial" w:cs="Arial"/>
          <w:sz w:val="16"/>
          <w:szCs w:val="16"/>
          <w:lang w:eastAsia="pl-PL"/>
        </w:rPr>
        <w:t>+48 798 291 709</w:t>
      </w:r>
    </w:p>
    <w:sectPr w:rsidR="006613E6" w:rsidRPr="00FA75EE" w:rsidSect="00E00A59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74C10" w14:textId="77777777" w:rsidR="00F102EE" w:rsidRDefault="00F102EE" w:rsidP="00E00A59">
      <w:pPr>
        <w:spacing w:after="0" w:line="240" w:lineRule="auto"/>
      </w:pPr>
      <w:r>
        <w:separator/>
      </w:r>
    </w:p>
  </w:endnote>
  <w:endnote w:type="continuationSeparator" w:id="0">
    <w:p w14:paraId="1516EE2E" w14:textId="77777777" w:rsidR="00F102EE" w:rsidRDefault="00F102EE" w:rsidP="00E0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4FAA" w14:textId="7B2C0588" w:rsidR="00E00A59" w:rsidRDefault="00E00A59" w:rsidP="00E00A59">
    <w:pPr>
      <w:pStyle w:val="Stopka"/>
      <w:ind w:hanging="1417"/>
    </w:pPr>
    <w:r>
      <w:rPr>
        <w:noProof/>
      </w:rPr>
      <w:drawing>
        <wp:inline distT="0" distB="0" distL="0" distR="0" wp14:anchorId="2C949A4B" wp14:editId="33708A06">
          <wp:extent cx="7543800" cy="1099097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989" cy="1113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58D24" w14:textId="77777777" w:rsidR="00F102EE" w:rsidRDefault="00F102EE" w:rsidP="00E00A59">
      <w:pPr>
        <w:spacing w:after="0" w:line="240" w:lineRule="auto"/>
      </w:pPr>
      <w:r>
        <w:separator/>
      </w:r>
    </w:p>
  </w:footnote>
  <w:footnote w:type="continuationSeparator" w:id="0">
    <w:p w14:paraId="6185826A" w14:textId="77777777" w:rsidR="00F102EE" w:rsidRDefault="00F102EE" w:rsidP="00E0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74FC" w14:textId="052CE354" w:rsidR="00E00A59" w:rsidRPr="00E00A59" w:rsidRDefault="00DF4F06" w:rsidP="00E00A59">
    <w:pPr>
      <w:pStyle w:val="Nagwek"/>
      <w:ind w:hanging="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19C93C" wp14:editId="2DCA063E">
          <wp:simplePos x="0" y="0"/>
          <wp:positionH relativeFrom="column">
            <wp:posOffset>-626745</wp:posOffset>
          </wp:positionH>
          <wp:positionV relativeFrom="paragraph">
            <wp:posOffset>297815</wp:posOffset>
          </wp:positionV>
          <wp:extent cx="1042697" cy="576000"/>
          <wp:effectExtent l="0" t="0" r="5080" b="0"/>
          <wp:wrapTight wrapText="bothSides">
            <wp:wrapPolygon edited="0">
              <wp:start x="6314" y="2143"/>
              <wp:lineTo x="789" y="5001"/>
              <wp:lineTo x="0" y="12860"/>
              <wp:lineTo x="789" y="16432"/>
              <wp:lineTo x="7893" y="16432"/>
              <wp:lineTo x="7893" y="15003"/>
              <wp:lineTo x="21311" y="11431"/>
              <wp:lineTo x="21311" y="2143"/>
              <wp:lineTo x="6314" y="2143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atu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97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13BDD"/>
    <w:multiLevelType w:val="hybridMultilevel"/>
    <w:tmpl w:val="7DB06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C"/>
    <w:rsid w:val="00016FF3"/>
    <w:rsid w:val="000454C7"/>
    <w:rsid w:val="000666FD"/>
    <w:rsid w:val="000D665A"/>
    <w:rsid w:val="000E5E62"/>
    <w:rsid w:val="000E6F3B"/>
    <w:rsid w:val="000F7EDF"/>
    <w:rsid w:val="00162254"/>
    <w:rsid w:val="00163CA7"/>
    <w:rsid w:val="001A7DCE"/>
    <w:rsid w:val="001B12DA"/>
    <w:rsid w:val="001C5546"/>
    <w:rsid w:val="001F2C3C"/>
    <w:rsid w:val="001F4FFC"/>
    <w:rsid w:val="00204CDF"/>
    <w:rsid w:val="002455B8"/>
    <w:rsid w:val="00260E8F"/>
    <w:rsid w:val="00285A30"/>
    <w:rsid w:val="002A0649"/>
    <w:rsid w:val="002A78B6"/>
    <w:rsid w:val="002E2EB0"/>
    <w:rsid w:val="003128C3"/>
    <w:rsid w:val="0032314E"/>
    <w:rsid w:val="0037029C"/>
    <w:rsid w:val="003774F8"/>
    <w:rsid w:val="00385292"/>
    <w:rsid w:val="0039735F"/>
    <w:rsid w:val="003A5B62"/>
    <w:rsid w:val="003B2E91"/>
    <w:rsid w:val="003B5A07"/>
    <w:rsid w:val="003B6D90"/>
    <w:rsid w:val="003F674C"/>
    <w:rsid w:val="0041028C"/>
    <w:rsid w:val="00420194"/>
    <w:rsid w:val="004233A9"/>
    <w:rsid w:val="00477729"/>
    <w:rsid w:val="00491549"/>
    <w:rsid w:val="00491BB8"/>
    <w:rsid w:val="004C28E1"/>
    <w:rsid w:val="004E2599"/>
    <w:rsid w:val="004F1C1C"/>
    <w:rsid w:val="0050777D"/>
    <w:rsid w:val="00510448"/>
    <w:rsid w:val="005208C1"/>
    <w:rsid w:val="0053610B"/>
    <w:rsid w:val="00540CEB"/>
    <w:rsid w:val="00546BBD"/>
    <w:rsid w:val="00547CFE"/>
    <w:rsid w:val="00557337"/>
    <w:rsid w:val="00594BAE"/>
    <w:rsid w:val="005A0572"/>
    <w:rsid w:val="005A0ACC"/>
    <w:rsid w:val="005E3F61"/>
    <w:rsid w:val="006301FA"/>
    <w:rsid w:val="006319CF"/>
    <w:rsid w:val="00651439"/>
    <w:rsid w:val="00654064"/>
    <w:rsid w:val="00654880"/>
    <w:rsid w:val="006613E6"/>
    <w:rsid w:val="00674B30"/>
    <w:rsid w:val="00684AD1"/>
    <w:rsid w:val="006913A2"/>
    <w:rsid w:val="006A09D8"/>
    <w:rsid w:val="006D391D"/>
    <w:rsid w:val="00727101"/>
    <w:rsid w:val="00747AB6"/>
    <w:rsid w:val="00755670"/>
    <w:rsid w:val="00793792"/>
    <w:rsid w:val="0079444D"/>
    <w:rsid w:val="007B10E8"/>
    <w:rsid w:val="007B5986"/>
    <w:rsid w:val="007B7079"/>
    <w:rsid w:val="007E28F7"/>
    <w:rsid w:val="00800EF5"/>
    <w:rsid w:val="00802346"/>
    <w:rsid w:val="00822A7F"/>
    <w:rsid w:val="00842592"/>
    <w:rsid w:val="008429FE"/>
    <w:rsid w:val="00856329"/>
    <w:rsid w:val="00873595"/>
    <w:rsid w:val="0089116B"/>
    <w:rsid w:val="00894A1A"/>
    <w:rsid w:val="008979E3"/>
    <w:rsid w:val="008A6593"/>
    <w:rsid w:val="008B6C59"/>
    <w:rsid w:val="009216DE"/>
    <w:rsid w:val="00947B48"/>
    <w:rsid w:val="009543BB"/>
    <w:rsid w:val="00956673"/>
    <w:rsid w:val="009924BF"/>
    <w:rsid w:val="00996943"/>
    <w:rsid w:val="00A5728E"/>
    <w:rsid w:val="00A60A3D"/>
    <w:rsid w:val="00AA2840"/>
    <w:rsid w:val="00AC1E57"/>
    <w:rsid w:val="00AD6F32"/>
    <w:rsid w:val="00AE7145"/>
    <w:rsid w:val="00AF37AC"/>
    <w:rsid w:val="00B21632"/>
    <w:rsid w:val="00B3024A"/>
    <w:rsid w:val="00B3669B"/>
    <w:rsid w:val="00B47C57"/>
    <w:rsid w:val="00B528D8"/>
    <w:rsid w:val="00B56BE7"/>
    <w:rsid w:val="00B65D24"/>
    <w:rsid w:val="00B74AB1"/>
    <w:rsid w:val="00B8475A"/>
    <w:rsid w:val="00B874EC"/>
    <w:rsid w:val="00B930D9"/>
    <w:rsid w:val="00B97129"/>
    <w:rsid w:val="00BA1562"/>
    <w:rsid w:val="00BA4CA9"/>
    <w:rsid w:val="00BC290F"/>
    <w:rsid w:val="00BE280E"/>
    <w:rsid w:val="00BE3F6F"/>
    <w:rsid w:val="00C13591"/>
    <w:rsid w:val="00C14AAF"/>
    <w:rsid w:val="00C226C0"/>
    <w:rsid w:val="00C22B94"/>
    <w:rsid w:val="00C2385B"/>
    <w:rsid w:val="00C26D23"/>
    <w:rsid w:val="00C30614"/>
    <w:rsid w:val="00C64BFD"/>
    <w:rsid w:val="00C772C3"/>
    <w:rsid w:val="00C86106"/>
    <w:rsid w:val="00CA3803"/>
    <w:rsid w:val="00CB52D8"/>
    <w:rsid w:val="00CE015B"/>
    <w:rsid w:val="00D034A8"/>
    <w:rsid w:val="00D1755F"/>
    <w:rsid w:val="00D32731"/>
    <w:rsid w:val="00D3652B"/>
    <w:rsid w:val="00D41F05"/>
    <w:rsid w:val="00D43540"/>
    <w:rsid w:val="00D771FA"/>
    <w:rsid w:val="00D9549C"/>
    <w:rsid w:val="00D95CAD"/>
    <w:rsid w:val="00DA13F8"/>
    <w:rsid w:val="00DB0647"/>
    <w:rsid w:val="00DC131E"/>
    <w:rsid w:val="00DC79C0"/>
    <w:rsid w:val="00DE6A8B"/>
    <w:rsid w:val="00DF4F06"/>
    <w:rsid w:val="00DF687B"/>
    <w:rsid w:val="00E00A59"/>
    <w:rsid w:val="00E05442"/>
    <w:rsid w:val="00E1687E"/>
    <w:rsid w:val="00E600E7"/>
    <w:rsid w:val="00E620EB"/>
    <w:rsid w:val="00E651A4"/>
    <w:rsid w:val="00E7161B"/>
    <w:rsid w:val="00EE63EE"/>
    <w:rsid w:val="00EF1A34"/>
    <w:rsid w:val="00F029BF"/>
    <w:rsid w:val="00F102EE"/>
    <w:rsid w:val="00F227B8"/>
    <w:rsid w:val="00F22D1D"/>
    <w:rsid w:val="00F336EF"/>
    <w:rsid w:val="00F34F11"/>
    <w:rsid w:val="00F50B49"/>
    <w:rsid w:val="00F564E6"/>
    <w:rsid w:val="00F836D5"/>
    <w:rsid w:val="00F85B28"/>
    <w:rsid w:val="00FA75EE"/>
    <w:rsid w:val="00FB5F5A"/>
    <w:rsid w:val="00FB6EDD"/>
    <w:rsid w:val="00FC67E7"/>
    <w:rsid w:val="00FF1C3D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4B526"/>
  <w15:chartTrackingRefBased/>
  <w15:docId w15:val="{FE25655F-DF33-446C-BE1B-EE729CE5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59"/>
  </w:style>
  <w:style w:type="paragraph" w:styleId="Stopka">
    <w:name w:val="footer"/>
    <w:basedOn w:val="Normalny"/>
    <w:link w:val="Stopka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59"/>
  </w:style>
  <w:style w:type="character" w:styleId="Odwoanieprzypisudolnego">
    <w:name w:val="footnote reference"/>
    <w:basedOn w:val="Domylnaczcionkaakapitu"/>
    <w:unhideWhenUsed/>
    <w:rsid w:val="00B3669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6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69B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2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A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B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F7EDF"/>
    <w:rPr>
      <w:i/>
      <w:iCs/>
    </w:rPr>
  </w:style>
  <w:style w:type="character" w:styleId="Hipercze">
    <w:name w:val="Hyperlink"/>
    <w:basedOn w:val="Domylnaczcionkaakapitu"/>
    <w:uiPriority w:val="99"/>
    <w:unhideWhenUsed/>
    <w:rsid w:val="006613E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3E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1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930D9"/>
    <w:pPr>
      <w:spacing w:after="0" w:line="240" w:lineRule="auto"/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set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gmara.mazurek@38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A126-00A9-41BE-94E4-785070B9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Stefańska-Wlazło</dc:creator>
  <cp:keywords/>
  <dc:description/>
  <cp:lastModifiedBy>Stefańska, Maria</cp:lastModifiedBy>
  <cp:revision>3</cp:revision>
  <dcterms:created xsi:type="dcterms:W3CDTF">2020-01-02T09:49:00Z</dcterms:created>
  <dcterms:modified xsi:type="dcterms:W3CDTF">2020-01-02T09:53:00Z</dcterms:modified>
</cp:coreProperties>
</file>