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3CA8F" w14:textId="14386318" w:rsidR="00B10D19" w:rsidRDefault="00B10D19" w:rsidP="00B10D19">
      <w:pPr>
        <w:jc w:val="right"/>
        <w:rPr>
          <w:sz w:val="22"/>
          <w:szCs w:val="22"/>
        </w:rPr>
      </w:pPr>
      <w:r w:rsidRPr="00B10D19">
        <w:rPr>
          <w:sz w:val="22"/>
          <w:szCs w:val="22"/>
        </w:rPr>
        <w:t>Warszawa, 08.01.2020 r.</w:t>
      </w:r>
    </w:p>
    <w:p w14:paraId="523E5135" w14:textId="7C4E367E" w:rsidR="00B10D19" w:rsidRDefault="00B10D19" w:rsidP="00B10D19">
      <w:pPr>
        <w:rPr>
          <w:sz w:val="22"/>
          <w:szCs w:val="22"/>
        </w:rPr>
      </w:pPr>
      <w:r>
        <w:rPr>
          <w:sz w:val="22"/>
          <w:szCs w:val="22"/>
        </w:rPr>
        <w:t>Informacja prasowa</w:t>
      </w:r>
    </w:p>
    <w:p w14:paraId="5F8D8D29" w14:textId="77777777" w:rsidR="00B10D19" w:rsidRPr="00B10D19" w:rsidRDefault="00B10D19" w:rsidP="00B10D19">
      <w:pPr>
        <w:rPr>
          <w:sz w:val="22"/>
          <w:szCs w:val="22"/>
        </w:rPr>
      </w:pPr>
    </w:p>
    <w:p w14:paraId="51A35280" w14:textId="5139DE59" w:rsidR="000F2FB0" w:rsidRPr="000F2FB0" w:rsidRDefault="000F2FB0" w:rsidP="000F2FB0">
      <w:pPr>
        <w:jc w:val="center"/>
        <w:rPr>
          <w:b/>
          <w:bCs/>
        </w:rPr>
      </w:pPr>
      <w:r w:rsidRPr="000F2FB0">
        <w:rPr>
          <w:b/>
          <w:bCs/>
        </w:rPr>
        <w:t>Człowiek vs technologia</w:t>
      </w:r>
    </w:p>
    <w:p w14:paraId="01A0D75D" w14:textId="77777777" w:rsidR="000F2FB0" w:rsidRDefault="000F2FB0" w:rsidP="000F2FB0">
      <w:pPr>
        <w:jc w:val="center"/>
      </w:pPr>
      <w:r w:rsidRPr="000F2FB0">
        <w:rPr>
          <w:b/>
          <w:bCs/>
        </w:rPr>
        <w:t>Jak trendy prognozowane na 2020 wpłyną na marketing</w:t>
      </w:r>
      <w:r>
        <w:t>?</w:t>
      </w:r>
    </w:p>
    <w:p w14:paraId="1272BC9E" w14:textId="77777777" w:rsidR="000F2FB0" w:rsidRPr="00775ACC" w:rsidRDefault="000F2FB0" w:rsidP="000F2FB0">
      <w:pPr>
        <w:jc w:val="both"/>
        <w:rPr>
          <w:b/>
          <w:bCs/>
        </w:rPr>
      </w:pPr>
    </w:p>
    <w:p w14:paraId="56BAA4DB" w14:textId="3CF83F33" w:rsidR="000F2FB0" w:rsidRPr="000F2FB0" w:rsidRDefault="000F2FB0" w:rsidP="000F2FB0">
      <w:pPr>
        <w:jc w:val="both"/>
        <w:rPr>
          <w:b/>
          <w:bCs/>
          <w:sz w:val="22"/>
          <w:szCs w:val="22"/>
        </w:rPr>
      </w:pPr>
      <w:r w:rsidRPr="000F2FB0">
        <w:rPr>
          <w:b/>
          <w:bCs/>
          <w:sz w:val="22"/>
          <w:szCs w:val="22"/>
        </w:rPr>
        <w:t xml:space="preserve">Jedną z najważniejszych sił napędowych marketingu od zawsze był rozwój technologii. W ostatnich latach we wszelkich raportach dotyczących trendów </w:t>
      </w:r>
      <w:r w:rsidR="00F3736F">
        <w:rPr>
          <w:b/>
          <w:bCs/>
          <w:sz w:val="22"/>
          <w:szCs w:val="22"/>
        </w:rPr>
        <w:t>w</w:t>
      </w:r>
      <w:r w:rsidRPr="000F2FB0">
        <w:rPr>
          <w:b/>
          <w:bCs/>
          <w:sz w:val="22"/>
          <w:szCs w:val="22"/>
        </w:rPr>
        <w:t xml:space="preserve"> reklam</w:t>
      </w:r>
      <w:r w:rsidR="00F3736F">
        <w:rPr>
          <w:b/>
          <w:bCs/>
          <w:sz w:val="22"/>
          <w:szCs w:val="22"/>
        </w:rPr>
        <w:t>ie</w:t>
      </w:r>
      <w:r w:rsidRPr="000F2FB0">
        <w:rPr>
          <w:b/>
          <w:bCs/>
          <w:sz w:val="22"/>
          <w:szCs w:val="22"/>
        </w:rPr>
        <w:t xml:space="preserve"> prym wiodą rozwiązania technologiczne</w:t>
      </w:r>
      <w:r w:rsidR="00F3736F">
        <w:rPr>
          <w:b/>
          <w:bCs/>
          <w:sz w:val="22"/>
          <w:szCs w:val="22"/>
        </w:rPr>
        <w:t>.</w:t>
      </w:r>
      <w:r w:rsidRPr="000F2FB0">
        <w:rPr>
          <w:b/>
          <w:bCs/>
          <w:sz w:val="22"/>
          <w:szCs w:val="22"/>
        </w:rPr>
        <w:t xml:space="preserve"> </w:t>
      </w:r>
      <w:r w:rsidR="00F3736F">
        <w:rPr>
          <w:b/>
          <w:bCs/>
          <w:sz w:val="22"/>
          <w:szCs w:val="22"/>
        </w:rPr>
        <w:t>J</w:t>
      </w:r>
      <w:r w:rsidRPr="000F2FB0">
        <w:rPr>
          <w:b/>
          <w:bCs/>
          <w:sz w:val="22"/>
          <w:szCs w:val="22"/>
        </w:rPr>
        <w:t>ednak nie można zapominać o odbiorcy, który jednak jest człowiekiem. Ma swoje potrzeby, przekonania</w:t>
      </w:r>
      <w:r w:rsidR="0029449D">
        <w:rPr>
          <w:b/>
          <w:bCs/>
          <w:sz w:val="22"/>
          <w:szCs w:val="22"/>
        </w:rPr>
        <w:t xml:space="preserve"> i</w:t>
      </w:r>
      <w:r w:rsidRPr="000F2FB0">
        <w:rPr>
          <w:b/>
          <w:bCs/>
          <w:sz w:val="22"/>
          <w:szCs w:val="22"/>
        </w:rPr>
        <w:t xml:space="preserve"> emocje. Nie da się mówić o prognozach w oderwaniu od tego</w:t>
      </w:r>
      <w:r w:rsidR="00F3736F">
        <w:rPr>
          <w:b/>
          <w:bCs/>
          <w:sz w:val="22"/>
          <w:szCs w:val="22"/>
        </w:rPr>
        <w:t>,</w:t>
      </w:r>
      <w:r w:rsidRPr="000F2FB0">
        <w:rPr>
          <w:b/>
          <w:bCs/>
          <w:sz w:val="22"/>
          <w:szCs w:val="22"/>
        </w:rPr>
        <w:t xml:space="preserve"> co porusza konsumenta i czego on oczekuje od otaczającej go rzeczywistości.</w:t>
      </w:r>
    </w:p>
    <w:p w14:paraId="51535863" w14:textId="77777777" w:rsidR="000F2FB0" w:rsidRPr="000F2FB0" w:rsidRDefault="000F2FB0" w:rsidP="000F2FB0">
      <w:pPr>
        <w:jc w:val="both"/>
        <w:rPr>
          <w:sz w:val="22"/>
          <w:szCs w:val="22"/>
        </w:rPr>
      </w:pPr>
    </w:p>
    <w:p w14:paraId="166D1A3B" w14:textId="7294134F" w:rsidR="0029449D" w:rsidRPr="000F2FB0" w:rsidRDefault="000F2FB0" w:rsidP="000915B8">
      <w:pPr>
        <w:spacing w:after="240"/>
        <w:jc w:val="both"/>
        <w:rPr>
          <w:b/>
          <w:bCs/>
          <w:sz w:val="22"/>
          <w:szCs w:val="22"/>
        </w:rPr>
      </w:pPr>
      <w:r w:rsidRPr="000F2FB0">
        <w:rPr>
          <w:b/>
          <w:bCs/>
          <w:sz w:val="22"/>
          <w:szCs w:val="22"/>
        </w:rPr>
        <w:t>Technologia</w:t>
      </w:r>
    </w:p>
    <w:p w14:paraId="4274D929" w14:textId="7E5B1E1A" w:rsidR="000F2FB0" w:rsidRPr="000F2FB0" w:rsidRDefault="000F2FB0" w:rsidP="000915B8">
      <w:pPr>
        <w:spacing w:after="240"/>
        <w:jc w:val="both"/>
        <w:rPr>
          <w:sz w:val="22"/>
          <w:szCs w:val="22"/>
        </w:rPr>
      </w:pPr>
      <w:r w:rsidRPr="000F2FB0">
        <w:rPr>
          <w:sz w:val="22"/>
          <w:szCs w:val="22"/>
        </w:rPr>
        <w:t xml:space="preserve">Internet to w tej chwili medium, które rządzi sprzedażą. W 2019 r. wreszcie dostrzegli to reklamodawcy i wydali więcej na </w:t>
      </w:r>
      <w:r w:rsidR="0029449D">
        <w:rPr>
          <w:sz w:val="22"/>
          <w:szCs w:val="22"/>
        </w:rPr>
        <w:t>promocję w sieci</w:t>
      </w:r>
      <w:r w:rsidRPr="000F2FB0">
        <w:rPr>
          <w:sz w:val="22"/>
          <w:szCs w:val="22"/>
        </w:rPr>
        <w:t xml:space="preserve"> niż w telewizji. W reklamie internetowej znajdują zastosowania coraz to nowe rozwiązania technologiczne, a ich najważniejszymi polami eksploatacji są </w:t>
      </w:r>
      <w:proofErr w:type="spellStart"/>
      <w:r w:rsidRPr="000F2FB0">
        <w:rPr>
          <w:sz w:val="22"/>
          <w:szCs w:val="22"/>
        </w:rPr>
        <w:t>social</w:t>
      </w:r>
      <w:proofErr w:type="spellEnd"/>
      <w:r w:rsidRPr="000F2FB0">
        <w:rPr>
          <w:sz w:val="22"/>
          <w:szCs w:val="22"/>
        </w:rPr>
        <w:t xml:space="preserve"> media. Od kilku lat bardzo mocno rozwijają się działania oparte </w:t>
      </w:r>
      <w:r w:rsidRPr="0029449D">
        <w:rPr>
          <w:sz w:val="22"/>
          <w:szCs w:val="22"/>
        </w:rPr>
        <w:t xml:space="preserve">na materiałach </w:t>
      </w:r>
      <w:r w:rsidRPr="000915B8">
        <w:rPr>
          <w:sz w:val="22"/>
          <w:szCs w:val="22"/>
        </w:rPr>
        <w:t xml:space="preserve">video, </w:t>
      </w:r>
      <w:r w:rsidRPr="0029449D">
        <w:rPr>
          <w:sz w:val="22"/>
          <w:szCs w:val="22"/>
        </w:rPr>
        <w:t>w szczególności dopasowane do oglądania na smartfonach</w:t>
      </w:r>
      <w:r w:rsidRPr="000915B8">
        <w:rPr>
          <w:sz w:val="22"/>
          <w:szCs w:val="22"/>
        </w:rPr>
        <w:t>.</w:t>
      </w:r>
      <w:r w:rsidRPr="0029449D">
        <w:rPr>
          <w:sz w:val="22"/>
          <w:szCs w:val="22"/>
        </w:rPr>
        <w:t xml:space="preserve"> Ten rok niewątpliwie będzie rokiem umacniania</w:t>
      </w:r>
      <w:r w:rsidRPr="000F2FB0">
        <w:rPr>
          <w:sz w:val="22"/>
          <w:szCs w:val="22"/>
        </w:rPr>
        <w:t xml:space="preserve"> tego trendu. Jak prognozuje Cisco</w:t>
      </w:r>
      <w:r w:rsidR="00F3736F">
        <w:rPr>
          <w:sz w:val="22"/>
          <w:szCs w:val="22"/>
        </w:rPr>
        <w:t>,</w:t>
      </w:r>
      <w:r w:rsidRPr="000F2FB0">
        <w:rPr>
          <w:sz w:val="22"/>
          <w:szCs w:val="22"/>
        </w:rPr>
        <w:t xml:space="preserve"> do 2022 roku aż 82% treści w </w:t>
      </w:r>
      <w:proofErr w:type="spellStart"/>
      <w:r w:rsidRPr="000F2FB0">
        <w:rPr>
          <w:sz w:val="22"/>
          <w:szCs w:val="22"/>
        </w:rPr>
        <w:t>internecie</w:t>
      </w:r>
      <w:proofErr w:type="spellEnd"/>
      <w:r w:rsidRPr="000F2FB0">
        <w:rPr>
          <w:sz w:val="22"/>
          <w:szCs w:val="22"/>
        </w:rPr>
        <w:t xml:space="preserve"> będzie w formie video.</w:t>
      </w:r>
    </w:p>
    <w:p w14:paraId="3488EC48" w14:textId="6BBD17F8" w:rsidR="0029449D" w:rsidRPr="0029449D" w:rsidRDefault="000F2FB0" w:rsidP="0029449D">
      <w:pPr>
        <w:jc w:val="both"/>
        <w:rPr>
          <w:sz w:val="22"/>
          <w:szCs w:val="22"/>
        </w:rPr>
      </w:pPr>
      <w:r w:rsidRPr="000915B8">
        <w:rPr>
          <w:i/>
          <w:iCs/>
          <w:sz w:val="22"/>
          <w:szCs w:val="22"/>
        </w:rPr>
        <w:t>VR (wirtualna rzeczywistość) oraz AR (rozszerzona rzeczywistość) również nie są nowinkami, ale będą niewątpliwie umacniać swoja pozycję.  Pierwszą platformą, która wdrożyła AR jest Snapchat, gdzie użytkownicy mogą sprawdzić</w:t>
      </w:r>
      <w:r w:rsidR="00F3736F">
        <w:rPr>
          <w:i/>
          <w:iCs/>
          <w:sz w:val="22"/>
          <w:szCs w:val="22"/>
        </w:rPr>
        <w:t>,</w:t>
      </w:r>
      <w:r w:rsidRPr="000915B8">
        <w:rPr>
          <w:i/>
          <w:iCs/>
          <w:sz w:val="22"/>
          <w:szCs w:val="22"/>
        </w:rPr>
        <w:t xml:space="preserve"> jak potencjalnie leży na nich przedmiot, który zamierzają kupić. </w:t>
      </w:r>
      <w:r w:rsidR="0029449D" w:rsidRPr="000915B8">
        <w:rPr>
          <w:i/>
          <w:iCs/>
          <w:sz w:val="22"/>
          <w:szCs w:val="22"/>
        </w:rPr>
        <w:t xml:space="preserve"> </w:t>
      </w:r>
      <w:r w:rsidRPr="000915B8">
        <w:rPr>
          <w:i/>
          <w:iCs/>
          <w:sz w:val="22"/>
          <w:szCs w:val="22"/>
        </w:rPr>
        <w:t xml:space="preserve">Zastosowanie AI (sztucznej inteligencji) w komunikacji z Klientem i </w:t>
      </w:r>
      <w:proofErr w:type="spellStart"/>
      <w:r w:rsidRPr="000915B8">
        <w:rPr>
          <w:i/>
          <w:iCs/>
          <w:sz w:val="22"/>
          <w:szCs w:val="22"/>
        </w:rPr>
        <w:t>social</w:t>
      </w:r>
      <w:proofErr w:type="spellEnd"/>
      <w:r w:rsidRPr="000915B8">
        <w:rPr>
          <w:i/>
          <w:iCs/>
          <w:sz w:val="22"/>
          <w:szCs w:val="22"/>
        </w:rPr>
        <w:t xml:space="preserve"> media było kwestią czasu. Marki coraz śmielej używają </w:t>
      </w:r>
      <w:proofErr w:type="spellStart"/>
      <w:r w:rsidRPr="000915B8">
        <w:rPr>
          <w:i/>
          <w:iCs/>
          <w:sz w:val="22"/>
          <w:szCs w:val="22"/>
        </w:rPr>
        <w:t>chatbotów</w:t>
      </w:r>
      <w:proofErr w:type="spellEnd"/>
      <w:r w:rsidRPr="000915B8">
        <w:rPr>
          <w:i/>
          <w:iCs/>
          <w:sz w:val="22"/>
          <w:szCs w:val="22"/>
        </w:rPr>
        <w:t xml:space="preserve"> do komunikacji z potencjalnymi Klientami czy pracownikami. Niewątpliwie w 2020 roku staną się</w:t>
      </w:r>
      <w:r w:rsidR="0029449D" w:rsidRPr="000915B8">
        <w:rPr>
          <w:i/>
          <w:iCs/>
          <w:sz w:val="22"/>
          <w:szCs w:val="22"/>
        </w:rPr>
        <w:t xml:space="preserve"> one</w:t>
      </w:r>
      <w:r w:rsidRPr="000915B8">
        <w:rPr>
          <w:i/>
          <w:iCs/>
          <w:sz w:val="22"/>
          <w:szCs w:val="22"/>
        </w:rPr>
        <w:t xml:space="preserve"> jeszcze bardziej powszechne… i mądrzejsze</w:t>
      </w:r>
      <w:r w:rsidR="0029449D" w:rsidRPr="000915B8">
        <w:rPr>
          <w:i/>
          <w:iCs/>
          <w:sz w:val="22"/>
          <w:szCs w:val="22"/>
        </w:rPr>
        <w:t>. B</w:t>
      </w:r>
      <w:r w:rsidRPr="000915B8">
        <w:rPr>
          <w:i/>
          <w:iCs/>
          <w:sz w:val="22"/>
          <w:szCs w:val="22"/>
        </w:rPr>
        <w:t>ędą jedną z form rozwoju interaktywności – bo ona też mocno wejdzie w działania marketingowe w nadchodzącym roku</w:t>
      </w:r>
      <w:r w:rsidR="0029449D">
        <w:rPr>
          <w:sz w:val="22"/>
          <w:szCs w:val="22"/>
        </w:rPr>
        <w:t xml:space="preserve"> – wskazuje Joanna Gajewska, </w:t>
      </w:r>
      <w:proofErr w:type="spellStart"/>
      <w:r w:rsidR="0029449D" w:rsidRPr="0029449D">
        <w:rPr>
          <w:sz w:val="22"/>
          <w:szCs w:val="22"/>
        </w:rPr>
        <w:t>managing</w:t>
      </w:r>
      <w:proofErr w:type="spellEnd"/>
      <w:r w:rsidR="0029449D" w:rsidRPr="0029449D">
        <w:rPr>
          <w:sz w:val="22"/>
          <w:szCs w:val="22"/>
        </w:rPr>
        <w:t xml:space="preserve"> </w:t>
      </w:r>
      <w:proofErr w:type="spellStart"/>
      <w:r w:rsidR="0029449D" w:rsidRPr="0029449D">
        <w:rPr>
          <w:sz w:val="22"/>
          <w:szCs w:val="22"/>
        </w:rPr>
        <w:t>director</w:t>
      </w:r>
      <w:proofErr w:type="spellEnd"/>
      <w:r w:rsidR="0029449D" w:rsidRPr="0029449D">
        <w:rPr>
          <w:sz w:val="22"/>
          <w:szCs w:val="22"/>
        </w:rPr>
        <w:t xml:space="preserve"> </w:t>
      </w:r>
      <w:proofErr w:type="spellStart"/>
      <w:r w:rsidR="0029449D" w:rsidRPr="0029449D">
        <w:rPr>
          <w:sz w:val="22"/>
          <w:szCs w:val="22"/>
        </w:rPr>
        <w:t>Animise</w:t>
      </w:r>
      <w:proofErr w:type="spellEnd"/>
      <w:r w:rsidR="0029449D">
        <w:rPr>
          <w:sz w:val="22"/>
          <w:szCs w:val="22"/>
        </w:rPr>
        <w:t xml:space="preserve"> (</w:t>
      </w:r>
      <w:proofErr w:type="spellStart"/>
      <w:r w:rsidR="0029449D">
        <w:rPr>
          <w:sz w:val="22"/>
          <w:szCs w:val="22"/>
        </w:rPr>
        <w:t>AdWise</w:t>
      </w:r>
      <w:proofErr w:type="spellEnd"/>
      <w:r w:rsidR="0029449D">
        <w:rPr>
          <w:sz w:val="22"/>
          <w:szCs w:val="22"/>
        </w:rPr>
        <w:t xml:space="preserve"> </w:t>
      </w:r>
      <w:proofErr w:type="spellStart"/>
      <w:r w:rsidR="0029449D">
        <w:rPr>
          <w:sz w:val="22"/>
          <w:szCs w:val="22"/>
        </w:rPr>
        <w:t>Group</w:t>
      </w:r>
      <w:proofErr w:type="spellEnd"/>
      <w:r w:rsidR="0029449D">
        <w:rPr>
          <w:sz w:val="22"/>
          <w:szCs w:val="22"/>
        </w:rPr>
        <w:t>).</w:t>
      </w:r>
    </w:p>
    <w:p w14:paraId="169A3F2F" w14:textId="77777777" w:rsidR="000F2FB0" w:rsidRPr="000F2FB0" w:rsidRDefault="000F2FB0" w:rsidP="000F2FB0">
      <w:pPr>
        <w:jc w:val="both"/>
        <w:rPr>
          <w:sz w:val="22"/>
          <w:szCs w:val="22"/>
        </w:rPr>
      </w:pPr>
    </w:p>
    <w:p w14:paraId="260EC348" w14:textId="1F667A40" w:rsidR="000F2FB0" w:rsidRPr="000F2FB0" w:rsidRDefault="000F2FB0" w:rsidP="000915B8">
      <w:pPr>
        <w:spacing w:after="240"/>
        <w:jc w:val="both"/>
        <w:rPr>
          <w:b/>
          <w:bCs/>
          <w:sz w:val="22"/>
          <w:szCs w:val="22"/>
        </w:rPr>
      </w:pPr>
      <w:r w:rsidRPr="000F2FB0">
        <w:rPr>
          <w:b/>
          <w:bCs/>
          <w:sz w:val="22"/>
          <w:szCs w:val="22"/>
        </w:rPr>
        <w:t>Człowiek</w:t>
      </w:r>
    </w:p>
    <w:p w14:paraId="05CB00B6" w14:textId="4536D204" w:rsidR="000F2FB0" w:rsidRPr="000F2FB0" w:rsidRDefault="0029449D" w:rsidP="000F2FB0">
      <w:pPr>
        <w:jc w:val="both"/>
        <w:rPr>
          <w:sz w:val="22"/>
          <w:szCs w:val="22"/>
        </w:rPr>
      </w:pPr>
      <w:r>
        <w:rPr>
          <w:sz w:val="22"/>
          <w:szCs w:val="22"/>
        </w:rPr>
        <w:t>Po drugiej stronie</w:t>
      </w:r>
      <w:r w:rsidR="000F2FB0" w:rsidRPr="000F2FB0">
        <w:rPr>
          <w:sz w:val="22"/>
          <w:szCs w:val="22"/>
        </w:rPr>
        <w:t xml:space="preserve"> mamy ludzkie potrzeby konsumentów. W badaniu przeprowadzonym w listopadzie 2019 r. na zlecenie Forda, wyraźnie na pierwszy plan wysunęły się kwestie związane z zaufaniem i samotnością. Jako najmocniejsze trendy na 2020 r respondenci wskazali:</w:t>
      </w:r>
    </w:p>
    <w:p w14:paraId="57E6E79C" w14:textId="66849132" w:rsidR="000F2FB0" w:rsidRPr="000915B8" w:rsidRDefault="00B24B46" w:rsidP="000915B8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="000F2FB0" w:rsidRPr="000915B8">
        <w:rPr>
          <w:b/>
          <w:bCs/>
          <w:sz w:val="22"/>
          <w:szCs w:val="22"/>
        </w:rPr>
        <w:t>artości reprezentowan</w:t>
      </w:r>
      <w:r>
        <w:rPr>
          <w:b/>
          <w:bCs/>
          <w:sz w:val="22"/>
          <w:szCs w:val="22"/>
        </w:rPr>
        <w:t>e</w:t>
      </w:r>
      <w:r w:rsidR="000F2FB0" w:rsidRPr="000915B8">
        <w:rPr>
          <w:b/>
          <w:bCs/>
          <w:sz w:val="22"/>
          <w:szCs w:val="22"/>
        </w:rPr>
        <w:t xml:space="preserve"> przez marki</w:t>
      </w:r>
      <w:r w:rsidR="000F2FB0" w:rsidRPr="000915B8">
        <w:rPr>
          <w:sz w:val="22"/>
          <w:szCs w:val="22"/>
        </w:rPr>
        <w:t xml:space="preserve"> </w:t>
      </w:r>
      <w:r w:rsidR="000F2FB0" w:rsidRPr="000915B8">
        <w:rPr>
          <w:b/>
          <w:bCs/>
          <w:sz w:val="22"/>
          <w:szCs w:val="22"/>
        </w:rPr>
        <w:t>w praktyce</w:t>
      </w:r>
      <w:r w:rsidR="000F2FB0" w:rsidRPr="000915B8">
        <w:rPr>
          <w:sz w:val="22"/>
          <w:szCs w:val="22"/>
        </w:rPr>
        <w:t>, a wręcz wezwanie do zajęcia stanowiska i przejścia od myślenia przez pryzmat produktów do działania opartego na wartościach. Aż 67% badanych odpowiedziało, że ma większe oczekiwania wobec marek niż w przeszłości oraz, że gdy trac</w:t>
      </w:r>
      <w:r w:rsidR="00F3736F">
        <w:rPr>
          <w:sz w:val="22"/>
          <w:szCs w:val="22"/>
        </w:rPr>
        <w:t>ą</w:t>
      </w:r>
      <w:r w:rsidR="000F2FB0" w:rsidRPr="000915B8">
        <w:rPr>
          <w:sz w:val="22"/>
          <w:szCs w:val="22"/>
        </w:rPr>
        <w:t xml:space="preserve"> </w:t>
      </w:r>
      <w:r w:rsidR="0029449D">
        <w:rPr>
          <w:sz w:val="22"/>
          <w:szCs w:val="22"/>
        </w:rPr>
        <w:t>on</w:t>
      </w:r>
      <w:r w:rsidR="00F3736F">
        <w:rPr>
          <w:sz w:val="22"/>
          <w:szCs w:val="22"/>
        </w:rPr>
        <w:t>e</w:t>
      </w:r>
      <w:r w:rsidR="0029449D">
        <w:rPr>
          <w:sz w:val="22"/>
          <w:szCs w:val="22"/>
        </w:rPr>
        <w:t xml:space="preserve"> </w:t>
      </w:r>
      <w:r w:rsidR="000F2FB0" w:rsidRPr="000915B8">
        <w:rPr>
          <w:sz w:val="22"/>
          <w:szCs w:val="22"/>
        </w:rPr>
        <w:t xml:space="preserve">zaufanie to nie ma już możliwości </w:t>
      </w:r>
      <w:r>
        <w:rPr>
          <w:sz w:val="22"/>
          <w:szCs w:val="22"/>
        </w:rPr>
        <w:t xml:space="preserve">jego </w:t>
      </w:r>
      <w:r w:rsidR="000F2FB0" w:rsidRPr="000915B8">
        <w:rPr>
          <w:sz w:val="22"/>
          <w:szCs w:val="22"/>
        </w:rPr>
        <w:t xml:space="preserve">odzyskania. </w:t>
      </w:r>
    </w:p>
    <w:p w14:paraId="28A61DE2" w14:textId="77777777" w:rsidR="000915B8" w:rsidRPr="000915B8" w:rsidRDefault="000F2FB0" w:rsidP="00F3736F">
      <w:pPr>
        <w:pStyle w:val="Akapitzlist"/>
        <w:numPr>
          <w:ilvl w:val="0"/>
          <w:numId w:val="24"/>
        </w:numPr>
        <w:jc w:val="both"/>
        <w:rPr>
          <w:b/>
          <w:bCs/>
          <w:sz w:val="22"/>
          <w:szCs w:val="22"/>
        </w:rPr>
      </w:pPr>
      <w:r w:rsidRPr="000915B8">
        <w:rPr>
          <w:b/>
          <w:bCs/>
          <w:sz w:val="22"/>
          <w:szCs w:val="22"/>
        </w:rPr>
        <w:t>Cyfrową samotność.</w:t>
      </w:r>
      <w:r w:rsidR="00B24B46">
        <w:rPr>
          <w:b/>
          <w:bCs/>
          <w:sz w:val="22"/>
          <w:szCs w:val="22"/>
        </w:rPr>
        <w:t xml:space="preserve"> </w:t>
      </w:r>
      <w:r w:rsidRPr="000915B8">
        <w:rPr>
          <w:sz w:val="22"/>
          <w:szCs w:val="22"/>
        </w:rPr>
        <w:t>Ponad 60% respondentów z całego świata potwierdza, że ciągle czują się samotni. Jednocześnie 45% zaznacza, że daje</w:t>
      </w:r>
      <w:r w:rsidR="00B24B46">
        <w:rPr>
          <w:sz w:val="22"/>
          <w:szCs w:val="22"/>
        </w:rPr>
        <w:t xml:space="preserve"> ona</w:t>
      </w:r>
      <w:r w:rsidRPr="000915B8">
        <w:rPr>
          <w:sz w:val="22"/>
          <w:szCs w:val="22"/>
        </w:rPr>
        <w:t xml:space="preserve"> markom okazję do pomocy w znalezieniu pocieszenia i interakcji z innymi.</w:t>
      </w:r>
    </w:p>
    <w:p w14:paraId="2ED87776" w14:textId="2E1CF9C1" w:rsidR="000F2FB0" w:rsidRPr="000915B8" w:rsidRDefault="000F2FB0" w:rsidP="00F3736F">
      <w:pPr>
        <w:pStyle w:val="Akapitzlist"/>
        <w:numPr>
          <w:ilvl w:val="0"/>
          <w:numId w:val="24"/>
        </w:numPr>
        <w:jc w:val="both"/>
        <w:rPr>
          <w:b/>
          <w:bCs/>
          <w:sz w:val="22"/>
          <w:szCs w:val="22"/>
        </w:rPr>
      </w:pPr>
      <w:r w:rsidRPr="000915B8">
        <w:rPr>
          <w:b/>
          <w:bCs/>
          <w:sz w:val="22"/>
          <w:szCs w:val="22"/>
        </w:rPr>
        <w:t xml:space="preserve">Ekologiczny niepokój i paradoks. </w:t>
      </w:r>
      <w:r w:rsidRPr="000915B8">
        <w:rPr>
          <w:sz w:val="22"/>
          <w:szCs w:val="22"/>
        </w:rPr>
        <w:t xml:space="preserve">Konsumenci na całym </w:t>
      </w:r>
      <w:r w:rsidRPr="00F3736F">
        <w:t xml:space="preserve">świecie z niepokojem </w:t>
      </w:r>
      <w:r w:rsidRPr="000915B8">
        <w:rPr>
          <w:sz w:val="22"/>
          <w:szCs w:val="22"/>
        </w:rPr>
        <w:t>patrzą na zmiany klimatyczne</w:t>
      </w:r>
      <w:r w:rsidR="0080002A" w:rsidRPr="000915B8">
        <w:rPr>
          <w:sz w:val="22"/>
          <w:szCs w:val="22"/>
        </w:rPr>
        <w:t>. J</w:t>
      </w:r>
      <w:r w:rsidRPr="000915B8">
        <w:rPr>
          <w:sz w:val="22"/>
          <w:szCs w:val="22"/>
        </w:rPr>
        <w:t xml:space="preserve">ednak nie przekłada się </w:t>
      </w:r>
      <w:r w:rsidR="0080002A" w:rsidRPr="000915B8">
        <w:rPr>
          <w:sz w:val="22"/>
          <w:szCs w:val="22"/>
        </w:rPr>
        <w:t>to</w:t>
      </w:r>
      <w:r w:rsidRPr="000915B8">
        <w:rPr>
          <w:sz w:val="22"/>
          <w:szCs w:val="22"/>
        </w:rPr>
        <w:t xml:space="preserve"> znaczne </w:t>
      </w:r>
      <w:r w:rsidR="0080002A" w:rsidRPr="000915B8">
        <w:rPr>
          <w:sz w:val="22"/>
          <w:szCs w:val="22"/>
        </w:rPr>
        <w:t xml:space="preserve">na </w:t>
      </w:r>
      <w:r w:rsidRPr="000915B8">
        <w:rPr>
          <w:sz w:val="22"/>
          <w:szCs w:val="22"/>
        </w:rPr>
        <w:t xml:space="preserve">zmiany </w:t>
      </w:r>
      <w:proofErr w:type="spellStart"/>
      <w:r w:rsidRPr="000915B8">
        <w:rPr>
          <w:sz w:val="22"/>
          <w:szCs w:val="22"/>
        </w:rPr>
        <w:t>zachowań</w:t>
      </w:r>
      <w:proofErr w:type="spellEnd"/>
      <w:r w:rsidRPr="000915B8">
        <w:rPr>
          <w:sz w:val="22"/>
          <w:szCs w:val="22"/>
        </w:rPr>
        <w:t>. Aż 64% respondentów przyznaje, że nie zmienia swoich nawyków, ponieważ nie wierzy</w:t>
      </w:r>
      <w:r w:rsidR="0080002A" w:rsidRPr="000915B8">
        <w:rPr>
          <w:sz w:val="22"/>
          <w:szCs w:val="22"/>
        </w:rPr>
        <w:t xml:space="preserve">, </w:t>
      </w:r>
      <w:r w:rsidRPr="000915B8">
        <w:rPr>
          <w:sz w:val="22"/>
          <w:szCs w:val="22"/>
        </w:rPr>
        <w:t xml:space="preserve">że to pomoże. </w:t>
      </w:r>
      <w:r w:rsidRPr="000915B8">
        <w:rPr>
          <w:sz w:val="22"/>
          <w:szCs w:val="22"/>
        </w:rPr>
        <w:lastRenderedPageBreak/>
        <w:t xml:space="preserve">Jednocześnie bardzo mocno rozwija się rynek </w:t>
      </w:r>
      <w:proofErr w:type="spellStart"/>
      <w:r w:rsidRPr="000915B8">
        <w:rPr>
          <w:sz w:val="22"/>
          <w:szCs w:val="22"/>
        </w:rPr>
        <w:t>upcyclingu</w:t>
      </w:r>
      <w:proofErr w:type="spellEnd"/>
      <w:r w:rsidRPr="000915B8">
        <w:rPr>
          <w:sz w:val="22"/>
          <w:szCs w:val="22"/>
        </w:rPr>
        <w:t xml:space="preserve"> (przetwarzania przedmiotów w wyniku czego powstają produkty o wyższej wartości) i już 60% osób przyznaje, że jest dużo bardziej otwarte na zakup towarów używanych niż 5 lat wcześniej. </w:t>
      </w:r>
    </w:p>
    <w:p w14:paraId="0392E832" w14:textId="77777777" w:rsidR="000F2FB0" w:rsidRPr="000F2FB0" w:rsidRDefault="000F2FB0" w:rsidP="000F2FB0">
      <w:pPr>
        <w:jc w:val="both"/>
        <w:rPr>
          <w:sz w:val="22"/>
          <w:szCs w:val="22"/>
        </w:rPr>
      </w:pPr>
    </w:p>
    <w:p w14:paraId="416BAAE8" w14:textId="00B23F7A" w:rsidR="000F2FB0" w:rsidRDefault="00B10D19" w:rsidP="00B10D19">
      <w:pPr>
        <w:jc w:val="both"/>
        <w:rPr>
          <w:b/>
          <w:bCs/>
        </w:rPr>
      </w:pPr>
      <w:r w:rsidRPr="00115052">
        <w:rPr>
          <w:b/>
          <w:bCs/>
        </w:rPr>
        <w:t>Jak trendy wpłyną na działania marketingowe</w:t>
      </w:r>
      <w:r>
        <w:rPr>
          <w:b/>
          <w:bCs/>
        </w:rPr>
        <w:t xml:space="preserve"> w 2020</w:t>
      </w:r>
      <w:r w:rsidRPr="00115052">
        <w:rPr>
          <w:b/>
          <w:bCs/>
        </w:rPr>
        <w:t xml:space="preserve">? </w:t>
      </w:r>
    </w:p>
    <w:p w14:paraId="7C57FE2B" w14:textId="77777777" w:rsidR="00B10D19" w:rsidRPr="00B10D19" w:rsidRDefault="00B10D19" w:rsidP="00B10D19">
      <w:pPr>
        <w:jc w:val="both"/>
        <w:rPr>
          <w:b/>
          <w:bCs/>
        </w:rPr>
      </w:pPr>
    </w:p>
    <w:p w14:paraId="5A88533B" w14:textId="6F5ECD5D" w:rsidR="000F2FB0" w:rsidRPr="000F2FB0" w:rsidRDefault="000F2FB0" w:rsidP="000F2FB0">
      <w:pPr>
        <w:pStyle w:val="Akapitzlist"/>
        <w:ind w:left="0"/>
        <w:jc w:val="both"/>
        <w:rPr>
          <w:sz w:val="22"/>
          <w:szCs w:val="22"/>
        </w:rPr>
      </w:pPr>
      <w:r w:rsidRPr="000915B8">
        <w:rPr>
          <w:i/>
          <w:iCs/>
          <w:sz w:val="22"/>
          <w:szCs w:val="22"/>
        </w:rPr>
        <w:t>Bez wątpienia rozwijająca się technologia będzie generować kolejne sposoby dotarcia do konsumentów i będą one musiały być coraz bardziej spersonalizowane. Jednak poza zawartością reklam oraz aspektem technicznym, pozwalającym na dotarcie ze spersonalizowanymi komunikatami, coraz bardziej istotne będzie to</w:t>
      </w:r>
      <w:r w:rsidR="00F3736F">
        <w:rPr>
          <w:i/>
          <w:iCs/>
          <w:sz w:val="22"/>
          <w:szCs w:val="22"/>
        </w:rPr>
        <w:t>,</w:t>
      </w:r>
      <w:r w:rsidRPr="000915B8">
        <w:rPr>
          <w:i/>
          <w:iCs/>
          <w:sz w:val="22"/>
          <w:szCs w:val="22"/>
        </w:rPr>
        <w:t xml:space="preserve"> co za nim stoi. Rosnące oczekiwania wobec marek jako producentów produktów</w:t>
      </w:r>
      <w:r w:rsidR="0080002A" w:rsidRPr="000915B8">
        <w:rPr>
          <w:i/>
          <w:iCs/>
          <w:sz w:val="22"/>
          <w:szCs w:val="22"/>
        </w:rPr>
        <w:t xml:space="preserve">, </w:t>
      </w:r>
      <w:r w:rsidRPr="000915B8">
        <w:rPr>
          <w:i/>
          <w:iCs/>
          <w:sz w:val="22"/>
          <w:szCs w:val="22"/>
        </w:rPr>
        <w:t xml:space="preserve">ale i jako pracodawców zapewne przełożą się na znaczące wzmocnienie działań </w:t>
      </w:r>
      <w:proofErr w:type="spellStart"/>
      <w:r w:rsidRPr="000915B8">
        <w:rPr>
          <w:i/>
          <w:iCs/>
          <w:sz w:val="22"/>
          <w:szCs w:val="22"/>
        </w:rPr>
        <w:t>CSRowych</w:t>
      </w:r>
      <w:proofErr w:type="spellEnd"/>
      <w:r w:rsidRPr="000915B8">
        <w:rPr>
          <w:i/>
          <w:iCs/>
          <w:sz w:val="22"/>
          <w:szCs w:val="22"/>
        </w:rPr>
        <w:t xml:space="preserve"> i  </w:t>
      </w:r>
      <w:proofErr w:type="spellStart"/>
      <w:r w:rsidRPr="000915B8">
        <w:rPr>
          <w:i/>
          <w:iCs/>
          <w:sz w:val="22"/>
          <w:szCs w:val="22"/>
        </w:rPr>
        <w:t>Employer</w:t>
      </w:r>
      <w:proofErr w:type="spellEnd"/>
      <w:r w:rsidRPr="000915B8">
        <w:rPr>
          <w:i/>
          <w:iCs/>
          <w:sz w:val="22"/>
          <w:szCs w:val="22"/>
        </w:rPr>
        <w:t xml:space="preserve"> </w:t>
      </w:r>
      <w:proofErr w:type="spellStart"/>
      <w:r w:rsidRPr="000915B8">
        <w:rPr>
          <w:i/>
          <w:iCs/>
          <w:sz w:val="22"/>
          <w:szCs w:val="22"/>
        </w:rPr>
        <w:t>Brandingowych</w:t>
      </w:r>
      <w:proofErr w:type="spellEnd"/>
      <w:r w:rsidR="00F3736F">
        <w:rPr>
          <w:i/>
          <w:iCs/>
          <w:sz w:val="22"/>
          <w:szCs w:val="22"/>
        </w:rPr>
        <w:t>,</w:t>
      </w:r>
      <w:r w:rsidRPr="000915B8">
        <w:rPr>
          <w:i/>
          <w:iCs/>
          <w:sz w:val="22"/>
          <w:szCs w:val="22"/>
        </w:rPr>
        <w:t xml:space="preserve"> a także znacznie większe inwestycje w wizerunek</w:t>
      </w:r>
      <w:r w:rsidR="0080002A" w:rsidRPr="000915B8">
        <w:rPr>
          <w:i/>
          <w:iCs/>
          <w:sz w:val="22"/>
          <w:szCs w:val="22"/>
        </w:rPr>
        <w:t xml:space="preserve"> </w:t>
      </w:r>
      <w:r w:rsidR="0080002A">
        <w:rPr>
          <w:sz w:val="22"/>
          <w:szCs w:val="22"/>
        </w:rPr>
        <w:t xml:space="preserve">– dodaje Joanna Gajewska, </w:t>
      </w:r>
      <w:proofErr w:type="spellStart"/>
      <w:r w:rsidR="0080002A" w:rsidRPr="0029449D">
        <w:rPr>
          <w:sz w:val="22"/>
          <w:szCs w:val="22"/>
        </w:rPr>
        <w:t>managing</w:t>
      </w:r>
      <w:proofErr w:type="spellEnd"/>
      <w:r w:rsidR="0080002A" w:rsidRPr="0029449D">
        <w:rPr>
          <w:sz w:val="22"/>
          <w:szCs w:val="22"/>
        </w:rPr>
        <w:t xml:space="preserve"> </w:t>
      </w:r>
      <w:proofErr w:type="spellStart"/>
      <w:r w:rsidR="0080002A" w:rsidRPr="0029449D">
        <w:rPr>
          <w:sz w:val="22"/>
          <w:szCs w:val="22"/>
        </w:rPr>
        <w:t>director</w:t>
      </w:r>
      <w:proofErr w:type="spellEnd"/>
      <w:r w:rsidR="0080002A" w:rsidRPr="0029449D">
        <w:rPr>
          <w:sz w:val="22"/>
          <w:szCs w:val="22"/>
        </w:rPr>
        <w:t xml:space="preserve"> </w:t>
      </w:r>
      <w:proofErr w:type="spellStart"/>
      <w:r w:rsidR="0080002A" w:rsidRPr="0029449D">
        <w:rPr>
          <w:sz w:val="22"/>
          <w:szCs w:val="22"/>
        </w:rPr>
        <w:t>Animise</w:t>
      </w:r>
      <w:proofErr w:type="spellEnd"/>
      <w:r w:rsidR="0080002A">
        <w:rPr>
          <w:sz w:val="22"/>
          <w:szCs w:val="22"/>
        </w:rPr>
        <w:t xml:space="preserve"> (</w:t>
      </w:r>
      <w:proofErr w:type="spellStart"/>
      <w:r w:rsidR="0080002A">
        <w:rPr>
          <w:sz w:val="22"/>
          <w:szCs w:val="22"/>
        </w:rPr>
        <w:t>AdWise</w:t>
      </w:r>
      <w:proofErr w:type="spellEnd"/>
      <w:r w:rsidR="0080002A">
        <w:rPr>
          <w:sz w:val="22"/>
          <w:szCs w:val="22"/>
        </w:rPr>
        <w:t xml:space="preserve"> </w:t>
      </w:r>
      <w:proofErr w:type="spellStart"/>
      <w:r w:rsidR="0080002A">
        <w:rPr>
          <w:sz w:val="22"/>
          <w:szCs w:val="22"/>
        </w:rPr>
        <w:t>Group</w:t>
      </w:r>
      <w:proofErr w:type="spellEnd"/>
      <w:r w:rsidR="0080002A">
        <w:rPr>
          <w:sz w:val="22"/>
          <w:szCs w:val="22"/>
        </w:rPr>
        <w:t>).</w:t>
      </w:r>
    </w:p>
    <w:p w14:paraId="3AEDED2E" w14:textId="77777777" w:rsidR="000F2FB0" w:rsidRPr="000F2FB0" w:rsidRDefault="000F2FB0" w:rsidP="000F2FB0">
      <w:pPr>
        <w:pStyle w:val="Akapitzlist"/>
        <w:ind w:left="0"/>
        <w:jc w:val="both"/>
        <w:rPr>
          <w:sz w:val="22"/>
          <w:szCs w:val="22"/>
        </w:rPr>
      </w:pPr>
    </w:p>
    <w:p w14:paraId="54B0C305" w14:textId="1F598548" w:rsidR="000F2FB0" w:rsidRPr="000F2FB0" w:rsidRDefault="000F2FB0" w:rsidP="000F2FB0">
      <w:pPr>
        <w:pStyle w:val="Akapitzlist"/>
        <w:ind w:left="0"/>
        <w:jc w:val="both"/>
        <w:rPr>
          <w:sz w:val="22"/>
          <w:szCs w:val="22"/>
        </w:rPr>
      </w:pPr>
      <w:r w:rsidRPr="000F2FB0">
        <w:rPr>
          <w:sz w:val="22"/>
          <w:szCs w:val="22"/>
        </w:rPr>
        <w:t xml:space="preserve">Natłok informacji i </w:t>
      </w:r>
      <w:r w:rsidR="00F3736F">
        <w:rPr>
          <w:sz w:val="22"/>
          <w:szCs w:val="22"/>
        </w:rPr>
        <w:t>brak</w:t>
      </w:r>
      <w:r w:rsidR="00F3736F" w:rsidRPr="000F2FB0">
        <w:rPr>
          <w:sz w:val="22"/>
          <w:szCs w:val="22"/>
        </w:rPr>
        <w:t xml:space="preserve"> </w:t>
      </w:r>
      <w:r w:rsidRPr="000F2FB0">
        <w:rPr>
          <w:sz w:val="22"/>
          <w:szCs w:val="22"/>
        </w:rPr>
        <w:t xml:space="preserve">czasu, z którymi boryka się każdy, a także ewolucja </w:t>
      </w:r>
      <w:proofErr w:type="spellStart"/>
      <w:r w:rsidRPr="000F2FB0">
        <w:rPr>
          <w:sz w:val="22"/>
          <w:szCs w:val="22"/>
        </w:rPr>
        <w:t>social</w:t>
      </w:r>
      <w:proofErr w:type="spellEnd"/>
      <w:r w:rsidRPr="000F2FB0">
        <w:rPr>
          <w:sz w:val="22"/>
          <w:szCs w:val="22"/>
        </w:rPr>
        <w:t xml:space="preserve"> media wpłynie na umocnienie pozycji treści video. </w:t>
      </w:r>
      <w:r w:rsidR="00F3736F">
        <w:rPr>
          <w:sz w:val="22"/>
          <w:szCs w:val="22"/>
        </w:rPr>
        <w:t>Można spodziewać się, że</w:t>
      </w:r>
      <w:r w:rsidRPr="000F2FB0">
        <w:rPr>
          <w:sz w:val="22"/>
          <w:szCs w:val="22"/>
        </w:rPr>
        <w:t xml:space="preserve"> będą one coraz krótsze</w:t>
      </w:r>
      <w:r w:rsidR="00F3736F">
        <w:rPr>
          <w:sz w:val="22"/>
          <w:szCs w:val="22"/>
        </w:rPr>
        <w:t xml:space="preserve"> – </w:t>
      </w:r>
      <w:r w:rsidRPr="000F2FB0">
        <w:rPr>
          <w:sz w:val="22"/>
          <w:szCs w:val="22"/>
        </w:rPr>
        <w:t xml:space="preserve"> jak wskazują i eksperci </w:t>
      </w:r>
      <w:r w:rsidR="0080002A">
        <w:rPr>
          <w:sz w:val="22"/>
          <w:szCs w:val="22"/>
        </w:rPr>
        <w:t xml:space="preserve">od </w:t>
      </w:r>
      <w:proofErr w:type="spellStart"/>
      <w:r w:rsidRPr="000F2FB0">
        <w:rPr>
          <w:sz w:val="22"/>
          <w:szCs w:val="22"/>
        </w:rPr>
        <w:t>social</w:t>
      </w:r>
      <w:proofErr w:type="spellEnd"/>
      <w:r w:rsidRPr="000F2FB0">
        <w:rPr>
          <w:sz w:val="22"/>
          <w:szCs w:val="22"/>
        </w:rPr>
        <w:t xml:space="preserve"> medi</w:t>
      </w:r>
      <w:r w:rsidR="0080002A">
        <w:rPr>
          <w:sz w:val="22"/>
          <w:szCs w:val="22"/>
        </w:rPr>
        <w:t>ów</w:t>
      </w:r>
      <w:r w:rsidRPr="000F2FB0">
        <w:rPr>
          <w:sz w:val="22"/>
          <w:szCs w:val="22"/>
        </w:rPr>
        <w:t xml:space="preserve"> przyszły rok może należeć do Tik </w:t>
      </w:r>
      <w:proofErr w:type="spellStart"/>
      <w:r w:rsidRPr="000F2FB0">
        <w:rPr>
          <w:sz w:val="22"/>
          <w:szCs w:val="22"/>
        </w:rPr>
        <w:t>Toka</w:t>
      </w:r>
      <w:proofErr w:type="spellEnd"/>
      <w:r w:rsidRPr="000F2FB0">
        <w:rPr>
          <w:sz w:val="22"/>
          <w:szCs w:val="22"/>
        </w:rPr>
        <w:t>, gdzie królują 15 sekundowe filmiki. Ale to medium to też platforma</w:t>
      </w:r>
      <w:r w:rsidR="0080002A">
        <w:rPr>
          <w:sz w:val="22"/>
          <w:szCs w:val="22"/>
        </w:rPr>
        <w:t xml:space="preserve">, </w:t>
      </w:r>
      <w:r w:rsidRPr="000F2FB0">
        <w:rPr>
          <w:sz w:val="22"/>
          <w:szCs w:val="22"/>
        </w:rPr>
        <w:t xml:space="preserve">gdzie użytkownicy mogą wchodzić w interakcje i pokazać swój styl </w:t>
      </w:r>
      <w:r w:rsidR="0080002A">
        <w:rPr>
          <w:sz w:val="22"/>
          <w:szCs w:val="22"/>
        </w:rPr>
        <w:t>–</w:t>
      </w:r>
      <w:r w:rsidRPr="000F2FB0">
        <w:rPr>
          <w:sz w:val="22"/>
          <w:szCs w:val="22"/>
        </w:rPr>
        <w:t xml:space="preserve"> kolejne aspekty ważne w erze cyfrowej samotności i potrzeby wyróżnienia się z tłumu.</w:t>
      </w:r>
    </w:p>
    <w:p w14:paraId="1C367155" w14:textId="77777777" w:rsidR="000F2FB0" w:rsidRPr="000F2FB0" w:rsidRDefault="000F2FB0" w:rsidP="000F2FB0">
      <w:pPr>
        <w:pStyle w:val="Akapitzlist"/>
        <w:ind w:left="0"/>
        <w:jc w:val="both"/>
        <w:rPr>
          <w:sz w:val="22"/>
          <w:szCs w:val="22"/>
        </w:rPr>
      </w:pPr>
    </w:p>
    <w:p w14:paraId="6FA68D89" w14:textId="485AE928" w:rsidR="000F2FB0" w:rsidRPr="000F2FB0" w:rsidRDefault="000F2FB0" w:rsidP="000F2FB0">
      <w:pPr>
        <w:pStyle w:val="Akapitzlist"/>
        <w:ind w:left="0"/>
        <w:jc w:val="both"/>
        <w:rPr>
          <w:sz w:val="22"/>
          <w:szCs w:val="22"/>
        </w:rPr>
      </w:pPr>
      <w:r w:rsidRPr="000F2FB0">
        <w:rPr>
          <w:sz w:val="22"/>
          <w:szCs w:val="22"/>
        </w:rPr>
        <w:t xml:space="preserve">Emocje i zaangażowanie – to one stoją za sukcesem wielu reklam i to ich będą (próbowali) używać reklamodawcy w coraz większym zakresie. Odbiorcy nie chcą już pasywnych </w:t>
      </w:r>
      <w:r w:rsidR="0080002A">
        <w:rPr>
          <w:sz w:val="22"/>
          <w:szCs w:val="22"/>
        </w:rPr>
        <w:t>promocji</w:t>
      </w:r>
      <w:r w:rsidRPr="000F2FB0">
        <w:rPr>
          <w:sz w:val="22"/>
          <w:szCs w:val="22"/>
        </w:rPr>
        <w:t>, chcą brać udział w tworzeniu treści i móc na nią reagować od razu. Rok 2020 na pewno będzie (między innymi) rokiem rozwoju wszelkich rozwiązań interaktywnych.</w:t>
      </w:r>
    </w:p>
    <w:p w14:paraId="6390C1CB" w14:textId="77777777" w:rsidR="000F2FB0" w:rsidRPr="000F2FB0" w:rsidRDefault="000F2FB0" w:rsidP="000F2FB0">
      <w:pPr>
        <w:pStyle w:val="Akapitzlist"/>
        <w:ind w:left="0"/>
        <w:jc w:val="both"/>
        <w:rPr>
          <w:sz w:val="22"/>
          <w:szCs w:val="22"/>
        </w:rPr>
      </w:pPr>
    </w:p>
    <w:p w14:paraId="18D2CE7A" w14:textId="694D4E8B" w:rsidR="000F2FB0" w:rsidRPr="000F2FB0" w:rsidRDefault="000F2FB0" w:rsidP="000F2FB0">
      <w:pPr>
        <w:pStyle w:val="Akapitzlist"/>
        <w:ind w:left="0"/>
        <w:jc w:val="both"/>
        <w:rPr>
          <w:sz w:val="22"/>
          <w:szCs w:val="22"/>
        </w:rPr>
      </w:pPr>
      <w:r w:rsidRPr="000F2FB0">
        <w:rPr>
          <w:sz w:val="22"/>
          <w:szCs w:val="22"/>
        </w:rPr>
        <w:t xml:space="preserve">Troska o klimat i planetę wyrażana przez konsumentów na całym świecie została zaznaczona bardzo mocnym trendem </w:t>
      </w:r>
      <w:r w:rsidR="00017521" w:rsidRPr="000F2FB0">
        <w:rPr>
          <w:sz w:val="22"/>
          <w:szCs w:val="22"/>
        </w:rPr>
        <w:t>„Zero Waste”</w:t>
      </w:r>
      <w:r w:rsidR="00017521">
        <w:rPr>
          <w:sz w:val="22"/>
          <w:szCs w:val="22"/>
        </w:rPr>
        <w:t xml:space="preserve"> </w:t>
      </w:r>
      <w:r w:rsidRPr="000F2FB0">
        <w:rPr>
          <w:sz w:val="22"/>
          <w:szCs w:val="22"/>
        </w:rPr>
        <w:t>widocznym w zeszłym roku. Wiele marek próbowało się w nim odnaleźć z mniejszym lub większym sukcesem, jednak niewątpliwie w 2020 roku wszelkie działania proekologiczne będą „</w:t>
      </w:r>
      <w:proofErr w:type="spellStart"/>
      <w:r w:rsidRPr="000F2FB0">
        <w:rPr>
          <w:sz w:val="22"/>
          <w:szCs w:val="22"/>
        </w:rPr>
        <w:t>must</w:t>
      </w:r>
      <w:proofErr w:type="spellEnd"/>
      <w:r w:rsidRPr="000F2FB0">
        <w:rPr>
          <w:sz w:val="22"/>
          <w:szCs w:val="22"/>
        </w:rPr>
        <w:t xml:space="preserve"> </w:t>
      </w:r>
      <w:proofErr w:type="spellStart"/>
      <w:r w:rsidRPr="000F2FB0">
        <w:rPr>
          <w:sz w:val="22"/>
          <w:szCs w:val="22"/>
        </w:rPr>
        <w:t>have</w:t>
      </w:r>
      <w:proofErr w:type="spellEnd"/>
      <w:r w:rsidRPr="000F2FB0">
        <w:rPr>
          <w:sz w:val="22"/>
          <w:szCs w:val="22"/>
        </w:rPr>
        <w:t>” dla każdej marki. Oczekiwania konsumentów rosną również w tym zakresie</w:t>
      </w:r>
      <w:r w:rsidR="0080002A">
        <w:rPr>
          <w:sz w:val="22"/>
          <w:szCs w:val="22"/>
        </w:rPr>
        <w:t xml:space="preserve">, </w:t>
      </w:r>
      <w:r w:rsidRPr="000F2FB0">
        <w:rPr>
          <w:sz w:val="22"/>
          <w:szCs w:val="22"/>
        </w:rPr>
        <w:t xml:space="preserve">a dla </w:t>
      </w:r>
      <w:proofErr w:type="spellStart"/>
      <w:r w:rsidRPr="000F2FB0">
        <w:rPr>
          <w:sz w:val="22"/>
          <w:szCs w:val="22"/>
        </w:rPr>
        <w:t>marketerów</w:t>
      </w:r>
      <w:proofErr w:type="spellEnd"/>
      <w:r w:rsidRPr="000F2FB0">
        <w:rPr>
          <w:sz w:val="22"/>
          <w:szCs w:val="22"/>
        </w:rPr>
        <w:t xml:space="preserve"> jest jeszcze ogromne pole do zagospodarowania i nie zawahają się go zająć</w:t>
      </w:r>
      <w:r w:rsidR="0080002A">
        <w:rPr>
          <w:sz w:val="22"/>
          <w:szCs w:val="22"/>
        </w:rPr>
        <w:t>.</w:t>
      </w:r>
    </w:p>
    <w:p w14:paraId="6A47EA85" w14:textId="77777777" w:rsidR="000F2FB0" w:rsidRPr="000F2FB0" w:rsidRDefault="000F2FB0" w:rsidP="000F2FB0">
      <w:pPr>
        <w:pStyle w:val="Akapitzlist"/>
        <w:ind w:left="0"/>
        <w:jc w:val="both"/>
        <w:rPr>
          <w:sz w:val="22"/>
          <w:szCs w:val="22"/>
        </w:rPr>
      </w:pPr>
    </w:p>
    <w:p w14:paraId="332AC62F" w14:textId="293E96EA" w:rsidR="0080002A" w:rsidRPr="000F2FB0" w:rsidRDefault="000F2FB0" w:rsidP="0080002A">
      <w:pPr>
        <w:pStyle w:val="Akapitzlist"/>
        <w:ind w:left="0"/>
        <w:jc w:val="both"/>
        <w:rPr>
          <w:sz w:val="22"/>
          <w:szCs w:val="22"/>
        </w:rPr>
      </w:pPr>
      <w:r w:rsidRPr="000915B8">
        <w:rPr>
          <w:i/>
          <w:iCs/>
          <w:sz w:val="22"/>
          <w:szCs w:val="22"/>
        </w:rPr>
        <w:t xml:space="preserve">Rok 2020 na pewno będzie rokiem zarówno rozwoju technologii, jak i oczekiwań konsumentów. Nie będzie można przymykać oka na zmiany klimatyczne, a konkurując na coraz bardziej wysyconym rynku </w:t>
      </w:r>
      <w:proofErr w:type="spellStart"/>
      <w:r w:rsidRPr="000915B8">
        <w:rPr>
          <w:i/>
          <w:iCs/>
          <w:sz w:val="22"/>
          <w:szCs w:val="22"/>
        </w:rPr>
        <w:t>marketerzy</w:t>
      </w:r>
      <w:proofErr w:type="spellEnd"/>
      <w:r w:rsidRPr="000915B8">
        <w:rPr>
          <w:i/>
          <w:iCs/>
          <w:sz w:val="22"/>
          <w:szCs w:val="22"/>
        </w:rPr>
        <w:t xml:space="preserve"> będą musieli sięgać po coraz bardziej wyrafinowane technologicznie, coraz bardziej spersonalizowane i interaktywne rozwiązania przy jednoczesnej walce o emocje Klienta, o które będzie coraz trudniej</w:t>
      </w:r>
      <w:r w:rsidR="0080002A">
        <w:rPr>
          <w:sz w:val="22"/>
          <w:szCs w:val="22"/>
        </w:rPr>
        <w:t xml:space="preserve"> – podsumowuje Joanna Gajewska, </w:t>
      </w:r>
      <w:proofErr w:type="spellStart"/>
      <w:r w:rsidR="0080002A" w:rsidRPr="0029449D">
        <w:rPr>
          <w:sz w:val="22"/>
          <w:szCs w:val="22"/>
        </w:rPr>
        <w:t>managing</w:t>
      </w:r>
      <w:proofErr w:type="spellEnd"/>
      <w:r w:rsidR="0080002A" w:rsidRPr="0029449D">
        <w:rPr>
          <w:sz w:val="22"/>
          <w:szCs w:val="22"/>
        </w:rPr>
        <w:t xml:space="preserve"> </w:t>
      </w:r>
      <w:proofErr w:type="spellStart"/>
      <w:r w:rsidR="0080002A" w:rsidRPr="0029449D">
        <w:rPr>
          <w:sz w:val="22"/>
          <w:szCs w:val="22"/>
        </w:rPr>
        <w:t>director</w:t>
      </w:r>
      <w:proofErr w:type="spellEnd"/>
      <w:r w:rsidR="0080002A" w:rsidRPr="0029449D">
        <w:rPr>
          <w:sz w:val="22"/>
          <w:szCs w:val="22"/>
        </w:rPr>
        <w:t xml:space="preserve"> </w:t>
      </w:r>
      <w:proofErr w:type="spellStart"/>
      <w:r w:rsidR="0080002A" w:rsidRPr="0029449D">
        <w:rPr>
          <w:sz w:val="22"/>
          <w:szCs w:val="22"/>
        </w:rPr>
        <w:t>Animise</w:t>
      </w:r>
      <w:proofErr w:type="spellEnd"/>
      <w:r w:rsidR="0080002A">
        <w:rPr>
          <w:sz w:val="22"/>
          <w:szCs w:val="22"/>
        </w:rPr>
        <w:t xml:space="preserve"> (</w:t>
      </w:r>
      <w:proofErr w:type="spellStart"/>
      <w:r w:rsidR="0080002A">
        <w:rPr>
          <w:sz w:val="22"/>
          <w:szCs w:val="22"/>
        </w:rPr>
        <w:t>AdWise</w:t>
      </w:r>
      <w:proofErr w:type="spellEnd"/>
      <w:r w:rsidR="0080002A">
        <w:rPr>
          <w:sz w:val="22"/>
          <w:szCs w:val="22"/>
        </w:rPr>
        <w:t xml:space="preserve"> </w:t>
      </w:r>
      <w:proofErr w:type="spellStart"/>
      <w:r w:rsidR="0080002A">
        <w:rPr>
          <w:sz w:val="22"/>
          <w:szCs w:val="22"/>
        </w:rPr>
        <w:t>Group</w:t>
      </w:r>
      <w:proofErr w:type="spellEnd"/>
      <w:r w:rsidR="0080002A">
        <w:rPr>
          <w:sz w:val="22"/>
          <w:szCs w:val="22"/>
        </w:rPr>
        <w:t>).</w:t>
      </w:r>
    </w:p>
    <w:p w14:paraId="04A2256C" w14:textId="0B01CC40" w:rsidR="00646FD2" w:rsidRPr="000F2FB0" w:rsidRDefault="00646FD2" w:rsidP="000F2FB0">
      <w:pPr>
        <w:pStyle w:val="Akapitzlist"/>
        <w:ind w:left="0"/>
        <w:jc w:val="both"/>
        <w:rPr>
          <w:sz w:val="22"/>
          <w:szCs w:val="22"/>
        </w:rPr>
      </w:pPr>
    </w:p>
    <w:p w14:paraId="232DA2BD" w14:textId="77777777" w:rsidR="00B10D19" w:rsidRDefault="00B10D19" w:rsidP="00B10D19">
      <w:pPr>
        <w:jc w:val="both"/>
        <w:rPr>
          <w:sz w:val="22"/>
          <w:szCs w:val="22"/>
        </w:rPr>
      </w:pPr>
    </w:p>
    <w:p w14:paraId="28C8F44B" w14:textId="77777777" w:rsidR="00B10D19" w:rsidRDefault="00B10D19" w:rsidP="00B10D19">
      <w:pPr>
        <w:jc w:val="both"/>
        <w:rPr>
          <w:b/>
          <w:bCs/>
          <w:color w:val="454444"/>
          <w:sz w:val="20"/>
          <w:szCs w:val="20"/>
        </w:rPr>
      </w:pPr>
      <w:r>
        <w:rPr>
          <w:b/>
          <w:bCs/>
          <w:color w:val="454444"/>
          <w:sz w:val="20"/>
          <w:szCs w:val="20"/>
        </w:rPr>
        <w:t>Kontakt dla mediów:</w:t>
      </w:r>
    </w:p>
    <w:p w14:paraId="4050AD99" w14:textId="77777777" w:rsidR="00B10D19" w:rsidRDefault="00B10D19" w:rsidP="00B10D19">
      <w:pPr>
        <w:jc w:val="both"/>
        <w:rPr>
          <w:color w:val="454444"/>
          <w:sz w:val="20"/>
          <w:szCs w:val="20"/>
        </w:rPr>
      </w:pPr>
    </w:p>
    <w:p w14:paraId="7220A3F1" w14:textId="77777777" w:rsidR="00B10D19" w:rsidRPr="00A773DF" w:rsidRDefault="00B10D19" w:rsidP="00B10D19">
      <w:pPr>
        <w:jc w:val="both"/>
        <w:rPr>
          <w:color w:val="454444"/>
          <w:sz w:val="18"/>
          <w:szCs w:val="18"/>
        </w:rPr>
      </w:pPr>
      <w:r w:rsidRPr="00A773DF">
        <w:rPr>
          <w:color w:val="454444"/>
          <w:sz w:val="18"/>
          <w:szCs w:val="18"/>
        </w:rPr>
        <w:t>Aneta Gałka</w:t>
      </w:r>
    </w:p>
    <w:p w14:paraId="693E3AD3" w14:textId="77777777" w:rsidR="00B10D19" w:rsidRPr="00A773DF" w:rsidRDefault="00B10D19" w:rsidP="00B10D19">
      <w:pPr>
        <w:jc w:val="both"/>
        <w:rPr>
          <w:color w:val="454444"/>
          <w:sz w:val="18"/>
          <w:szCs w:val="18"/>
        </w:rPr>
      </w:pPr>
      <w:r w:rsidRPr="00A773DF">
        <w:rPr>
          <w:color w:val="454444"/>
          <w:sz w:val="18"/>
          <w:szCs w:val="18"/>
        </w:rPr>
        <w:t>Senior PR Consultant</w:t>
      </w:r>
    </w:p>
    <w:p w14:paraId="1363AE9C" w14:textId="77777777" w:rsidR="00B10D19" w:rsidRPr="00A773DF" w:rsidRDefault="00B10D19" w:rsidP="00B10D19">
      <w:pPr>
        <w:jc w:val="both"/>
        <w:rPr>
          <w:color w:val="454444"/>
          <w:sz w:val="18"/>
          <w:szCs w:val="18"/>
        </w:rPr>
      </w:pPr>
    </w:p>
    <w:p w14:paraId="722E571C" w14:textId="77777777" w:rsidR="00B10D19" w:rsidRPr="00A773DF" w:rsidRDefault="00B10D19" w:rsidP="00B10D19">
      <w:pPr>
        <w:jc w:val="both"/>
        <w:rPr>
          <w:color w:val="454444"/>
          <w:sz w:val="18"/>
          <w:szCs w:val="18"/>
        </w:rPr>
      </w:pPr>
      <w:r w:rsidRPr="00A773DF">
        <w:rPr>
          <w:color w:val="454444"/>
          <w:sz w:val="18"/>
          <w:szCs w:val="18"/>
        </w:rPr>
        <w:t>Triple PR</w:t>
      </w:r>
    </w:p>
    <w:p w14:paraId="76D0AF1A" w14:textId="77777777" w:rsidR="00B10D19" w:rsidRDefault="00B10D19" w:rsidP="00B10D19">
      <w:pPr>
        <w:jc w:val="both"/>
        <w:rPr>
          <w:color w:val="454444"/>
          <w:sz w:val="18"/>
          <w:szCs w:val="18"/>
        </w:rPr>
      </w:pPr>
      <w:r>
        <w:rPr>
          <w:color w:val="454444"/>
          <w:sz w:val="18"/>
          <w:szCs w:val="18"/>
        </w:rPr>
        <w:t>ul. Jaktorowska 5/68, 01-202 Warszawa</w:t>
      </w:r>
    </w:p>
    <w:p w14:paraId="3EDA61DF" w14:textId="77777777" w:rsidR="00B10D19" w:rsidRDefault="00B10D19" w:rsidP="00B10D19">
      <w:pPr>
        <w:jc w:val="both"/>
        <w:rPr>
          <w:color w:val="454444"/>
          <w:sz w:val="18"/>
          <w:szCs w:val="18"/>
        </w:rPr>
      </w:pPr>
      <w:r>
        <w:rPr>
          <w:color w:val="454444"/>
          <w:sz w:val="18"/>
          <w:szCs w:val="18"/>
        </w:rPr>
        <w:t>tel. 570 533 678</w:t>
      </w:r>
    </w:p>
    <w:p w14:paraId="44CECE82" w14:textId="7348283F" w:rsidR="000F2FB0" w:rsidRPr="000F2FB0" w:rsidRDefault="00B10D19" w:rsidP="00B10D19">
      <w:pPr>
        <w:jc w:val="both"/>
        <w:rPr>
          <w:sz w:val="22"/>
          <w:szCs w:val="22"/>
        </w:rPr>
      </w:pPr>
      <w:hyperlink r:id="rId8" w:history="1">
        <w:r>
          <w:rPr>
            <w:rStyle w:val="Hipercze"/>
            <w:sz w:val="18"/>
            <w:szCs w:val="18"/>
          </w:rPr>
          <w:t>aneta.galka@triplepr.pl</w:t>
        </w:r>
      </w:hyperlink>
      <w:r>
        <w:rPr>
          <w:color w:val="454444"/>
          <w:sz w:val="18"/>
          <w:szCs w:val="18"/>
        </w:rPr>
        <w:t xml:space="preserve"> </w:t>
      </w:r>
      <w:bookmarkStart w:id="0" w:name="_GoBack"/>
      <w:bookmarkEnd w:id="0"/>
    </w:p>
    <w:sectPr w:rsidR="000F2FB0" w:rsidRPr="000F2FB0" w:rsidSect="0075792C">
      <w:headerReference w:type="default" r:id="rId9"/>
      <w:footerReference w:type="default" r:id="rId10"/>
      <w:pgSz w:w="11900" w:h="16840"/>
      <w:pgMar w:top="2552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068D9" w14:textId="77777777" w:rsidR="00A91624" w:rsidRDefault="00A91624" w:rsidP="00E977DB">
      <w:r>
        <w:separator/>
      </w:r>
    </w:p>
  </w:endnote>
  <w:endnote w:type="continuationSeparator" w:id="0">
    <w:p w14:paraId="6930759E" w14:textId="77777777" w:rsidR="00A91624" w:rsidRDefault="00A91624" w:rsidP="00E9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54DC" w14:textId="77777777" w:rsidR="00FA13D9" w:rsidRDefault="00FA13D9">
    <w:pPr>
      <w:pStyle w:val="Stopka"/>
    </w:pPr>
  </w:p>
  <w:p w14:paraId="4EF25336" w14:textId="77777777" w:rsidR="00FA13D9" w:rsidRDefault="00FA13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CD96A" w14:textId="77777777" w:rsidR="00A91624" w:rsidRDefault="00A91624" w:rsidP="00E977DB">
      <w:r>
        <w:separator/>
      </w:r>
    </w:p>
  </w:footnote>
  <w:footnote w:type="continuationSeparator" w:id="0">
    <w:p w14:paraId="50FD5EC7" w14:textId="77777777" w:rsidR="00A91624" w:rsidRDefault="00A91624" w:rsidP="00E9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18A0C" w14:textId="77777777" w:rsidR="00FA13D9" w:rsidRDefault="00FA13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7F9984" wp14:editId="0C5CB200">
          <wp:simplePos x="0" y="0"/>
          <wp:positionH relativeFrom="column">
            <wp:posOffset>-939800</wp:posOffset>
          </wp:positionH>
          <wp:positionV relativeFrom="paragraph">
            <wp:posOffset>-651510</wp:posOffset>
          </wp:positionV>
          <wp:extent cx="7537621" cy="10661869"/>
          <wp:effectExtent l="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wi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621" cy="10661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89B2FF" w14:textId="77777777" w:rsidR="00FA13D9" w:rsidRDefault="00FA13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072A"/>
    <w:multiLevelType w:val="hybridMultilevel"/>
    <w:tmpl w:val="83EEBA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70727C"/>
    <w:multiLevelType w:val="hybridMultilevel"/>
    <w:tmpl w:val="EF4E3FD2"/>
    <w:numStyleLink w:val="Zaimportowanystyl3"/>
  </w:abstractNum>
  <w:abstractNum w:abstractNumId="2" w15:restartNumberingAfterBreak="0">
    <w:nsid w:val="0A9933E5"/>
    <w:multiLevelType w:val="hybridMultilevel"/>
    <w:tmpl w:val="4A9E1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FC6B99"/>
    <w:multiLevelType w:val="hybridMultilevel"/>
    <w:tmpl w:val="2B5CB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8722C8"/>
    <w:multiLevelType w:val="hybridMultilevel"/>
    <w:tmpl w:val="2F7C1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45D92"/>
    <w:multiLevelType w:val="hybridMultilevel"/>
    <w:tmpl w:val="F512568E"/>
    <w:numStyleLink w:val="Zaimportowanystyl1"/>
  </w:abstractNum>
  <w:abstractNum w:abstractNumId="6" w15:restartNumberingAfterBreak="0">
    <w:nsid w:val="0ECA1F31"/>
    <w:multiLevelType w:val="hybridMultilevel"/>
    <w:tmpl w:val="910874FA"/>
    <w:styleLink w:val="Zaimportowanystyl4"/>
    <w:lvl w:ilvl="0" w:tplc="0DFA7C30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D67A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DE1A4E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4B6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022E0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EC789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B6498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0ACA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A4C92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3A259C"/>
    <w:multiLevelType w:val="hybridMultilevel"/>
    <w:tmpl w:val="3260E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53E5C"/>
    <w:multiLevelType w:val="hybridMultilevel"/>
    <w:tmpl w:val="3166846E"/>
    <w:styleLink w:val="Zaimportowanystyl2"/>
    <w:lvl w:ilvl="0" w:tplc="EC82D1B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1AA98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2E02E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682BD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93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1637D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DCA5C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3E935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26D2A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BD90A2B"/>
    <w:multiLevelType w:val="hybridMultilevel"/>
    <w:tmpl w:val="8F7C2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84B6B"/>
    <w:multiLevelType w:val="hybridMultilevel"/>
    <w:tmpl w:val="910874FA"/>
    <w:numStyleLink w:val="Zaimportowanystyl4"/>
  </w:abstractNum>
  <w:abstractNum w:abstractNumId="11" w15:restartNumberingAfterBreak="0">
    <w:nsid w:val="22ED0E8A"/>
    <w:multiLevelType w:val="hybridMultilevel"/>
    <w:tmpl w:val="3166846E"/>
    <w:numStyleLink w:val="Zaimportowanystyl2"/>
  </w:abstractNum>
  <w:abstractNum w:abstractNumId="12" w15:restartNumberingAfterBreak="0">
    <w:nsid w:val="27687A1F"/>
    <w:multiLevelType w:val="hybridMultilevel"/>
    <w:tmpl w:val="9E24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972B2"/>
    <w:multiLevelType w:val="hybridMultilevel"/>
    <w:tmpl w:val="C428D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83DFA"/>
    <w:multiLevelType w:val="hybridMultilevel"/>
    <w:tmpl w:val="B42EF6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3D623F4"/>
    <w:multiLevelType w:val="hybridMultilevel"/>
    <w:tmpl w:val="07164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4310D"/>
    <w:multiLevelType w:val="hybridMultilevel"/>
    <w:tmpl w:val="EF4E3FD2"/>
    <w:styleLink w:val="Zaimportowanystyl3"/>
    <w:lvl w:ilvl="0" w:tplc="CF40738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D609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B8FD4E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2C1E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EE924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2C6D7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407F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8281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AE7C54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DDF29E2"/>
    <w:multiLevelType w:val="hybridMultilevel"/>
    <w:tmpl w:val="E58A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61DB6"/>
    <w:multiLevelType w:val="hybridMultilevel"/>
    <w:tmpl w:val="12082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1239D"/>
    <w:multiLevelType w:val="hybridMultilevel"/>
    <w:tmpl w:val="E88E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37B6C"/>
    <w:multiLevelType w:val="hybridMultilevel"/>
    <w:tmpl w:val="48D47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91B42"/>
    <w:multiLevelType w:val="hybridMultilevel"/>
    <w:tmpl w:val="F512568E"/>
    <w:styleLink w:val="Zaimportowanystyl1"/>
    <w:lvl w:ilvl="0" w:tplc="159C40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F2757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AA573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4E69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1CD2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6A8E14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62CD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163D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AE6E4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5"/>
  </w:num>
  <w:num w:numId="5">
    <w:abstractNumId w:val="8"/>
  </w:num>
  <w:num w:numId="6">
    <w:abstractNumId w:val="11"/>
  </w:num>
  <w:num w:numId="7">
    <w:abstractNumId w:val="5"/>
    <w:lvlOverride w:ilvl="0">
      <w:startOverride w:val="2"/>
    </w:lvlOverride>
  </w:num>
  <w:num w:numId="8">
    <w:abstractNumId w:val="16"/>
  </w:num>
  <w:num w:numId="9">
    <w:abstractNumId w:val="1"/>
  </w:num>
  <w:num w:numId="10">
    <w:abstractNumId w:val="5"/>
    <w:lvlOverride w:ilvl="0">
      <w:startOverride w:val="6"/>
    </w:lvlOverride>
  </w:num>
  <w:num w:numId="11">
    <w:abstractNumId w:val="6"/>
  </w:num>
  <w:num w:numId="12">
    <w:abstractNumId w:val="10"/>
  </w:num>
  <w:num w:numId="13">
    <w:abstractNumId w:val="15"/>
  </w:num>
  <w:num w:numId="14">
    <w:abstractNumId w:val="13"/>
  </w:num>
  <w:num w:numId="15">
    <w:abstractNumId w:val="17"/>
  </w:num>
  <w:num w:numId="16">
    <w:abstractNumId w:val="20"/>
  </w:num>
  <w:num w:numId="17">
    <w:abstractNumId w:val="7"/>
  </w:num>
  <w:num w:numId="18">
    <w:abstractNumId w:val="0"/>
  </w:num>
  <w:num w:numId="19">
    <w:abstractNumId w:val="9"/>
  </w:num>
  <w:num w:numId="20">
    <w:abstractNumId w:val="3"/>
  </w:num>
  <w:num w:numId="21">
    <w:abstractNumId w:val="2"/>
  </w:num>
  <w:num w:numId="22">
    <w:abstractNumId w:val="4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DB"/>
    <w:rsid w:val="00017521"/>
    <w:rsid w:val="000227C4"/>
    <w:rsid w:val="00026685"/>
    <w:rsid w:val="00027C0E"/>
    <w:rsid w:val="00075005"/>
    <w:rsid w:val="000915B8"/>
    <w:rsid w:val="000E635B"/>
    <w:rsid w:val="000F2FB0"/>
    <w:rsid w:val="000F533A"/>
    <w:rsid w:val="000F74D7"/>
    <w:rsid w:val="001055FB"/>
    <w:rsid w:val="00123B22"/>
    <w:rsid w:val="00127229"/>
    <w:rsid w:val="00130B80"/>
    <w:rsid w:val="001441FE"/>
    <w:rsid w:val="001509D0"/>
    <w:rsid w:val="001658BD"/>
    <w:rsid w:val="00183ABD"/>
    <w:rsid w:val="001B4F22"/>
    <w:rsid w:val="001E1285"/>
    <w:rsid w:val="001E7770"/>
    <w:rsid w:val="001F40BE"/>
    <w:rsid w:val="00210947"/>
    <w:rsid w:val="002205B2"/>
    <w:rsid w:val="00224761"/>
    <w:rsid w:val="00224876"/>
    <w:rsid w:val="002250BD"/>
    <w:rsid w:val="00227B5E"/>
    <w:rsid w:val="0023414E"/>
    <w:rsid w:val="0023458E"/>
    <w:rsid w:val="00253D50"/>
    <w:rsid w:val="00257C48"/>
    <w:rsid w:val="00272E2A"/>
    <w:rsid w:val="0029449D"/>
    <w:rsid w:val="002953C1"/>
    <w:rsid w:val="00295B61"/>
    <w:rsid w:val="002A6CE3"/>
    <w:rsid w:val="002B0995"/>
    <w:rsid w:val="002B0E6C"/>
    <w:rsid w:val="002C45AB"/>
    <w:rsid w:val="002C6CB6"/>
    <w:rsid w:val="002D0053"/>
    <w:rsid w:val="002D4AB6"/>
    <w:rsid w:val="002D58A4"/>
    <w:rsid w:val="002F008B"/>
    <w:rsid w:val="003042A1"/>
    <w:rsid w:val="00324ADE"/>
    <w:rsid w:val="003575EC"/>
    <w:rsid w:val="00366856"/>
    <w:rsid w:val="003672E8"/>
    <w:rsid w:val="0037007A"/>
    <w:rsid w:val="00374FFF"/>
    <w:rsid w:val="003A1EED"/>
    <w:rsid w:val="003D0A07"/>
    <w:rsid w:val="003E36FF"/>
    <w:rsid w:val="003E4AEB"/>
    <w:rsid w:val="00412A5F"/>
    <w:rsid w:val="00440119"/>
    <w:rsid w:val="004403A1"/>
    <w:rsid w:val="00440A4D"/>
    <w:rsid w:val="00445DBE"/>
    <w:rsid w:val="00447397"/>
    <w:rsid w:val="0045414C"/>
    <w:rsid w:val="00454E1C"/>
    <w:rsid w:val="0046349E"/>
    <w:rsid w:val="00473C41"/>
    <w:rsid w:val="00482E50"/>
    <w:rsid w:val="00495016"/>
    <w:rsid w:val="00497C34"/>
    <w:rsid w:val="004A31B8"/>
    <w:rsid w:val="004A3C77"/>
    <w:rsid w:val="004B764D"/>
    <w:rsid w:val="004C41B4"/>
    <w:rsid w:val="004C653E"/>
    <w:rsid w:val="004F673F"/>
    <w:rsid w:val="0055117C"/>
    <w:rsid w:val="005568A5"/>
    <w:rsid w:val="00562627"/>
    <w:rsid w:val="00573A5C"/>
    <w:rsid w:val="00575512"/>
    <w:rsid w:val="00580D4C"/>
    <w:rsid w:val="0058315C"/>
    <w:rsid w:val="005A16B1"/>
    <w:rsid w:val="005A37A5"/>
    <w:rsid w:val="005A4EDD"/>
    <w:rsid w:val="005B2E5D"/>
    <w:rsid w:val="005E3A3F"/>
    <w:rsid w:val="00601694"/>
    <w:rsid w:val="00611493"/>
    <w:rsid w:val="00611701"/>
    <w:rsid w:val="006215FD"/>
    <w:rsid w:val="00622679"/>
    <w:rsid w:val="00630958"/>
    <w:rsid w:val="006316C4"/>
    <w:rsid w:val="00641B76"/>
    <w:rsid w:val="006423AF"/>
    <w:rsid w:val="00642B07"/>
    <w:rsid w:val="00646FD2"/>
    <w:rsid w:val="00654334"/>
    <w:rsid w:val="00666DA3"/>
    <w:rsid w:val="0067241D"/>
    <w:rsid w:val="006A68B1"/>
    <w:rsid w:val="006C1A4F"/>
    <w:rsid w:val="006D4802"/>
    <w:rsid w:val="006E0F18"/>
    <w:rsid w:val="006F1743"/>
    <w:rsid w:val="006F5935"/>
    <w:rsid w:val="007028F2"/>
    <w:rsid w:val="007332B7"/>
    <w:rsid w:val="00744491"/>
    <w:rsid w:val="0074528A"/>
    <w:rsid w:val="00745D5E"/>
    <w:rsid w:val="00753082"/>
    <w:rsid w:val="0075792C"/>
    <w:rsid w:val="00773470"/>
    <w:rsid w:val="00773705"/>
    <w:rsid w:val="00775641"/>
    <w:rsid w:val="0079522D"/>
    <w:rsid w:val="007B4F27"/>
    <w:rsid w:val="007B6408"/>
    <w:rsid w:val="007E7CA6"/>
    <w:rsid w:val="007F2687"/>
    <w:rsid w:val="007F7437"/>
    <w:rsid w:val="0080002A"/>
    <w:rsid w:val="00801478"/>
    <w:rsid w:val="00802B51"/>
    <w:rsid w:val="00807863"/>
    <w:rsid w:val="00817795"/>
    <w:rsid w:val="00821CD3"/>
    <w:rsid w:val="0083253E"/>
    <w:rsid w:val="0083645A"/>
    <w:rsid w:val="008411D2"/>
    <w:rsid w:val="0084127F"/>
    <w:rsid w:val="00853A4C"/>
    <w:rsid w:val="008948B5"/>
    <w:rsid w:val="008B5FCF"/>
    <w:rsid w:val="008D5C5D"/>
    <w:rsid w:val="008F2881"/>
    <w:rsid w:val="00912B59"/>
    <w:rsid w:val="009225A4"/>
    <w:rsid w:val="009646B1"/>
    <w:rsid w:val="00980B0F"/>
    <w:rsid w:val="00983800"/>
    <w:rsid w:val="00987C11"/>
    <w:rsid w:val="009A26A3"/>
    <w:rsid w:val="009A6E25"/>
    <w:rsid w:val="009B6438"/>
    <w:rsid w:val="009D3994"/>
    <w:rsid w:val="009D5048"/>
    <w:rsid w:val="00A00C76"/>
    <w:rsid w:val="00A03CAC"/>
    <w:rsid w:val="00A12C7A"/>
    <w:rsid w:val="00A24A9E"/>
    <w:rsid w:val="00A2601D"/>
    <w:rsid w:val="00A4441C"/>
    <w:rsid w:val="00A47675"/>
    <w:rsid w:val="00A56B79"/>
    <w:rsid w:val="00A66D5B"/>
    <w:rsid w:val="00A91624"/>
    <w:rsid w:val="00A96637"/>
    <w:rsid w:val="00AE0834"/>
    <w:rsid w:val="00AE0D75"/>
    <w:rsid w:val="00AE3F71"/>
    <w:rsid w:val="00AE4DB7"/>
    <w:rsid w:val="00B01AC4"/>
    <w:rsid w:val="00B10D19"/>
    <w:rsid w:val="00B24B46"/>
    <w:rsid w:val="00B57ED0"/>
    <w:rsid w:val="00B62D09"/>
    <w:rsid w:val="00B64F7B"/>
    <w:rsid w:val="00B67174"/>
    <w:rsid w:val="00B763C9"/>
    <w:rsid w:val="00B83375"/>
    <w:rsid w:val="00B852A5"/>
    <w:rsid w:val="00B90B45"/>
    <w:rsid w:val="00BA51A2"/>
    <w:rsid w:val="00BA6277"/>
    <w:rsid w:val="00BC3B79"/>
    <w:rsid w:val="00BE04FE"/>
    <w:rsid w:val="00C26B51"/>
    <w:rsid w:val="00C4088E"/>
    <w:rsid w:val="00C53FA1"/>
    <w:rsid w:val="00C6701D"/>
    <w:rsid w:val="00C73054"/>
    <w:rsid w:val="00C81615"/>
    <w:rsid w:val="00C91519"/>
    <w:rsid w:val="00D0683C"/>
    <w:rsid w:val="00D21381"/>
    <w:rsid w:val="00D6374E"/>
    <w:rsid w:val="00D75C52"/>
    <w:rsid w:val="00D76BFA"/>
    <w:rsid w:val="00D84D83"/>
    <w:rsid w:val="00DA0073"/>
    <w:rsid w:val="00DA18D0"/>
    <w:rsid w:val="00DA6146"/>
    <w:rsid w:val="00DB2BB4"/>
    <w:rsid w:val="00DC39F6"/>
    <w:rsid w:val="00DD5625"/>
    <w:rsid w:val="00E120AC"/>
    <w:rsid w:val="00E26C33"/>
    <w:rsid w:val="00E43591"/>
    <w:rsid w:val="00E5218B"/>
    <w:rsid w:val="00E53281"/>
    <w:rsid w:val="00E82F8A"/>
    <w:rsid w:val="00E8586D"/>
    <w:rsid w:val="00E87D0D"/>
    <w:rsid w:val="00E95ED7"/>
    <w:rsid w:val="00E95F19"/>
    <w:rsid w:val="00E977DB"/>
    <w:rsid w:val="00EA0045"/>
    <w:rsid w:val="00EA0F0B"/>
    <w:rsid w:val="00EA677A"/>
    <w:rsid w:val="00EC1F5E"/>
    <w:rsid w:val="00ED2817"/>
    <w:rsid w:val="00ED2C5C"/>
    <w:rsid w:val="00ED5E7B"/>
    <w:rsid w:val="00ED7FE8"/>
    <w:rsid w:val="00EE0C95"/>
    <w:rsid w:val="00EF62BB"/>
    <w:rsid w:val="00F21461"/>
    <w:rsid w:val="00F21BB3"/>
    <w:rsid w:val="00F30684"/>
    <w:rsid w:val="00F33CDF"/>
    <w:rsid w:val="00F3736F"/>
    <w:rsid w:val="00F424E8"/>
    <w:rsid w:val="00F73053"/>
    <w:rsid w:val="00F807D3"/>
    <w:rsid w:val="00F828FC"/>
    <w:rsid w:val="00F95504"/>
    <w:rsid w:val="00FA13D9"/>
    <w:rsid w:val="00FB4275"/>
    <w:rsid w:val="00FB6099"/>
    <w:rsid w:val="00FC2AC6"/>
    <w:rsid w:val="00FC43E1"/>
    <w:rsid w:val="00FC7311"/>
    <w:rsid w:val="00FD5531"/>
    <w:rsid w:val="00FD7CC0"/>
    <w:rsid w:val="00FE4B3A"/>
    <w:rsid w:val="00FF0FD0"/>
    <w:rsid w:val="00FF3A3B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B95309"/>
  <w15:docId w15:val="{9775CDB8-A659-41E2-8F49-4B555EA2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7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7DB"/>
  </w:style>
  <w:style w:type="paragraph" w:styleId="Stopka">
    <w:name w:val="footer"/>
    <w:basedOn w:val="Normalny"/>
    <w:link w:val="StopkaZnak"/>
    <w:uiPriority w:val="99"/>
    <w:unhideWhenUsed/>
    <w:rsid w:val="00E97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7DB"/>
  </w:style>
  <w:style w:type="paragraph" w:styleId="NormalnyWeb">
    <w:name w:val="Normal (Web)"/>
    <w:basedOn w:val="Normalny"/>
    <w:uiPriority w:val="99"/>
    <w:unhideWhenUsed/>
    <w:rsid w:val="005A4E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F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F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F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F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F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F7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109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0D7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F008B"/>
    <w:rPr>
      <w:color w:val="954F72" w:themeColor="followedHyperlink"/>
      <w:u w:val="single"/>
    </w:rPr>
  </w:style>
  <w:style w:type="paragraph" w:customStyle="1" w:styleId="Domylne">
    <w:name w:val="Domyślne"/>
    <w:rsid w:val="00C816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rsid w:val="00C81615"/>
    <w:pPr>
      <w:numPr>
        <w:numId w:val="3"/>
      </w:numPr>
    </w:pPr>
  </w:style>
  <w:style w:type="numbering" w:customStyle="1" w:styleId="Zaimportowanystyl2">
    <w:name w:val="Zaimportowany styl 2"/>
    <w:rsid w:val="00C81615"/>
    <w:pPr>
      <w:numPr>
        <w:numId w:val="5"/>
      </w:numPr>
    </w:pPr>
  </w:style>
  <w:style w:type="numbering" w:customStyle="1" w:styleId="Zaimportowanystyl3">
    <w:name w:val="Zaimportowany styl 3"/>
    <w:rsid w:val="00C81615"/>
    <w:pPr>
      <w:numPr>
        <w:numId w:val="8"/>
      </w:numPr>
    </w:pPr>
  </w:style>
  <w:style w:type="numbering" w:customStyle="1" w:styleId="Zaimportowanystyl4">
    <w:name w:val="Zaimportowany styl 4"/>
    <w:rsid w:val="00C8161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galka@tripl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0D3F8D-8B54-46E8-BAA6-00914881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5019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Brandwise sp. z o.o.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Banaszak</dc:creator>
  <cp:lastModifiedBy>User</cp:lastModifiedBy>
  <cp:revision>2</cp:revision>
  <cp:lastPrinted>2019-09-17T13:12:00Z</cp:lastPrinted>
  <dcterms:created xsi:type="dcterms:W3CDTF">2020-01-08T08:29:00Z</dcterms:created>
  <dcterms:modified xsi:type="dcterms:W3CDTF">2020-01-08T08:29:00Z</dcterms:modified>
</cp:coreProperties>
</file>