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F5AB" w14:textId="77777777" w:rsidR="004B26AF" w:rsidRPr="00680A83" w:rsidRDefault="002C5227" w:rsidP="0083204A">
      <w:pPr>
        <w:spacing w:line="276" w:lineRule="auto"/>
        <w:rPr>
          <w:rFonts w:asciiTheme="majorHAnsi" w:hAnsiTheme="majorHAnsi"/>
          <w:i/>
        </w:rPr>
      </w:pPr>
      <w:bookmarkStart w:id="0" w:name="_GoBack"/>
      <w:bookmarkEnd w:id="0"/>
      <w:r w:rsidRPr="00680A83">
        <w:rPr>
          <w:rFonts w:asciiTheme="majorHAnsi" w:hAnsiTheme="majorHAnsi"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43C3141" wp14:editId="043A4702">
            <wp:simplePos x="0" y="0"/>
            <wp:positionH relativeFrom="column">
              <wp:posOffset>5229225</wp:posOffset>
            </wp:positionH>
            <wp:positionV relativeFrom="paragraph">
              <wp:posOffset>-123825</wp:posOffset>
            </wp:positionV>
            <wp:extent cx="742950" cy="561975"/>
            <wp:effectExtent l="0" t="0" r="0" b="9525"/>
            <wp:wrapNone/>
            <wp:docPr id="2" name="Obraz 2" descr="logo R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84FCE" w14:textId="77777777" w:rsidR="0038693E" w:rsidRPr="00680A83" w:rsidRDefault="0038693E" w:rsidP="0083204A">
      <w:pPr>
        <w:pStyle w:val="Subject"/>
        <w:spacing w:line="276" w:lineRule="auto"/>
        <w:ind w:left="0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14:paraId="58EA4B88" w14:textId="77777777" w:rsidR="004515E5" w:rsidRPr="00680A83" w:rsidRDefault="004515E5" w:rsidP="0083204A">
      <w:pPr>
        <w:pStyle w:val="Subject"/>
        <w:spacing w:line="276" w:lineRule="auto"/>
        <w:ind w:left="0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14:paraId="2F607500" w14:textId="77777777" w:rsidR="00C86532" w:rsidRPr="00680A83" w:rsidRDefault="00C22D15" w:rsidP="0083204A">
      <w:pPr>
        <w:pStyle w:val="Subject"/>
        <w:spacing w:line="276" w:lineRule="auto"/>
        <w:ind w:left="0"/>
        <w:jc w:val="right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  <w:r w:rsidRPr="00680A83">
        <w:rPr>
          <w:rFonts w:asciiTheme="majorHAnsi" w:hAnsiTheme="majorHAnsi" w:cs="Arial"/>
          <w:b w:val="0"/>
          <w:sz w:val="22"/>
          <w:szCs w:val="22"/>
          <w:lang w:val="pl-PL"/>
        </w:rPr>
        <w:t>Warszawa</w:t>
      </w:r>
      <w:r w:rsidR="00C86532" w:rsidRPr="00680A83">
        <w:rPr>
          <w:rFonts w:asciiTheme="majorHAnsi" w:hAnsiTheme="majorHAnsi" w:cs="Arial"/>
          <w:b w:val="0"/>
          <w:sz w:val="22"/>
          <w:szCs w:val="22"/>
          <w:lang w:val="pl-PL"/>
        </w:rPr>
        <w:t>,</w:t>
      </w:r>
      <w:r w:rsidR="00680A83">
        <w:rPr>
          <w:rFonts w:asciiTheme="majorHAnsi" w:hAnsiTheme="majorHAnsi" w:cs="Arial"/>
          <w:b w:val="0"/>
          <w:sz w:val="22"/>
          <w:szCs w:val="22"/>
          <w:lang w:val="pl-PL"/>
        </w:rPr>
        <w:t xml:space="preserve"> 24</w:t>
      </w:r>
      <w:r w:rsidR="003141EE" w:rsidRPr="00680A83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4515E5" w:rsidRPr="00680A83">
        <w:rPr>
          <w:rFonts w:asciiTheme="majorHAnsi" w:hAnsiTheme="majorHAnsi" w:cs="Arial"/>
          <w:b w:val="0"/>
          <w:sz w:val="22"/>
          <w:szCs w:val="22"/>
          <w:lang w:val="pl-PL"/>
        </w:rPr>
        <w:t>stycznia</w:t>
      </w:r>
      <w:r w:rsidR="00C86532" w:rsidRPr="00680A83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4515E5" w:rsidRPr="00680A83">
        <w:rPr>
          <w:rFonts w:asciiTheme="majorHAnsi" w:hAnsiTheme="majorHAnsi" w:cs="Arial"/>
          <w:b w:val="0"/>
          <w:sz w:val="22"/>
          <w:szCs w:val="22"/>
          <w:lang w:val="pl-PL"/>
        </w:rPr>
        <w:t>2020</w:t>
      </w:r>
      <w:r w:rsidR="002D37BF" w:rsidRPr="00680A83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C86532" w:rsidRPr="00680A83">
        <w:rPr>
          <w:rFonts w:asciiTheme="majorHAnsi" w:hAnsiTheme="majorHAnsi" w:cs="Arial"/>
          <w:b w:val="0"/>
          <w:sz w:val="22"/>
          <w:szCs w:val="22"/>
          <w:lang w:val="pl-PL"/>
        </w:rPr>
        <w:t>r.</w:t>
      </w:r>
    </w:p>
    <w:p w14:paraId="22755D9D" w14:textId="77777777" w:rsidR="00244D64" w:rsidRPr="00680A83" w:rsidRDefault="00244D64" w:rsidP="0083204A">
      <w:pPr>
        <w:pStyle w:val="Subject"/>
        <w:spacing w:line="276" w:lineRule="auto"/>
        <w:ind w:left="0"/>
        <w:jc w:val="right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14:paraId="0B9516FF" w14:textId="45B833B5" w:rsidR="00680A83" w:rsidRPr="00680A83" w:rsidRDefault="003B5A03" w:rsidP="00680A83">
      <w:pPr>
        <w:spacing w:after="200" w:line="276" w:lineRule="auto"/>
        <w:rPr>
          <w:rFonts w:asciiTheme="majorHAnsi" w:hAnsiTheme="majorHAnsi" w:cs="Arial"/>
          <w:b/>
          <w:bCs/>
        </w:rPr>
      </w:pPr>
      <w:r w:rsidRPr="00680A83">
        <w:rPr>
          <w:rFonts w:asciiTheme="majorHAnsi" w:eastAsia="Calibri" w:hAnsiTheme="majorHAnsi"/>
          <w:sz w:val="18"/>
          <w:shd w:val="clear" w:color="auto" w:fill="FFFFFF"/>
          <w:lang w:val="pl" w:eastAsia="ja-JP"/>
        </w:rPr>
        <w:br/>
      </w:r>
      <w:bookmarkStart w:id="1" w:name="_Hlk507598196"/>
      <w:r w:rsidR="00680A83" w:rsidRPr="00680A83">
        <w:rPr>
          <w:rFonts w:asciiTheme="majorHAnsi" w:hAnsiTheme="majorHAnsi" w:cs="Arial"/>
          <w:b/>
          <w:bCs/>
          <w:lang w:val="pl"/>
        </w:rPr>
        <w:t xml:space="preserve">Komisja Europejska zatwierdziła </w:t>
      </w:r>
      <w:r w:rsidR="00680A83">
        <w:rPr>
          <w:rFonts w:asciiTheme="majorHAnsi" w:hAnsiTheme="majorHAnsi" w:cs="Arial"/>
          <w:b/>
          <w:bCs/>
          <w:lang w:val="pl"/>
        </w:rPr>
        <w:t xml:space="preserve">lek </w:t>
      </w:r>
      <w:r w:rsidR="00C91A5B" w:rsidRPr="00C91A5B">
        <w:rPr>
          <w:rFonts w:asciiTheme="majorHAnsi" w:hAnsiTheme="majorHAnsi" w:cs="Arial"/>
          <w:b/>
          <w:bCs/>
          <w:lang w:val="pl"/>
        </w:rPr>
        <w:t xml:space="preserve">polatuzumab </w:t>
      </w:r>
      <w:r w:rsidR="00A84630">
        <w:rPr>
          <w:rFonts w:asciiTheme="majorHAnsi" w:hAnsiTheme="majorHAnsi" w:cs="Arial"/>
          <w:b/>
          <w:bCs/>
          <w:lang w:val="pl"/>
        </w:rPr>
        <w:t>w</w:t>
      </w:r>
      <w:r w:rsidR="00C91A5B" w:rsidRPr="00C91A5B">
        <w:rPr>
          <w:rFonts w:asciiTheme="majorHAnsi" w:hAnsiTheme="majorHAnsi" w:cs="Arial"/>
          <w:b/>
          <w:bCs/>
          <w:lang w:val="pl"/>
        </w:rPr>
        <w:t>edot</w:t>
      </w:r>
      <w:r w:rsidR="00A84630">
        <w:rPr>
          <w:rFonts w:asciiTheme="majorHAnsi" w:hAnsiTheme="majorHAnsi" w:cs="Arial"/>
          <w:b/>
          <w:bCs/>
          <w:lang w:val="pl"/>
        </w:rPr>
        <w:t>yny</w:t>
      </w:r>
      <w:r w:rsidR="00680A83" w:rsidRPr="00680A83">
        <w:rPr>
          <w:rFonts w:asciiTheme="majorHAnsi" w:hAnsiTheme="majorHAnsi" w:cs="Arial"/>
          <w:b/>
          <w:bCs/>
          <w:lang w:val="pl"/>
        </w:rPr>
        <w:t xml:space="preserve"> firmy Roche do stosowania u </w:t>
      </w:r>
      <w:r w:rsidR="002F1B7D">
        <w:rPr>
          <w:rFonts w:asciiTheme="majorHAnsi" w:hAnsiTheme="majorHAnsi" w:cs="Arial"/>
          <w:b/>
          <w:bCs/>
          <w:lang w:val="pl"/>
        </w:rPr>
        <w:t>chorych na chłoniaka rozlanego z dużych komórek B</w:t>
      </w:r>
    </w:p>
    <w:p w14:paraId="719FE8A2" w14:textId="15EEB293" w:rsidR="00680A83" w:rsidRPr="002F1B7D" w:rsidRDefault="00680A83" w:rsidP="002F1B7D">
      <w:pPr>
        <w:numPr>
          <w:ilvl w:val="0"/>
          <w:numId w:val="28"/>
        </w:numPr>
        <w:spacing w:after="200" w:line="276" w:lineRule="auto"/>
        <w:jc w:val="both"/>
        <w:rPr>
          <w:rFonts w:asciiTheme="majorHAnsi" w:hAnsiTheme="majorHAnsi" w:cs="Arial"/>
          <w:b/>
          <w:bCs/>
        </w:rPr>
      </w:pPr>
      <w:r w:rsidRPr="002F1B7D">
        <w:rPr>
          <w:rFonts w:asciiTheme="majorHAnsi" w:hAnsiTheme="majorHAnsi" w:cs="Arial"/>
          <w:b/>
          <w:bCs/>
          <w:lang w:val="pl"/>
        </w:rPr>
        <w:t>Innowacyjny schemat leczenia skojarzonego</w:t>
      </w:r>
      <w:r w:rsidR="00007DB4">
        <w:rPr>
          <w:rFonts w:asciiTheme="majorHAnsi" w:hAnsiTheme="majorHAnsi" w:cs="Arial"/>
          <w:b/>
          <w:bCs/>
          <w:lang w:val="pl"/>
        </w:rPr>
        <w:t xml:space="preserve"> </w:t>
      </w:r>
      <w:r w:rsidRPr="002F1B7D">
        <w:rPr>
          <w:rFonts w:asciiTheme="majorHAnsi" w:hAnsiTheme="majorHAnsi" w:cs="Arial"/>
          <w:b/>
          <w:bCs/>
          <w:lang w:val="pl"/>
        </w:rPr>
        <w:t xml:space="preserve">obejmuje pierwsze w swojej klasie przeciwciało </w:t>
      </w:r>
      <w:r w:rsidR="006360BA">
        <w:rPr>
          <w:rFonts w:asciiTheme="majorHAnsi" w:hAnsiTheme="majorHAnsi" w:cs="Arial"/>
          <w:b/>
          <w:bCs/>
          <w:lang w:val="pl"/>
        </w:rPr>
        <w:t xml:space="preserve">anty-CD79b </w:t>
      </w:r>
      <w:r w:rsidRPr="002F1B7D">
        <w:rPr>
          <w:rFonts w:asciiTheme="majorHAnsi" w:hAnsiTheme="majorHAnsi" w:cs="Arial"/>
          <w:b/>
          <w:bCs/>
          <w:lang w:val="pl"/>
        </w:rPr>
        <w:t>sprzężon</w:t>
      </w:r>
      <w:r w:rsidR="00E809FE">
        <w:rPr>
          <w:rFonts w:asciiTheme="majorHAnsi" w:hAnsiTheme="majorHAnsi" w:cs="Arial"/>
          <w:b/>
          <w:bCs/>
          <w:lang w:val="pl"/>
        </w:rPr>
        <w:t>e z lekiem</w:t>
      </w:r>
      <w:r w:rsidR="00007DB4">
        <w:rPr>
          <w:rFonts w:asciiTheme="majorHAnsi" w:hAnsiTheme="majorHAnsi" w:cs="Arial"/>
          <w:b/>
          <w:bCs/>
          <w:lang w:val="pl"/>
        </w:rPr>
        <w:t xml:space="preserve"> aurystatyna i stosowane wcze</w:t>
      </w:r>
      <w:r w:rsidR="000F187D">
        <w:rPr>
          <w:rFonts w:asciiTheme="majorHAnsi" w:hAnsiTheme="majorHAnsi" w:cs="Arial"/>
          <w:b/>
          <w:bCs/>
          <w:lang w:val="pl"/>
        </w:rPr>
        <w:t>ś</w:t>
      </w:r>
      <w:r w:rsidR="00007DB4">
        <w:rPr>
          <w:rFonts w:asciiTheme="majorHAnsi" w:hAnsiTheme="majorHAnsi" w:cs="Arial"/>
          <w:b/>
          <w:bCs/>
          <w:lang w:val="pl"/>
        </w:rPr>
        <w:t xml:space="preserve">niej leki bendamustyna i rytuksymab </w:t>
      </w:r>
    </w:p>
    <w:p w14:paraId="1EAC914E" w14:textId="1D0FB9DD" w:rsidR="00680A83" w:rsidRPr="002F1B7D" w:rsidRDefault="002F1B7D" w:rsidP="002F1B7D">
      <w:pPr>
        <w:numPr>
          <w:ilvl w:val="0"/>
          <w:numId w:val="28"/>
        </w:numPr>
        <w:spacing w:after="200" w:line="276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lang w:val="pl"/>
        </w:rPr>
        <w:t>T</w:t>
      </w:r>
      <w:r w:rsidR="00680A83" w:rsidRPr="002F1B7D">
        <w:rPr>
          <w:rFonts w:asciiTheme="majorHAnsi" w:hAnsiTheme="majorHAnsi" w:cs="Arial"/>
          <w:b/>
          <w:bCs/>
          <w:lang w:val="pl"/>
        </w:rPr>
        <w:t>erapia celowana stanowi wyczekiwaną nową opcję dla chorych</w:t>
      </w:r>
      <w:r w:rsidR="00BB1E00">
        <w:rPr>
          <w:rFonts w:asciiTheme="majorHAnsi" w:hAnsiTheme="majorHAnsi" w:cs="Arial"/>
          <w:b/>
          <w:bCs/>
          <w:lang w:val="pl"/>
        </w:rPr>
        <w:t xml:space="preserve"> </w:t>
      </w:r>
      <w:r w:rsidR="00007DB4">
        <w:rPr>
          <w:rFonts w:asciiTheme="majorHAnsi" w:hAnsiTheme="majorHAnsi" w:cs="Arial"/>
          <w:b/>
          <w:bCs/>
          <w:lang w:val="pl"/>
        </w:rPr>
        <w:t xml:space="preserve">na </w:t>
      </w:r>
      <w:r w:rsidR="00007DB4" w:rsidRPr="002F1B7D">
        <w:rPr>
          <w:rFonts w:asciiTheme="majorHAnsi" w:hAnsiTheme="majorHAnsi" w:cs="Arial"/>
          <w:b/>
          <w:bCs/>
          <w:lang w:val="pl"/>
        </w:rPr>
        <w:t xml:space="preserve">chłoniaka </w:t>
      </w:r>
      <w:r w:rsidR="00007DB4">
        <w:rPr>
          <w:rFonts w:asciiTheme="majorHAnsi" w:hAnsiTheme="majorHAnsi" w:cs="Arial"/>
          <w:b/>
          <w:bCs/>
          <w:lang w:val="pl"/>
        </w:rPr>
        <w:t xml:space="preserve">rozlanego z dużych komórek B, </w:t>
      </w:r>
      <w:r w:rsidR="00A84630">
        <w:rPr>
          <w:rFonts w:asciiTheme="majorHAnsi" w:hAnsiTheme="majorHAnsi" w:cs="Arial"/>
          <w:b/>
          <w:bCs/>
          <w:lang w:val="pl"/>
        </w:rPr>
        <w:t>z nawrotem</w:t>
      </w:r>
      <w:r w:rsidR="00007DB4">
        <w:rPr>
          <w:rFonts w:asciiTheme="majorHAnsi" w:hAnsiTheme="majorHAnsi" w:cs="Arial"/>
          <w:b/>
          <w:bCs/>
          <w:lang w:val="pl"/>
        </w:rPr>
        <w:t xml:space="preserve"> choroby</w:t>
      </w:r>
      <w:r w:rsidR="006360BA">
        <w:rPr>
          <w:rFonts w:asciiTheme="majorHAnsi" w:hAnsiTheme="majorHAnsi" w:cs="Arial"/>
          <w:b/>
          <w:bCs/>
          <w:lang w:val="pl"/>
        </w:rPr>
        <w:t xml:space="preserve"> lub </w:t>
      </w:r>
      <w:r w:rsidR="00A84630">
        <w:rPr>
          <w:rFonts w:asciiTheme="majorHAnsi" w:hAnsiTheme="majorHAnsi" w:cs="Arial"/>
          <w:b/>
          <w:bCs/>
          <w:lang w:val="pl"/>
        </w:rPr>
        <w:t>opornością</w:t>
      </w:r>
      <w:r w:rsidR="00680A83" w:rsidRPr="002F1B7D">
        <w:rPr>
          <w:rFonts w:asciiTheme="majorHAnsi" w:hAnsiTheme="majorHAnsi" w:cs="Arial"/>
          <w:b/>
          <w:bCs/>
          <w:lang w:val="pl"/>
        </w:rPr>
        <w:t xml:space="preserve"> </w:t>
      </w:r>
      <w:r w:rsidR="00007DB4">
        <w:rPr>
          <w:rFonts w:asciiTheme="majorHAnsi" w:hAnsiTheme="majorHAnsi" w:cs="Arial"/>
          <w:b/>
          <w:bCs/>
          <w:lang w:val="pl"/>
        </w:rPr>
        <w:t>na wcześniej zastosowane leczenie</w:t>
      </w:r>
      <w:r w:rsidR="00A515E6">
        <w:rPr>
          <w:rFonts w:asciiTheme="majorHAnsi" w:hAnsiTheme="majorHAnsi" w:cs="Arial"/>
          <w:b/>
          <w:bCs/>
          <w:lang w:val="pl"/>
        </w:rPr>
        <w:t>,</w:t>
      </w:r>
      <w:r w:rsidR="00007DB4">
        <w:rPr>
          <w:rFonts w:asciiTheme="majorHAnsi" w:hAnsiTheme="majorHAnsi" w:cs="Arial"/>
          <w:b/>
          <w:bCs/>
          <w:lang w:val="pl"/>
        </w:rPr>
        <w:t xml:space="preserve"> </w:t>
      </w:r>
      <w:r w:rsidR="00680A83" w:rsidRPr="002F1B7D">
        <w:rPr>
          <w:rFonts w:asciiTheme="majorHAnsi" w:hAnsiTheme="majorHAnsi" w:cs="Arial"/>
          <w:b/>
          <w:bCs/>
          <w:lang w:val="pl"/>
        </w:rPr>
        <w:t>któr</w:t>
      </w:r>
      <w:r w:rsidR="00A84630">
        <w:rPr>
          <w:rFonts w:asciiTheme="majorHAnsi" w:hAnsiTheme="majorHAnsi" w:cs="Arial"/>
          <w:b/>
          <w:bCs/>
          <w:lang w:val="pl"/>
        </w:rPr>
        <w:t>zy nie kwalifikują się do przeszczepienia krwiotwór</w:t>
      </w:r>
      <w:r w:rsidR="00007DB4">
        <w:rPr>
          <w:rFonts w:asciiTheme="majorHAnsi" w:hAnsiTheme="majorHAnsi" w:cs="Arial"/>
          <w:b/>
          <w:bCs/>
          <w:lang w:val="pl"/>
        </w:rPr>
        <w:t>cz</w:t>
      </w:r>
      <w:r w:rsidR="00A84630">
        <w:rPr>
          <w:rFonts w:asciiTheme="majorHAnsi" w:hAnsiTheme="majorHAnsi" w:cs="Arial"/>
          <w:b/>
          <w:bCs/>
          <w:lang w:val="pl"/>
        </w:rPr>
        <w:t>ych komórek macierzystych</w:t>
      </w:r>
    </w:p>
    <w:p w14:paraId="5D4F19F4" w14:textId="3F3A01D4" w:rsidR="00680A83" w:rsidRPr="00680A83" w:rsidRDefault="002F1B7D" w:rsidP="002F1B7D">
      <w:pPr>
        <w:spacing w:after="200"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  <w:lang w:val="pl"/>
        </w:rPr>
        <w:t>F</w:t>
      </w:r>
      <w:r w:rsidR="00680A83" w:rsidRPr="00680A83">
        <w:rPr>
          <w:rFonts w:asciiTheme="majorHAnsi" w:hAnsiTheme="majorHAnsi" w:cs="Arial"/>
          <w:bCs/>
          <w:lang w:val="pl"/>
        </w:rPr>
        <w:t xml:space="preserve">irma Roche ogłosiła, że Komisja Europejska wydała decyzję o warunkowym pozwoleniu na dopuszczenie do obrotu </w:t>
      </w:r>
      <w:r>
        <w:rPr>
          <w:rFonts w:asciiTheme="majorHAnsi" w:hAnsiTheme="majorHAnsi" w:cs="Arial"/>
          <w:bCs/>
          <w:lang w:val="pl"/>
        </w:rPr>
        <w:t xml:space="preserve">leku polatuzumab </w:t>
      </w:r>
      <w:r w:rsidR="00007DB4">
        <w:rPr>
          <w:rFonts w:asciiTheme="majorHAnsi" w:hAnsiTheme="majorHAnsi" w:cs="Arial"/>
          <w:bCs/>
          <w:lang w:val="pl"/>
        </w:rPr>
        <w:t>wedotyny</w:t>
      </w:r>
      <w:r w:rsidR="00680A83" w:rsidRPr="00680A83">
        <w:rPr>
          <w:rFonts w:asciiTheme="majorHAnsi" w:hAnsiTheme="majorHAnsi" w:cs="Arial"/>
          <w:bCs/>
          <w:lang w:val="pl"/>
        </w:rPr>
        <w:t xml:space="preserve">, stosowanego w skojarzeniu z bendamustyną i </w:t>
      </w:r>
      <w:r>
        <w:rPr>
          <w:rFonts w:asciiTheme="majorHAnsi" w:hAnsiTheme="majorHAnsi" w:cs="Arial"/>
          <w:bCs/>
          <w:lang w:val="pl"/>
        </w:rPr>
        <w:t>rytuksymab</w:t>
      </w:r>
      <w:r w:rsidR="00007DB4">
        <w:rPr>
          <w:rFonts w:asciiTheme="majorHAnsi" w:hAnsiTheme="majorHAnsi" w:cs="Arial"/>
          <w:bCs/>
          <w:lang w:val="pl"/>
        </w:rPr>
        <w:t>em</w:t>
      </w:r>
      <w:r w:rsidR="00680A83" w:rsidRPr="00680A83">
        <w:rPr>
          <w:rFonts w:asciiTheme="majorHAnsi" w:hAnsiTheme="majorHAnsi" w:cs="Arial"/>
          <w:bCs/>
          <w:lang w:val="pl"/>
        </w:rPr>
        <w:t xml:space="preserve"> w leczeniu dorosłych </w:t>
      </w:r>
      <w:r w:rsidR="00007DB4">
        <w:rPr>
          <w:rFonts w:asciiTheme="majorHAnsi" w:hAnsiTheme="majorHAnsi" w:cs="Arial"/>
          <w:bCs/>
          <w:lang w:val="pl"/>
        </w:rPr>
        <w:t>chorych</w:t>
      </w:r>
      <w:r w:rsidR="00A515E6">
        <w:rPr>
          <w:rFonts w:asciiTheme="majorHAnsi" w:hAnsiTheme="majorHAnsi" w:cs="Arial"/>
          <w:bCs/>
          <w:lang w:val="pl"/>
        </w:rPr>
        <w:t xml:space="preserve"> na</w:t>
      </w:r>
      <w:r w:rsidR="00007DB4">
        <w:rPr>
          <w:rFonts w:asciiTheme="majorHAnsi" w:hAnsiTheme="majorHAnsi" w:cs="Arial"/>
          <w:bCs/>
          <w:lang w:val="pl"/>
        </w:rPr>
        <w:t xml:space="preserve"> </w:t>
      </w:r>
      <w:r w:rsidR="00007DB4" w:rsidRPr="00680A83">
        <w:rPr>
          <w:rFonts w:asciiTheme="majorHAnsi" w:hAnsiTheme="majorHAnsi" w:cs="Arial"/>
          <w:bCs/>
          <w:lang w:val="pl"/>
        </w:rPr>
        <w:t xml:space="preserve">chłoniaka rozlanego z dużych komórek B (DLBCL </w:t>
      </w:r>
      <w:r w:rsidR="00680A83" w:rsidRPr="00680A83">
        <w:rPr>
          <w:rFonts w:asciiTheme="majorHAnsi" w:hAnsiTheme="majorHAnsi" w:cs="Arial"/>
          <w:bCs/>
          <w:lang w:val="pl"/>
        </w:rPr>
        <w:t>z nawr</w:t>
      </w:r>
      <w:r w:rsidR="006360BA">
        <w:rPr>
          <w:rFonts w:asciiTheme="majorHAnsi" w:hAnsiTheme="majorHAnsi" w:cs="Arial"/>
          <w:bCs/>
          <w:lang w:val="pl"/>
        </w:rPr>
        <w:t xml:space="preserve">otem </w:t>
      </w:r>
      <w:r w:rsidR="00007DB4">
        <w:rPr>
          <w:rFonts w:asciiTheme="majorHAnsi" w:hAnsiTheme="majorHAnsi" w:cs="Arial"/>
          <w:bCs/>
          <w:lang w:val="pl"/>
        </w:rPr>
        <w:t xml:space="preserve">choroby </w:t>
      </w:r>
      <w:r w:rsidR="00680A83" w:rsidRPr="00680A83">
        <w:rPr>
          <w:rFonts w:asciiTheme="majorHAnsi" w:hAnsiTheme="majorHAnsi" w:cs="Arial"/>
          <w:bCs/>
          <w:lang w:val="pl"/>
        </w:rPr>
        <w:t>lub oporn</w:t>
      </w:r>
      <w:r w:rsidR="00007DB4">
        <w:rPr>
          <w:rFonts w:asciiTheme="majorHAnsi" w:hAnsiTheme="majorHAnsi" w:cs="Arial"/>
          <w:bCs/>
          <w:lang w:val="pl"/>
        </w:rPr>
        <w:t>ością</w:t>
      </w:r>
      <w:r w:rsidR="006360BA">
        <w:rPr>
          <w:rFonts w:asciiTheme="majorHAnsi" w:hAnsiTheme="majorHAnsi" w:cs="Arial"/>
          <w:bCs/>
          <w:lang w:val="pl"/>
        </w:rPr>
        <w:t xml:space="preserve"> na </w:t>
      </w:r>
      <w:r w:rsidR="00007DB4">
        <w:rPr>
          <w:rFonts w:asciiTheme="majorHAnsi" w:hAnsiTheme="majorHAnsi" w:cs="Arial"/>
          <w:bCs/>
          <w:lang w:val="pl"/>
        </w:rPr>
        <w:t xml:space="preserve">wczesniej zastosowane </w:t>
      </w:r>
      <w:r w:rsidR="006360BA">
        <w:rPr>
          <w:rFonts w:asciiTheme="majorHAnsi" w:hAnsiTheme="majorHAnsi" w:cs="Arial"/>
          <w:bCs/>
          <w:lang w:val="pl"/>
        </w:rPr>
        <w:t>leczenie</w:t>
      </w:r>
      <w:r w:rsidR="00680A83" w:rsidRPr="00680A83">
        <w:rPr>
          <w:rFonts w:asciiTheme="majorHAnsi" w:hAnsiTheme="majorHAnsi" w:cs="Arial"/>
          <w:bCs/>
          <w:lang w:val="pl"/>
        </w:rPr>
        <w:t xml:space="preserve">), którzy nie kwalifikują się do przeszczepienia krwiotwórczych komórek macierzystych. </w:t>
      </w:r>
    </w:p>
    <w:p w14:paraId="3EA37D75" w14:textId="71E4B41A" w:rsidR="00680A83" w:rsidRPr="00756B77" w:rsidRDefault="00680A83" w:rsidP="002F1B7D">
      <w:pPr>
        <w:spacing w:after="200" w:line="276" w:lineRule="auto"/>
        <w:jc w:val="both"/>
        <w:rPr>
          <w:rFonts w:asciiTheme="majorHAnsi" w:hAnsiTheme="majorHAnsi" w:cs="Arial"/>
          <w:bCs/>
          <w:lang w:val="pl"/>
        </w:rPr>
      </w:pPr>
      <w:r w:rsidRPr="00680A83">
        <w:rPr>
          <w:rFonts w:asciiTheme="majorHAnsi" w:hAnsiTheme="majorHAnsi" w:cs="Arial"/>
          <w:bCs/>
          <w:lang w:val="pl"/>
        </w:rPr>
        <w:t>„</w:t>
      </w:r>
      <w:r w:rsidRPr="002F1B7D">
        <w:rPr>
          <w:rFonts w:asciiTheme="majorHAnsi" w:hAnsiTheme="majorHAnsi" w:cs="Arial"/>
          <w:bCs/>
          <w:i/>
          <w:lang w:val="pl"/>
        </w:rPr>
        <w:t>Dzięki tej decyzji obywatele państw członkowskich UE</w:t>
      </w:r>
      <w:r w:rsidR="00007DB4">
        <w:rPr>
          <w:rFonts w:asciiTheme="majorHAnsi" w:hAnsiTheme="majorHAnsi" w:cs="Arial"/>
          <w:bCs/>
          <w:i/>
          <w:lang w:val="pl"/>
        </w:rPr>
        <w:t xml:space="preserve">, którzy są </w:t>
      </w:r>
      <w:r w:rsidRPr="002F1B7D">
        <w:rPr>
          <w:rFonts w:asciiTheme="majorHAnsi" w:hAnsiTheme="majorHAnsi" w:cs="Arial"/>
          <w:bCs/>
          <w:i/>
          <w:lang w:val="pl"/>
        </w:rPr>
        <w:t xml:space="preserve">chorzy na chłoniaka rozlanego z dużych komórek B, u których doszło do wznowy lub stwierdzono oporność na leczenie, będą mogli skorzystać z nowej terapii skojarzonej opartej na </w:t>
      </w:r>
      <w:r w:rsidR="008B3A39">
        <w:rPr>
          <w:rFonts w:asciiTheme="majorHAnsi" w:hAnsiTheme="majorHAnsi" w:cs="Arial"/>
          <w:bCs/>
          <w:i/>
          <w:lang w:val="pl"/>
        </w:rPr>
        <w:t xml:space="preserve">leku polatuzumab </w:t>
      </w:r>
      <w:r w:rsidR="00007DB4">
        <w:rPr>
          <w:rFonts w:asciiTheme="majorHAnsi" w:hAnsiTheme="majorHAnsi" w:cs="Arial"/>
          <w:bCs/>
          <w:i/>
          <w:lang w:val="pl"/>
        </w:rPr>
        <w:t>wedotyny</w:t>
      </w:r>
      <w:r w:rsidRPr="00680A83">
        <w:rPr>
          <w:rFonts w:asciiTheme="majorHAnsi" w:hAnsiTheme="majorHAnsi" w:cs="Arial"/>
          <w:bCs/>
          <w:lang w:val="pl"/>
        </w:rPr>
        <w:t>”, powiedział dr n. med. Levi Garraway, Dyrektor Medyczny Roche, szef działu Global Product Development. „</w:t>
      </w:r>
      <w:r w:rsidRPr="002F1B7D">
        <w:rPr>
          <w:rFonts w:asciiTheme="majorHAnsi" w:hAnsiTheme="majorHAnsi" w:cs="Arial"/>
          <w:bCs/>
          <w:i/>
          <w:lang w:val="pl"/>
        </w:rPr>
        <w:t xml:space="preserve">Pacjenci zmagający się z tą agresywną chorobą mają złe rokowanie i </w:t>
      </w:r>
      <w:r w:rsidR="00007DB4">
        <w:rPr>
          <w:rFonts w:asciiTheme="majorHAnsi" w:hAnsiTheme="majorHAnsi" w:cs="Arial"/>
          <w:bCs/>
          <w:i/>
          <w:lang w:val="pl"/>
        </w:rPr>
        <w:t>ograniczone możliwości leczenia</w:t>
      </w:r>
      <w:r w:rsidRPr="002F1B7D">
        <w:rPr>
          <w:rFonts w:asciiTheme="majorHAnsi" w:hAnsiTheme="majorHAnsi" w:cs="Arial"/>
          <w:bCs/>
          <w:i/>
          <w:lang w:val="pl"/>
        </w:rPr>
        <w:t>. Z dumą przekazujemy tę pierwszą w swojej klasie opcję terapeutyczną tym, którzy najbardziej jej potrzebują</w:t>
      </w:r>
      <w:r w:rsidRPr="00680A83">
        <w:rPr>
          <w:rFonts w:asciiTheme="majorHAnsi" w:hAnsiTheme="majorHAnsi" w:cs="Arial"/>
          <w:bCs/>
          <w:lang w:val="pl"/>
        </w:rPr>
        <w:t xml:space="preserve">”. </w:t>
      </w:r>
    </w:p>
    <w:p w14:paraId="2110C6D9" w14:textId="03DB381E" w:rsidR="00680A83" w:rsidRPr="00680A83" w:rsidRDefault="00680A83" w:rsidP="00E809FE">
      <w:pPr>
        <w:spacing w:after="200" w:line="276" w:lineRule="auto"/>
        <w:jc w:val="both"/>
        <w:rPr>
          <w:rFonts w:asciiTheme="majorHAnsi" w:hAnsiTheme="majorHAnsi" w:cs="Arial"/>
          <w:bCs/>
        </w:rPr>
      </w:pPr>
      <w:r w:rsidRPr="00680A83">
        <w:rPr>
          <w:rFonts w:asciiTheme="majorHAnsi" w:hAnsiTheme="majorHAnsi" w:cs="Arial"/>
          <w:bCs/>
          <w:lang w:val="pl"/>
        </w:rPr>
        <w:t>Decyzję o warunkowym pozwoleniu na dopuszczenie do obrotu wydaje się w przypadku produktów leczniczych, które stanowią odpowiedź na niezaspokojoną potrzebę medyczną, gdy korzyści</w:t>
      </w:r>
      <w:r w:rsidR="006360BA">
        <w:rPr>
          <w:rFonts w:asciiTheme="majorHAnsi" w:hAnsiTheme="majorHAnsi" w:cs="Arial"/>
          <w:bCs/>
          <w:lang w:val="pl"/>
        </w:rPr>
        <w:t xml:space="preserve"> z zastosowanego leczenia </w:t>
      </w:r>
      <w:r w:rsidRPr="00680A83">
        <w:rPr>
          <w:rFonts w:asciiTheme="majorHAnsi" w:hAnsiTheme="majorHAnsi" w:cs="Arial"/>
          <w:bCs/>
          <w:lang w:val="pl"/>
        </w:rPr>
        <w:t>przeważają nad ryzykiem</w:t>
      </w:r>
      <w:r w:rsidR="00B43AC5">
        <w:rPr>
          <w:rFonts w:asciiTheme="majorHAnsi" w:hAnsiTheme="majorHAnsi" w:cs="Arial"/>
          <w:bCs/>
          <w:lang w:val="pl"/>
        </w:rPr>
        <w:t>, które może</w:t>
      </w:r>
      <w:r w:rsidRPr="00680A83">
        <w:rPr>
          <w:rFonts w:asciiTheme="majorHAnsi" w:hAnsiTheme="majorHAnsi" w:cs="Arial"/>
          <w:bCs/>
          <w:lang w:val="pl"/>
        </w:rPr>
        <w:t xml:space="preserve"> wynika</w:t>
      </w:r>
      <w:r w:rsidR="00B43AC5">
        <w:rPr>
          <w:rFonts w:asciiTheme="majorHAnsi" w:hAnsiTheme="majorHAnsi" w:cs="Arial"/>
          <w:bCs/>
          <w:lang w:val="pl"/>
        </w:rPr>
        <w:t>ć</w:t>
      </w:r>
      <w:r w:rsidRPr="00680A83">
        <w:rPr>
          <w:rFonts w:asciiTheme="majorHAnsi" w:hAnsiTheme="majorHAnsi" w:cs="Arial"/>
          <w:bCs/>
          <w:lang w:val="pl"/>
        </w:rPr>
        <w:t xml:space="preserve"> z mniej</w:t>
      </w:r>
      <w:r w:rsidR="006360BA">
        <w:rPr>
          <w:rFonts w:asciiTheme="majorHAnsi" w:hAnsiTheme="majorHAnsi" w:cs="Arial"/>
          <w:bCs/>
          <w:lang w:val="pl"/>
        </w:rPr>
        <w:t xml:space="preserve">szej ilości dostępnych </w:t>
      </w:r>
      <w:r w:rsidRPr="00680A83">
        <w:rPr>
          <w:rFonts w:asciiTheme="majorHAnsi" w:hAnsiTheme="majorHAnsi" w:cs="Arial"/>
          <w:bCs/>
          <w:lang w:val="pl"/>
        </w:rPr>
        <w:t>danych</w:t>
      </w:r>
      <w:r w:rsidR="006360BA">
        <w:rPr>
          <w:rFonts w:asciiTheme="majorHAnsi" w:hAnsiTheme="majorHAnsi" w:cs="Arial"/>
          <w:bCs/>
          <w:lang w:val="pl"/>
        </w:rPr>
        <w:t xml:space="preserve"> klinicznych </w:t>
      </w:r>
      <w:r w:rsidRPr="00680A83">
        <w:rPr>
          <w:rFonts w:asciiTheme="majorHAnsi" w:hAnsiTheme="majorHAnsi" w:cs="Arial"/>
          <w:bCs/>
          <w:lang w:val="pl"/>
        </w:rPr>
        <w:t xml:space="preserve">niż </w:t>
      </w:r>
      <w:r w:rsidR="00B43AC5">
        <w:rPr>
          <w:rFonts w:asciiTheme="majorHAnsi" w:hAnsiTheme="majorHAnsi" w:cs="Arial"/>
          <w:bCs/>
          <w:lang w:val="pl"/>
        </w:rPr>
        <w:t>zwykle jest to wymagane</w:t>
      </w:r>
      <w:r w:rsidRPr="00680A83">
        <w:rPr>
          <w:rFonts w:asciiTheme="majorHAnsi" w:hAnsiTheme="majorHAnsi" w:cs="Arial"/>
          <w:bCs/>
          <w:lang w:val="pl"/>
        </w:rPr>
        <w:t xml:space="preserve">. </w:t>
      </w:r>
    </w:p>
    <w:p w14:paraId="4D49B5F4" w14:textId="5EF2F169" w:rsidR="001775D4" w:rsidRDefault="002F1B7D" w:rsidP="00E809FE">
      <w:pPr>
        <w:spacing w:after="200" w:line="276" w:lineRule="auto"/>
        <w:jc w:val="both"/>
        <w:rPr>
          <w:rFonts w:asciiTheme="majorHAnsi" w:hAnsiTheme="majorHAnsi" w:cs="Arial"/>
          <w:bCs/>
          <w:lang w:val="pl"/>
        </w:rPr>
      </w:pPr>
      <w:r>
        <w:rPr>
          <w:rFonts w:asciiTheme="majorHAnsi" w:hAnsiTheme="majorHAnsi" w:cs="Arial"/>
          <w:bCs/>
          <w:lang w:val="pl"/>
        </w:rPr>
        <w:t xml:space="preserve">Warunkowe </w:t>
      </w:r>
      <w:r w:rsidR="00680A83" w:rsidRPr="00680A83">
        <w:rPr>
          <w:rFonts w:asciiTheme="majorHAnsi" w:hAnsiTheme="majorHAnsi" w:cs="Arial"/>
          <w:bCs/>
          <w:lang w:val="pl"/>
        </w:rPr>
        <w:t xml:space="preserve">pozwolenie na dopuszczenie do obrotu w UE ma miejsce po wydaniu przez amerykańską Agencję ds. Żywności i Leków (FDA) w czerwcu 2019 r. przyspieszonej decyzji o rejestracji </w:t>
      </w:r>
      <w:r w:rsidR="00E809FE">
        <w:rPr>
          <w:rFonts w:asciiTheme="majorHAnsi" w:hAnsiTheme="majorHAnsi" w:cs="Arial"/>
          <w:bCs/>
          <w:lang w:val="pl"/>
        </w:rPr>
        <w:t xml:space="preserve">leku polatuzumab </w:t>
      </w:r>
      <w:r w:rsidR="00B43AC5">
        <w:rPr>
          <w:rFonts w:asciiTheme="majorHAnsi" w:hAnsiTheme="majorHAnsi" w:cs="Arial"/>
          <w:bCs/>
          <w:lang w:val="pl"/>
        </w:rPr>
        <w:t>wedotyny</w:t>
      </w:r>
      <w:r w:rsidR="00680A83" w:rsidRPr="00680A83">
        <w:rPr>
          <w:rFonts w:asciiTheme="majorHAnsi" w:hAnsiTheme="majorHAnsi" w:cs="Arial"/>
          <w:bCs/>
          <w:lang w:val="pl"/>
        </w:rPr>
        <w:t xml:space="preserve"> stosowanego w skojarzeniu z </w:t>
      </w:r>
      <w:r w:rsidR="00E809FE">
        <w:rPr>
          <w:rFonts w:asciiTheme="majorHAnsi" w:hAnsiTheme="majorHAnsi" w:cs="Arial"/>
          <w:bCs/>
          <w:lang w:val="pl"/>
        </w:rPr>
        <w:t xml:space="preserve">rytuksymabem </w:t>
      </w:r>
      <w:r w:rsidR="006360BA">
        <w:rPr>
          <w:rFonts w:asciiTheme="majorHAnsi" w:hAnsiTheme="majorHAnsi" w:cs="Arial"/>
          <w:bCs/>
          <w:lang w:val="pl"/>
        </w:rPr>
        <w:t xml:space="preserve">i bendamustyną </w:t>
      </w:r>
      <w:r w:rsidR="00680A83" w:rsidRPr="00680A83">
        <w:rPr>
          <w:rFonts w:asciiTheme="majorHAnsi" w:hAnsiTheme="majorHAnsi" w:cs="Arial"/>
          <w:bCs/>
          <w:lang w:val="pl"/>
        </w:rPr>
        <w:t xml:space="preserve">w leczeniu </w:t>
      </w:r>
      <w:r w:rsidR="006360BA">
        <w:rPr>
          <w:rFonts w:asciiTheme="majorHAnsi" w:hAnsiTheme="majorHAnsi" w:cs="Arial"/>
          <w:bCs/>
          <w:lang w:val="pl"/>
        </w:rPr>
        <w:t>chorych</w:t>
      </w:r>
      <w:r w:rsidR="00680A83" w:rsidRPr="00680A83">
        <w:rPr>
          <w:rFonts w:asciiTheme="majorHAnsi" w:hAnsiTheme="majorHAnsi" w:cs="Arial"/>
          <w:bCs/>
          <w:lang w:val="pl"/>
        </w:rPr>
        <w:t xml:space="preserve"> </w:t>
      </w:r>
      <w:r w:rsidR="00B43AC5">
        <w:rPr>
          <w:rFonts w:asciiTheme="majorHAnsi" w:hAnsiTheme="majorHAnsi" w:cs="Arial"/>
          <w:bCs/>
          <w:lang w:val="pl"/>
        </w:rPr>
        <w:t xml:space="preserve">na </w:t>
      </w:r>
      <w:r w:rsidR="00E809FE">
        <w:rPr>
          <w:rFonts w:asciiTheme="majorHAnsi" w:hAnsiTheme="majorHAnsi" w:cs="Arial"/>
          <w:bCs/>
          <w:lang w:val="pl"/>
        </w:rPr>
        <w:t xml:space="preserve">chłoniaka </w:t>
      </w:r>
      <w:r w:rsidR="00680A83" w:rsidRPr="00680A83">
        <w:rPr>
          <w:rFonts w:asciiTheme="majorHAnsi" w:hAnsiTheme="majorHAnsi" w:cs="Arial"/>
          <w:bCs/>
          <w:lang w:val="pl"/>
        </w:rPr>
        <w:t>DLBCL, u których wcześniej zastosowano co najmniej dwie terapie. W 2017 r. amerykańska Agencja ds. Żywności i Leków</w:t>
      </w:r>
      <w:r w:rsidR="00E809FE">
        <w:rPr>
          <w:rFonts w:asciiTheme="majorHAnsi" w:hAnsiTheme="majorHAnsi" w:cs="Arial"/>
          <w:bCs/>
          <w:lang w:val="pl"/>
        </w:rPr>
        <w:t xml:space="preserve"> (FDA) nadała terapii status</w:t>
      </w:r>
      <w:r w:rsidR="00680A83" w:rsidRPr="00680A83">
        <w:rPr>
          <w:rFonts w:asciiTheme="majorHAnsi" w:hAnsiTheme="majorHAnsi" w:cs="Arial"/>
          <w:bCs/>
          <w:lang w:val="pl"/>
        </w:rPr>
        <w:t xml:space="preserve"> przełomowej, a Europejska Agencja ds. Leków (EMA) –</w:t>
      </w:r>
      <w:r w:rsidR="001775D4">
        <w:rPr>
          <w:rFonts w:asciiTheme="majorHAnsi" w:hAnsiTheme="majorHAnsi" w:cs="Arial"/>
          <w:bCs/>
          <w:lang w:val="pl"/>
        </w:rPr>
        <w:t xml:space="preserve"> </w:t>
      </w:r>
      <w:r w:rsidR="00680A83" w:rsidRPr="00680A83">
        <w:rPr>
          <w:rFonts w:asciiTheme="majorHAnsi" w:hAnsiTheme="majorHAnsi" w:cs="Arial"/>
          <w:bCs/>
          <w:lang w:val="pl"/>
        </w:rPr>
        <w:t xml:space="preserve">status PRIME (PRIority MEdicines), czyli status </w:t>
      </w:r>
      <w:r w:rsidR="00E809FE">
        <w:rPr>
          <w:rFonts w:asciiTheme="majorHAnsi" w:hAnsiTheme="majorHAnsi" w:cs="Arial"/>
          <w:bCs/>
          <w:lang w:val="pl"/>
        </w:rPr>
        <w:t>leku priorytetowego</w:t>
      </w:r>
      <w:r w:rsidR="00680A83" w:rsidRPr="00680A83">
        <w:rPr>
          <w:rFonts w:asciiTheme="majorHAnsi" w:hAnsiTheme="majorHAnsi" w:cs="Arial"/>
          <w:bCs/>
          <w:lang w:val="pl"/>
        </w:rPr>
        <w:t xml:space="preserve">. Po raz pierwszy status PRIME został nadany lekowi opracowanemu przez firmę Roche. </w:t>
      </w:r>
    </w:p>
    <w:p w14:paraId="1BA94867" w14:textId="0E3B09C7" w:rsidR="00E809FE" w:rsidRDefault="00680A83" w:rsidP="00E809FE">
      <w:pPr>
        <w:spacing w:after="200" w:line="276" w:lineRule="auto"/>
        <w:jc w:val="both"/>
        <w:rPr>
          <w:rFonts w:asciiTheme="majorHAnsi" w:hAnsiTheme="majorHAnsi" w:cs="Arial"/>
          <w:b/>
          <w:bCs/>
          <w:lang w:val="pl"/>
        </w:rPr>
      </w:pPr>
      <w:r w:rsidRPr="00680A83">
        <w:rPr>
          <w:rFonts w:asciiTheme="majorHAnsi" w:hAnsiTheme="majorHAnsi" w:cs="Arial"/>
          <w:bCs/>
          <w:lang w:val="pl"/>
        </w:rPr>
        <w:br/>
      </w:r>
      <w:r w:rsidR="00E809FE" w:rsidRPr="00E809FE">
        <w:rPr>
          <w:rFonts w:asciiTheme="majorHAnsi" w:hAnsiTheme="majorHAnsi" w:cs="Arial"/>
          <w:b/>
          <w:bCs/>
          <w:lang w:val="pl"/>
        </w:rPr>
        <w:t xml:space="preserve">Informacje o leku polatuzumab </w:t>
      </w:r>
      <w:r w:rsidR="00B43AC5">
        <w:rPr>
          <w:rFonts w:asciiTheme="majorHAnsi" w:hAnsiTheme="majorHAnsi" w:cs="Arial"/>
          <w:b/>
          <w:bCs/>
          <w:lang w:val="pl"/>
        </w:rPr>
        <w:t>wedotyny</w:t>
      </w:r>
    </w:p>
    <w:p w14:paraId="484B5B87" w14:textId="60892088" w:rsidR="00E809FE" w:rsidRDefault="00E809FE" w:rsidP="00E809FE">
      <w:pPr>
        <w:spacing w:after="200" w:line="276" w:lineRule="auto"/>
        <w:jc w:val="both"/>
        <w:rPr>
          <w:rFonts w:asciiTheme="majorHAnsi" w:hAnsiTheme="majorHAnsi" w:cs="Arial"/>
          <w:bCs/>
          <w:lang w:val="pl"/>
        </w:rPr>
      </w:pPr>
      <w:r w:rsidRPr="009F5B6E">
        <w:rPr>
          <w:rFonts w:asciiTheme="majorHAnsi" w:hAnsiTheme="majorHAnsi" w:cs="Arial"/>
          <w:bCs/>
          <w:lang w:val="pl"/>
        </w:rPr>
        <w:t xml:space="preserve">Polatuzumab </w:t>
      </w:r>
      <w:r w:rsidR="00B43AC5" w:rsidRPr="009F5B6E">
        <w:rPr>
          <w:rFonts w:asciiTheme="majorHAnsi" w:hAnsiTheme="majorHAnsi" w:cs="Arial"/>
          <w:bCs/>
          <w:lang w:val="pl"/>
        </w:rPr>
        <w:t>wedotyny</w:t>
      </w:r>
      <w:r w:rsidR="00680A83" w:rsidRPr="009F5B6E">
        <w:rPr>
          <w:rFonts w:asciiTheme="majorHAnsi" w:hAnsiTheme="majorHAnsi" w:cs="Arial"/>
          <w:bCs/>
          <w:lang w:val="pl"/>
        </w:rPr>
        <w:t xml:space="preserve"> </w:t>
      </w:r>
      <w:r w:rsidRPr="009F5B6E">
        <w:rPr>
          <w:rFonts w:asciiTheme="majorHAnsi" w:hAnsiTheme="majorHAnsi" w:cs="Arial"/>
          <w:bCs/>
          <w:lang w:val="pl"/>
        </w:rPr>
        <w:t>to pierwsze</w:t>
      </w:r>
      <w:r w:rsidR="00680A83" w:rsidRPr="009F5B6E">
        <w:rPr>
          <w:rFonts w:asciiTheme="majorHAnsi" w:hAnsiTheme="majorHAnsi" w:cs="Arial"/>
          <w:bCs/>
          <w:lang w:val="pl"/>
        </w:rPr>
        <w:t xml:space="preserve"> w swojej klasie przeciwciało sprzężone z lekiem (ADC</w:t>
      </w:r>
      <w:r w:rsidR="00EE6AC2" w:rsidRPr="009F5B6E">
        <w:rPr>
          <w:rFonts w:asciiTheme="majorHAnsi" w:hAnsiTheme="majorHAnsi" w:cs="Arial"/>
          <w:bCs/>
          <w:lang w:val="pl"/>
        </w:rPr>
        <w:t>-antibody drug conjugate</w:t>
      </w:r>
      <w:r w:rsidR="00680A83" w:rsidRPr="009F5B6E">
        <w:rPr>
          <w:rFonts w:asciiTheme="majorHAnsi" w:hAnsiTheme="majorHAnsi" w:cs="Arial"/>
          <w:bCs/>
          <w:lang w:val="pl"/>
        </w:rPr>
        <w:t xml:space="preserve">) skierowane przeciwko </w:t>
      </w:r>
      <w:r w:rsidR="00B43AC5" w:rsidRPr="009F5B6E">
        <w:rPr>
          <w:rFonts w:asciiTheme="majorHAnsi" w:hAnsiTheme="majorHAnsi" w:cs="Arial"/>
          <w:bCs/>
          <w:lang w:val="pl"/>
        </w:rPr>
        <w:t xml:space="preserve">antygenowi </w:t>
      </w:r>
      <w:r w:rsidR="00680A83" w:rsidRPr="009F5B6E">
        <w:rPr>
          <w:rFonts w:asciiTheme="majorHAnsi" w:hAnsiTheme="majorHAnsi" w:cs="Arial"/>
          <w:bCs/>
          <w:lang w:val="pl"/>
        </w:rPr>
        <w:t xml:space="preserve">CD79b. </w:t>
      </w:r>
      <w:r w:rsidR="00B43AC5" w:rsidRPr="009F5B6E">
        <w:rPr>
          <w:rFonts w:asciiTheme="majorHAnsi" w:hAnsiTheme="majorHAnsi" w:cs="Arial"/>
          <w:bCs/>
          <w:lang w:val="pl"/>
        </w:rPr>
        <w:t>Antygen</w:t>
      </w:r>
      <w:r w:rsidR="00680A83" w:rsidRPr="009F5B6E">
        <w:rPr>
          <w:rFonts w:asciiTheme="majorHAnsi" w:hAnsiTheme="majorHAnsi" w:cs="Arial"/>
          <w:bCs/>
          <w:lang w:val="pl"/>
        </w:rPr>
        <w:t xml:space="preserve"> CD79b </w:t>
      </w:r>
      <w:r w:rsidR="00EE6AC2" w:rsidRPr="009F5B6E">
        <w:rPr>
          <w:rFonts w:asciiTheme="majorHAnsi" w:hAnsiTheme="majorHAnsi" w:cs="Arial"/>
          <w:bCs/>
          <w:lang w:val="pl"/>
        </w:rPr>
        <w:t xml:space="preserve">jest obecny na </w:t>
      </w:r>
      <w:r w:rsidR="00680A83" w:rsidRPr="009F5B6E">
        <w:rPr>
          <w:rFonts w:asciiTheme="majorHAnsi" w:hAnsiTheme="majorHAnsi" w:cs="Arial"/>
          <w:bCs/>
          <w:lang w:val="pl"/>
        </w:rPr>
        <w:t>większości limfocytów B (komórek układu odpornościowego</w:t>
      </w:r>
      <w:r w:rsidR="00B01E9D" w:rsidRPr="009F5B6E">
        <w:rPr>
          <w:rFonts w:asciiTheme="majorHAnsi" w:hAnsiTheme="majorHAnsi" w:cs="Arial"/>
          <w:bCs/>
          <w:lang w:val="pl"/>
        </w:rPr>
        <w:t xml:space="preserve">), </w:t>
      </w:r>
      <w:r w:rsidR="00B43AC5" w:rsidRPr="009F5B6E">
        <w:rPr>
          <w:rFonts w:asciiTheme="majorHAnsi" w:hAnsiTheme="majorHAnsi" w:cs="Arial"/>
          <w:bCs/>
          <w:lang w:val="pl"/>
        </w:rPr>
        <w:t>z których wywodz</w:t>
      </w:r>
      <w:r w:rsidR="00756B77" w:rsidRPr="009F5B6E">
        <w:rPr>
          <w:rFonts w:asciiTheme="majorHAnsi" w:hAnsiTheme="majorHAnsi" w:cs="Arial"/>
          <w:bCs/>
          <w:lang w:val="pl"/>
        </w:rPr>
        <w:t>ą</w:t>
      </w:r>
      <w:r w:rsidR="00B43AC5" w:rsidRPr="009F5B6E">
        <w:rPr>
          <w:rFonts w:asciiTheme="majorHAnsi" w:hAnsiTheme="majorHAnsi" w:cs="Arial"/>
          <w:bCs/>
          <w:lang w:val="pl"/>
        </w:rPr>
        <w:t xml:space="preserve"> się niektóre typy chłoniaka w tym DLBCL</w:t>
      </w:r>
      <w:r w:rsidR="001775D4" w:rsidRPr="009F5B6E">
        <w:rPr>
          <w:rFonts w:asciiTheme="majorHAnsi" w:hAnsiTheme="majorHAnsi" w:cs="Arial"/>
          <w:bCs/>
          <w:lang w:val="pl"/>
        </w:rPr>
        <w:t>.</w:t>
      </w:r>
      <w:r w:rsidR="00B43AC5" w:rsidRPr="009F5B6E">
        <w:rPr>
          <w:rFonts w:asciiTheme="majorHAnsi" w:hAnsiTheme="majorHAnsi" w:cs="Arial"/>
          <w:bCs/>
          <w:lang w:val="pl"/>
        </w:rPr>
        <w:t xml:space="preserve"> </w:t>
      </w:r>
      <w:r w:rsidR="00B01E9D" w:rsidRPr="009F5B6E">
        <w:rPr>
          <w:rFonts w:asciiTheme="majorHAnsi" w:hAnsiTheme="majorHAnsi" w:cs="Arial"/>
          <w:bCs/>
          <w:lang w:val="pl"/>
        </w:rPr>
        <w:t>W</w:t>
      </w:r>
      <w:r w:rsidR="00B43AC5" w:rsidRPr="009F5B6E">
        <w:rPr>
          <w:rFonts w:asciiTheme="majorHAnsi" w:hAnsiTheme="majorHAnsi" w:cs="Arial"/>
          <w:bCs/>
          <w:lang w:val="pl"/>
        </w:rPr>
        <w:t xml:space="preserve"> związku z tym </w:t>
      </w:r>
      <w:r w:rsidR="00680A83" w:rsidRPr="009F5B6E">
        <w:rPr>
          <w:rFonts w:asciiTheme="majorHAnsi" w:hAnsiTheme="majorHAnsi" w:cs="Arial"/>
          <w:bCs/>
          <w:lang w:val="pl"/>
        </w:rPr>
        <w:t xml:space="preserve">jest obiecującym celem prac rozwojowych nad nowymi terapiami. </w:t>
      </w:r>
      <w:r w:rsidRPr="009F5B6E">
        <w:rPr>
          <w:rFonts w:asciiTheme="majorHAnsi" w:hAnsiTheme="majorHAnsi" w:cs="Arial"/>
          <w:bCs/>
          <w:lang w:val="pl"/>
        </w:rPr>
        <w:t xml:space="preserve">Polatuzumab </w:t>
      </w:r>
      <w:r w:rsidR="00B01E9D" w:rsidRPr="009F5B6E">
        <w:rPr>
          <w:rFonts w:asciiTheme="majorHAnsi" w:hAnsiTheme="majorHAnsi" w:cs="Arial"/>
          <w:bCs/>
          <w:lang w:val="pl"/>
        </w:rPr>
        <w:t>wedotyn</w:t>
      </w:r>
      <w:r w:rsidR="001775D4" w:rsidRPr="009F5B6E">
        <w:rPr>
          <w:rFonts w:asciiTheme="majorHAnsi" w:hAnsiTheme="majorHAnsi" w:cs="Arial"/>
          <w:bCs/>
          <w:lang w:val="pl"/>
        </w:rPr>
        <w:t>y</w:t>
      </w:r>
      <w:r w:rsidR="00B01E9D" w:rsidRPr="009F5B6E">
        <w:rPr>
          <w:rFonts w:asciiTheme="majorHAnsi" w:hAnsiTheme="majorHAnsi" w:cs="Arial"/>
          <w:bCs/>
          <w:lang w:val="pl"/>
        </w:rPr>
        <w:t xml:space="preserve"> </w:t>
      </w:r>
      <w:r w:rsidR="00680A83" w:rsidRPr="009F5B6E">
        <w:rPr>
          <w:rFonts w:asciiTheme="majorHAnsi" w:hAnsiTheme="majorHAnsi" w:cs="Arial"/>
          <w:bCs/>
          <w:lang w:val="pl"/>
        </w:rPr>
        <w:t>wiąż</w:t>
      </w:r>
      <w:r w:rsidR="00B01E9D" w:rsidRPr="009F5B6E">
        <w:rPr>
          <w:rFonts w:asciiTheme="majorHAnsi" w:hAnsiTheme="majorHAnsi" w:cs="Arial"/>
          <w:bCs/>
          <w:lang w:val="pl"/>
        </w:rPr>
        <w:t>ąc</w:t>
      </w:r>
      <w:r w:rsidR="00680A83" w:rsidRPr="009F5B6E">
        <w:rPr>
          <w:rFonts w:asciiTheme="majorHAnsi" w:hAnsiTheme="majorHAnsi" w:cs="Arial"/>
          <w:bCs/>
          <w:lang w:val="pl"/>
        </w:rPr>
        <w:t xml:space="preserve"> się z </w:t>
      </w:r>
      <w:r w:rsidR="00B01E9D" w:rsidRPr="009F5B6E">
        <w:rPr>
          <w:rFonts w:asciiTheme="majorHAnsi" w:hAnsiTheme="majorHAnsi" w:cs="Arial"/>
          <w:bCs/>
          <w:lang w:val="pl"/>
        </w:rPr>
        <w:t xml:space="preserve">antygenem </w:t>
      </w:r>
      <w:r w:rsidR="00680A83" w:rsidRPr="009F5B6E">
        <w:rPr>
          <w:rFonts w:asciiTheme="majorHAnsi" w:hAnsiTheme="majorHAnsi" w:cs="Arial"/>
          <w:bCs/>
          <w:lang w:val="pl"/>
        </w:rPr>
        <w:t xml:space="preserve">CD79b </w:t>
      </w:r>
      <w:r w:rsidR="00B01E9D" w:rsidRPr="009F5B6E">
        <w:rPr>
          <w:rFonts w:asciiTheme="majorHAnsi" w:hAnsiTheme="majorHAnsi" w:cs="Arial"/>
          <w:bCs/>
          <w:lang w:val="pl"/>
        </w:rPr>
        <w:t xml:space="preserve">zmienionych nowotworowo limfocytów B dostarcza do nich lek przeciwnowotworowy (aurystatyna) co prowadzi do ich </w:t>
      </w:r>
      <w:r w:rsidR="009F5B6E">
        <w:rPr>
          <w:rFonts w:asciiTheme="majorHAnsi" w:hAnsiTheme="majorHAnsi" w:cs="Arial"/>
          <w:bCs/>
          <w:lang w:val="pl"/>
        </w:rPr>
        <w:t>rozpadu.</w:t>
      </w:r>
      <w:r w:rsidR="00B01E9D" w:rsidRPr="00BB1E00">
        <w:rPr>
          <w:rFonts w:asciiTheme="majorHAnsi" w:hAnsiTheme="majorHAnsi" w:cs="Arial"/>
          <w:bCs/>
          <w:lang w:val="pl"/>
        </w:rPr>
        <w:t xml:space="preserve"> W</w:t>
      </w:r>
      <w:r w:rsidR="00680A83" w:rsidRPr="00BB1E00">
        <w:rPr>
          <w:rFonts w:asciiTheme="majorHAnsi" w:hAnsiTheme="majorHAnsi" w:cs="Arial"/>
          <w:bCs/>
          <w:lang w:val="pl"/>
        </w:rPr>
        <w:t xml:space="preserve">pływ </w:t>
      </w:r>
      <w:r w:rsidR="00B01E9D" w:rsidRPr="00BB1E00">
        <w:rPr>
          <w:rFonts w:asciiTheme="majorHAnsi" w:hAnsiTheme="majorHAnsi" w:cs="Arial"/>
          <w:bCs/>
          <w:lang w:val="pl"/>
        </w:rPr>
        <w:t xml:space="preserve">zastosowanej terapii </w:t>
      </w:r>
      <w:r w:rsidR="00680A83" w:rsidRPr="00BB1E00">
        <w:rPr>
          <w:rFonts w:asciiTheme="majorHAnsi" w:hAnsiTheme="majorHAnsi" w:cs="Arial"/>
          <w:bCs/>
          <w:lang w:val="pl"/>
        </w:rPr>
        <w:t xml:space="preserve">na </w:t>
      </w:r>
      <w:r w:rsidR="00680A83" w:rsidRPr="00BB1E00">
        <w:rPr>
          <w:rFonts w:asciiTheme="majorHAnsi" w:hAnsiTheme="majorHAnsi" w:cs="Arial"/>
          <w:bCs/>
          <w:lang w:val="pl"/>
        </w:rPr>
        <w:lastRenderedPageBreak/>
        <w:t xml:space="preserve">prawidłowe komórki </w:t>
      </w:r>
      <w:r w:rsidR="00B01E9D" w:rsidRPr="00BB1E00">
        <w:rPr>
          <w:rFonts w:asciiTheme="majorHAnsi" w:hAnsiTheme="majorHAnsi" w:cs="Arial"/>
          <w:bCs/>
          <w:lang w:val="pl"/>
        </w:rPr>
        <w:t>B</w:t>
      </w:r>
      <w:r w:rsidR="00756B77" w:rsidRPr="00BB1E00">
        <w:rPr>
          <w:rFonts w:asciiTheme="majorHAnsi" w:hAnsiTheme="majorHAnsi" w:cs="Arial"/>
          <w:bCs/>
          <w:lang w:val="pl"/>
        </w:rPr>
        <w:t xml:space="preserve"> </w:t>
      </w:r>
      <w:r w:rsidR="00680A83" w:rsidRPr="00BB1E00">
        <w:rPr>
          <w:rFonts w:asciiTheme="majorHAnsi" w:hAnsiTheme="majorHAnsi" w:cs="Arial"/>
          <w:bCs/>
          <w:lang w:val="pl"/>
        </w:rPr>
        <w:t>jest</w:t>
      </w:r>
      <w:r w:rsidR="001775D4" w:rsidRPr="00BB1E00">
        <w:rPr>
          <w:rFonts w:asciiTheme="majorHAnsi" w:hAnsiTheme="majorHAnsi" w:cs="Arial"/>
          <w:bCs/>
          <w:lang w:val="pl"/>
        </w:rPr>
        <w:t>,</w:t>
      </w:r>
      <w:r w:rsidR="00680A83" w:rsidRPr="00BB1E00">
        <w:rPr>
          <w:rFonts w:asciiTheme="majorHAnsi" w:hAnsiTheme="majorHAnsi" w:cs="Arial"/>
          <w:bCs/>
          <w:lang w:val="pl"/>
        </w:rPr>
        <w:t xml:space="preserve"> jak się uważa</w:t>
      </w:r>
      <w:r w:rsidR="001775D4" w:rsidRPr="00BB1E00">
        <w:rPr>
          <w:rFonts w:asciiTheme="majorHAnsi" w:hAnsiTheme="majorHAnsi" w:cs="Arial"/>
          <w:bCs/>
          <w:lang w:val="pl"/>
        </w:rPr>
        <w:t>,</w:t>
      </w:r>
      <w:r w:rsidR="00680A83" w:rsidRPr="00BB1E00">
        <w:rPr>
          <w:rFonts w:asciiTheme="majorHAnsi" w:hAnsiTheme="majorHAnsi" w:cs="Arial"/>
          <w:bCs/>
          <w:lang w:val="pl"/>
        </w:rPr>
        <w:t xml:space="preserve">– ograniczony do minimum. </w:t>
      </w:r>
      <w:r w:rsidRPr="00BB1E00">
        <w:rPr>
          <w:rFonts w:asciiTheme="majorHAnsi" w:hAnsiTheme="majorHAnsi" w:cs="Arial"/>
          <w:bCs/>
          <w:lang w:val="pl"/>
        </w:rPr>
        <w:t xml:space="preserve">Lek polatuzumab </w:t>
      </w:r>
      <w:r w:rsidR="00B01E9D" w:rsidRPr="00BB1E00">
        <w:rPr>
          <w:rFonts w:asciiTheme="majorHAnsi" w:hAnsiTheme="majorHAnsi" w:cs="Arial"/>
          <w:bCs/>
          <w:lang w:val="pl"/>
        </w:rPr>
        <w:t xml:space="preserve">wedotyny </w:t>
      </w:r>
      <w:r w:rsidR="00680A83" w:rsidRPr="00BB1E00">
        <w:rPr>
          <w:rFonts w:asciiTheme="majorHAnsi" w:hAnsiTheme="majorHAnsi" w:cs="Arial"/>
          <w:bCs/>
          <w:lang w:val="pl"/>
        </w:rPr>
        <w:t xml:space="preserve">jest opracowywany przez firmę Roche z wykorzystaniem technologii ADC firmy Seattle Genetics; aktualnie jest badany pod kątem stosowania </w:t>
      </w:r>
      <w:r w:rsidRPr="00BB1E00">
        <w:rPr>
          <w:rFonts w:asciiTheme="majorHAnsi" w:hAnsiTheme="majorHAnsi" w:cs="Arial"/>
          <w:bCs/>
          <w:lang w:val="pl"/>
        </w:rPr>
        <w:t xml:space="preserve">w leczeniu </w:t>
      </w:r>
      <w:r w:rsidR="00B01E9D" w:rsidRPr="00BB1E00">
        <w:rPr>
          <w:rFonts w:asciiTheme="majorHAnsi" w:hAnsiTheme="majorHAnsi" w:cs="Arial"/>
          <w:bCs/>
          <w:lang w:val="pl"/>
        </w:rPr>
        <w:t>innych chłoniaków nieziarniczych (NHL)</w:t>
      </w:r>
      <w:r w:rsidR="001775D4" w:rsidRPr="00BB1E00">
        <w:rPr>
          <w:rFonts w:asciiTheme="majorHAnsi" w:hAnsiTheme="majorHAnsi" w:cs="Arial"/>
          <w:bCs/>
          <w:lang w:val="pl"/>
        </w:rPr>
        <w:t>.</w:t>
      </w:r>
      <w:r>
        <w:rPr>
          <w:rFonts w:asciiTheme="majorHAnsi" w:hAnsiTheme="majorHAnsi" w:cs="Arial"/>
          <w:bCs/>
          <w:lang w:val="pl"/>
        </w:rPr>
        <w:t xml:space="preserve"> </w:t>
      </w:r>
    </w:p>
    <w:p w14:paraId="0E032828" w14:textId="77777777" w:rsidR="008B3A39" w:rsidRDefault="008B3A39" w:rsidP="00E809FE">
      <w:pPr>
        <w:spacing w:after="200" w:line="276" w:lineRule="auto"/>
        <w:jc w:val="both"/>
        <w:rPr>
          <w:rFonts w:asciiTheme="majorHAnsi" w:hAnsiTheme="majorHAnsi" w:cs="Arial"/>
          <w:bCs/>
          <w:lang w:val="pl"/>
        </w:rPr>
      </w:pPr>
    </w:p>
    <w:p w14:paraId="2A283F67" w14:textId="77777777" w:rsidR="008B3A39" w:rsidRPr="008B3A39" w:rsidRDefault="00680A83" w:rsidP="00E809FE">
      <w:pPr>
        <w:spacing w:after="200" w:line="276" w:lineRule="auto"/>
        <w:jc w:val="both"/>
        <w:rPr>
          <w:rFonts w:asciiTheme="majorHAnsi" w:hAnsiTheme="majorHAnsi" w:cs="Arial"/>
          <w:b/>
          <w:bCs/>
          <w:lang w:val="pl"/>
        </w:rPr>
      </w:pPr>
      <w:r w:rsidRPr="008B3A39">
        <w:rPr>
          <w:rFonts w:asciiTheme="majorHAnsi" w:hAnsiTheme="majorHAnsi" w:cs="Arial"/>
          <w:b/>
          <w:bCs/>
          <w:lang w:val="pl"/>
        </w:rPr>
        <w:t xml:space="preserve">Chłoniak rozlany z dużych komórek B </w:t>
      </w:r>
    </w:p>
    <w:p w14:paraId="65152716" w14:textId="52ECBDC9" w:rsidR="00680A83" w:rsidRPr="00680A83" w:rsidRDefault="00680A83" w:rsidP="00E809FE">
      <w:pPr>
        <w:spacing w:after="200" w:line="276" w:lineRule="auto"/>
        <w:jc w:val="both"/>
        <w:rPr>
          <w:rFonts w:asciiTheme="majorHAnsi" w:hAnsiTheme="majorHAnsi" w:cs="Arial"/>
          <w:bCs/>
        </w:rPr>
      </w:pPr>
      <w:r w:rsidRPr="00680A83">
        <w:rPr>
          <w:rFonts w:asciiTheme="majorHAnsi" w:hAnsiTheme="majorHAnsi" w:cs="Arial"/>
          <w:bCs/>
          <w:lang w:val="pl"/>
        </w:rPr>
        <w:t>Chłoniak rozlany z dużych komórek B (DLBCL) jest najczęstszą postacią chłoniaka nieziarniczego (NHL).</w:t>
      </w:r>
      <w:r w:rsidR="00756B77">
        <w:rPr>
          <w:rFonts w:asciiTheme="majorHAnsi" w:hAnsiTheme="majorHAnsi" w:cs="Arial"/>
          <w:bCs/>
          <w:lang w:val="pl"/>
        </w:rPr>
        <w:t xml:space="preserve"> </w:t>
      </w:r>
      <w:r w:rsidR="00B01E9D">
        <w:rPr>
          <w:rFonts w:asciiTheme="majorHAnsi" w:hAnsiTheme="majorHAnsi" w:cs="Arial"/>
          <w:bCs/>
          <w:lang w:val="pl"/>
        </w:rPr>
        <w:t>Stanowi</w:t>
      </w:r>
      <w:r w:rsidR="001775D4">
        <w:rPr>
          <w:rFonts w:asciiTheme="majorHAnsi" w:hAnsiTheme="majorHAnsi" w:cs="Arial"/>
          <w:bCs/>
          <w:lang w:val="pl"/>
        </w:rPr>
        <w:t xml:space="preserve"> </w:t>
      </w:r>
      <w:r w:rsidRPr="00680A83">
        <w:rPr>
          <w:rFonts w:asciiTheme="majorHAnsi" w:hAnsiTheme="majorHAnsi" w:cs="Arial"/>
          <w:bCs/>
          <w:lang w:val="pl"/>
        </w:rPr>
        <w:t xml:space="preserve">około jedną trzecią wszystkich przypadków NHL. DLBCL jest agresywnym </w:t>
      </w:r>
      <w:r w:rsidR="00B01E9D">
        <w:rPr>
          <w:rFonts w:asciiTheme="majorHAnsi" w:hAnsiTheme="majorHAnsi" w:cs="Arial"/>
          <w:bCs/>
          <w:lang w:val="pl"/>
        </w:rPr>
        <w:t xml:space="preserve">rodzajem </w:t>
      </w:r>
      <w:r w:rsidRPr="00680A83">
        <w:rPr>
          <w:rFonts w:asciiTheme="majorHAnsi" w:hAnsiTheme="majorHAnsi" w:cs="Arial"/>
          <w:bCs/>
          <w:lang w:val="pl"/>
        </w:rPr>
        <w:t xml:space="preserve">NHL, który </w:t>
      </w:r>
      <w:r w:rsidR="00B01E9D">
        <w:rPr>
          <w:rFonts w:asciiTheme="majorHAnsi" w:hAnsiTheme="majorHAnsi" w:cs="Arial"/>
          <w:bCs/>
          <w:lang w:val="pl"/>
        </w:rPr>
        <w:t>zazwyczaj dobrze</w:t>
      </w:r>
      <w:r w:rsidRPr="00680A83">
        <w:rPr>
          <w:rFonts w:asciiTheme="majorHAnsi" w:hAnsiTheme="majorHAnsi" w:cs="Arial"/>
          <w:bCs/>
          <w:lang w:val="pl"/>
        </w:rPr>
        <w:t xml:space="preserve"> odpowiada na leczenie pierwszej linii. Jednak aż u 40% pacjentów dochodzi do wznowy. Wtedy </w:t>
      </w:r>
      <w:r w:rsidR="00756B77">
        <w:rPr>
          <w:rFonts w:asciiTheme="majorHAnsi" w:hAnsiTheme="majorHAnsi" w:cs="Arial"/>
          <w:bCs/>
          <w:lang w:val="pl"/>
        </w:rPr>
        <w:t>mo</w:t>
      </w:r>
      <w:r w:rsidR="008C4B4C">
        <w:rPr>
          <w:rFonts w:asciiTheme="majorHAnsi" w:hAnsiTheme="majorHAnsi" w:cs="Arial"/>
          <w:bCs/>
          <w:lang w:val="pl"/>
        </w:rPr>
        <w:t>ż</w:t>
      </w:r>
      <w:r w:rsidR="00756B77">
        <w:rPr>
          <w:rFonts w:asciiTheme="majorHAnsi" w:hAnsiTheme="majorHAnsi" w:cs="Arial"/>
          <w:bCs/>
          <w:lang w:val="pl"/>
        </w:rPr>
        <w:t xml:space="preserve">liwości </w:t>
      </w:r>
      <w:r w:rsidRPr="00680A83">
        <w:rPr>
          <w:rFonts w:asciiTheme="majorHAnsi" w:hAnsiTheme="majorHAnsi" w:cs="Arial"/>
          <w:bCs/>
          <w:lang w:val="pl"/>
        </w:rPr>
        <w:t>leczenia ratunkowego są ograniczone, a czas przeżycia – krótki. Szacuje się, że na całym świecie każdego roku DLBCL rozpoznaje się u około 150 000 osób</w:t>
      </w:r>
      <w:r w:rsidR="008B3A39">
        <w:rPr>
          <w:rFonts w:asciiTheme="majorHAnsi" w:hAnsiTheme="majorHAnsi" w:cs="Arial"/>
          <w:bCs/>
          <w:lang w:val="pl"/>
        </w:rPr>
        <w:t xml:space="preserve">. </w:t>
      </w:r>
    </w:p>
    <w:p w14:paraId="77895A92" w14:textId="77777777" w:rsidR="000F4B72" w:rsidRPr="00680A83" w:rsidRDefault="004515E5" w:rsidP="00680A83">
      <w:pPr>
        <w:spacing w:after="200" w:line="276" w:lineRule="auto"/>
        <w:rPr>
          <w:rFonts w:asciiTheme="majorHAnsi" w:hAnsiTheme="majorHAnsi" w:cs="Arial"/>
          <w:sz w:val="20"/>
          <w:szCs w:val="20"/>
          <w:lang w:val="pl"/>
        </w:rPr>
      </w:pPr>
      <w:r w:rsidRPr="00680A83">
        <w:rPr>
          <w:rFonts w:asciiTheme="majorHAnsi" w:hAnsiTheme="majorHAnsi" w:cs="Arial"/>
          <w:lang w:val="pl"/>
        </w:rPr>
        <w:br/>
      </w:r>
      <w:r w:rsidR="000F4B72" w:rsidRPr="00680A83">
        <w:rPr>
          <w:rFonts w:asciiTheme="majorHAnsi" w:hAnsiTheme="majorHAnsi" w:cs="Arial"/>
          <w:sz w:val="20"/>
          <w:szCs w:val="20"/>
          <w:lang w:val="pl"/>
        </w:rPr>
        <w:t>Wszystkie znaki handlowe używane lub wspomniane</w:t>
      </w:r>
      <w:r w:rsidR="00C233EF" w:rsidRPr="00680A83">
        <w:rPr>
          <w:rFonts w:asciiTheme="majorHAnsi" w:hAnsiTheme="majorHAnsi" w:cs="Arial"/>
          <w:sz w:val="20"/>
          <w:szCs w:val="20"/>
          <w:lang w:val="pl"/>
        </w:rPr>
        <w:t xml:space="preserve"> w </w:t>
      </w:r>
      <w:r w:rsidR="000F4B72" w:rsidRPr="00680A83">
        <w:rPr>
          <w:rFonts w:asciiTheme="majorHAnsi" w:hAnsiTheme="majorHAnsi" w:cs="Arial"/>
          <w:sz w:val="20"/>
          <w:szCs w:val="20"/>
          <w:lang w:val="pl"/>
        </w:rPr>
        <w:t>niniejszym dokumencie podlegają ochronie prawnej.</w:t>
      </w:r>
    </w:p>
    <w:p w14:paraId="6B647C3C" w14:textId="77777777" w:rsidR="000F4B72" w:rsidRPr="00680A83" w:rsidRDefault="000F4B72" w:rsidP="0019130A">
      <w:pPr>
        <w:spacing w:line="276" w:lineRule="auto"/>
        <w:jc w:val="both"/>
        <w:rPr>
          <w:rFonts w:asciiTheme="majorHAnsi" w:hAnsiTheme="majorHAnsi" w:cs="Arial"/>
          <w:lang w:val="pl"/>
        </w:rPr>
      </w:pPr>
    </w:p>
    <w:bookmarkEnd w:id="1"/>
    <w:p w14:paraId="08FF0AE7" w14:textId="77777777" w:rsidR="00244D64" w:rsidRPr="00680A83" w:rsidRDefault="00244D64" w:rsidP="00244D64">
      <w:pPr>
        <w:spacing w:line="276" w:lineRule="auto"/>
        <w:rPr>
          <w:rFonts w:asciiTheme="majorHAnsi" w:hAnsiTheme="majorHAnsi"/>
        </w:rPr>
      </w:pPr>
      <w:r w:rsidRPr="00680A83">
        <w:rPr>
          <w:rFonts w:asciiTheme="majorHAnsi" w:hAnsiTheme="majorHAnsi"/>
        </w:rPr>
        <w:t>Kontakt dla mediów:</w:t>
      </w:r>
    </w:p>
    <w:p w14:paraId="3B51F232" w14:textId="77777777" w:rsidR="0019130A" w:rsidRPr="00680A83" w:rsidRDefault="0019130A" w:rsidP="0019130A">
      <w:pPr>
        <w:spacing w:line="276" w:lineRule="auto"/>
        <w:jc w:val="both"/>
        <w:rPr>
          <w:rFonts w:asciiTheme="majorHAnsi" w:hAnsiTheme="majorHAnsi" w:cs="Arial"/>
        </w:rPr>
      </w:pPr>
      <w:r w:rsidRPr="00680A83">
        <w:rPr>
          <w:rFonts w:asciiTheme="majorHAnsi" w:hAnsiTheme="majorHAnsi" w:cs="Arial"/>
        </w:rPr>
        <w:t>Małgorzata Szpejewska-Cedro</w:t>
      </w:r>
    </w:p>
    <w:p w14:paraId="51C53D6F" w14:textId="77777777" w:rsidR="0019130A" w:rsidRPr="00680A83" w:rsidRDefault="0019130A" w:rsidP="0019130A">
      <w:pPr>
        <w:spacing w:line="276" w:lineRule="auto"/>
        <w:jc w:val="both"/>
        <w:rPr>
          <w:rFonts w:asciiTheme="majorHAnsi" w:hAnsiTheme="majorHAnsi" w:cs="Arial"/>
          <w:lang w:val="en-US"/>
        </w:rPr>
      </w:pPr>
      <w:proofErr w:type="gramStart"/>
      <w:r w:rsidRPr="00680A83">
        <w:rPr>
          <w:rFonts w:asciiTheme="majorHAnsi" w:hAnsiTheme="majorHAnsi" w:cs="Arial"/>
          <w:lang w:val="en-US"/>
        </w:rPr>
        <w:t>email</w:t>
      </w:r>
      <w:proofErr w:type="gramEnd"/>
      <w:r w:rsidRPr="00680A83">
        <w:rPr>
          <w:rFonts w:asciiTheme="majorHAnsi" w:hAnsiTheme="majorHAnsi" w:cs="Arial"/>
          <w:lang w:val="en-US"/>
        </w:rPr>
        <w:t xml:space="preserve">: malgorzata.szpejewska-cedro@roche.com, </w:t>
      </w:r>
      <w:proofErr w:type="spellStart"/>
      <w:r w:rsidRPr="00680A83">
        <w:rPr>
          <w:rFonts w:asciiTheme="majorHAnsi" w:hAnsiTheme="majorHAnsi" w:cs="Arial"/>
          <w:lang w:val="en-US"/>
        </w:rPr>
        <w:t>tel</w:t>
      </w:r>
      <w:proofErr w:type="spellEnd"/>
      <w:r w:rsidRPr="00680A83">
        <w:rPr>
          <w:rFonts w:asciiTheme="majorHAnsi" w:hAnsiTheme="majorHAnsi" w:cs="Arial"/>
          <w:lang w:val="en-US"/>
        </w:rPr>
        <w:t>: +48 789 069 555</w:t>
      </w:r>
    </w:p>
    <w:p w14:paraId="16D299ED" w14:textId="77777777" w:rsidR="00244D64" w:rsidRPr="00680A83" w:rsidRDefault="00244D64" w:rsidP="00244D64">
      <w:pPr>
        <w:spacing w:line="276" w:lineRule="auto"/>
        <w:jc w:val="both"/>
        <w:rPr>
          <w:rFonts w:asciiTheme="majorHAnsi" w:hAnsiTheme="majorHAnsi" w:cs="Arial"/>
          <w:lang w:val="en-US"/>
        </w:rPr>
      </w:pPr>
    </w:p>
    <w:p w14:paraId="2867E155" w14:textId="77777777" w:rsidR="00E774CE" w:rsidRPr="00680A83" w:rsidRDefault="00E774CE" w:rsidP="00244D64">
      <w:pPr>
        <w:spacing w:line="276" w:lineRule="auto"/>
        <w:rPr>
          <w:rFonts w:asciiTheme="majorHAnsi" w:hAnsiTheme="majorHAnsi"/>
          <w:lang w:val="en-US"/>
        </w:rPr>
      </w:pPr>
    </w:p>
    <w:sectPr w:rsidR="00E774CE" w:rsidRPr="00680A83" w:rsidSect="0083204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993" w:header="0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BAFF" w14:textId="77777777" w:rsidR="00BF2540" w:rsidRDefault="00BF2540">
      <w:r>
        <w:separator/>
      </w:r>
    </w:p>
  </w:endnote>
  <w:endnote w:type="continuationSeparator" w:id="0">
    <w:p w14:paraId="2B28959E" w14:textId="77777777" w:rsidR="00BF2540" w:rsidRDefault="00BF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panose1 w:val="02040503050201020203"/>
    <w:charset w:val="EE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455D" w14:textId="3FD5C234" w:rsidR="00030C6D" w:rsidRPr="00A7225F" w:rsidRDefault="0083204A" w:rsidP="0083204A">
    <w:pPr>
      <w:tabs>
        <w:tab w:val="left" w:pos="1305"/>
        <w:tab w:val="center" w:pos="4833"/>
      </w:tabs>
      <w:spacing w:before="360" w:line="240" w:lineRule="exact"/>
      <w:ind w:right="255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="00030C6D" w:rsidRPr="00A7225F">
      <w:rPr>
        <w:rFonts w:cs="Arial"/>
        <w:sz w:val="24"/>
        <w:szCs w:val="24"/>
      </w:rPr>
      <w:t xml:space="preserve">- </w:t>
    </w:r>
    <w:r w:rsidR="00030C6D" w:rsidRPr="00A7225F">
      <w:rPr>
        <w:rFonts w:cs="Arial"/>
        <w:sz w:val="24"/>
        <w:szCs w:val="24"/>
        <w:lang w:val="en-US"/>
      </w:rPr>
      <w:fldChar w:fldCharType="begin"/>
    </w:r>
    <w:r w:rsidR="00030C6D" w:rsidRPr="00A7225F">
      <w:rPr>
        <w:rFonts w:cs="Arial"/>
        <w:sz w:val="24"/>
        <w:szCs w:val="24"/>
        <w:lang w:val="en-US"/>
      </w:rPr>
      <w:instrText xml:space="preserve"> PAGE </w:instrText>
    </w:r>
    <w:r w:rsidR="00030C6D" w:rsidRPr="00A7225F">
      <w:rPr>
        <w:rFonts w:cs="Arial"/>
        <w:sz w:val="24"/>
        <w:szCs w:val="24"/>
        <w:lang w:val="en-US"/>
      </w:rPr>
      <w:fldChar w:fldCharType="separate"/>
    </w:r>
    <w:r w:rsidR="003B0C7B">
      <w:rPr>
        <w:rFonts w:cs="Arial"/>
        <w:noProof/>
        <w:sz w:val="24"/>
        <w:szCs w:val="24"/>
        <w:lang w:val="en-US"/>
      </w:rPr>
      <w:t>2</w:t>
    </w:r>
    <w:r w:rsidR="00030C6D" w:rsidRPr="00A7225F">
      <w:rPr>
        <w:rFonts w:cs="Arial"/>
        <w:sz w:val="24"/>
        <w:szCs w:val="24"/>
        <w:lang w:val="en-US"/>
      </w:rPr>
      <w:fldChar w:fldCharType="end"/>
    </w:r>
    <w:r w:rsidR="00030C6D" w:rsidRPr="00A7225F">
      <w:rPr>
        <w:rFonts w:cs="Arial"/>
        <w:sz w:val="24"/>
        <w:szCs w:val="24"/>
        <w:lang w:val="en-US"/>
      </w:rPr>
      <w:t>/</w:t>
    </w:r>
    <w:r w:rsidR="00030C6D" w:rsidRPr="00A7225F">
      <w:rPr>
        <w:rFonts w:cs="Arial"/>
        <w:sz w:val="24"/>
        <w:szCs w:val="24"/>
        <w:lang w:val="en-US"/>
      </w:rPr>
      <w:fldChar w:fldCharType="begin"/>
    </w:r>
    <w:r w:rsidR="00030C6D" w:rsidRPr="00A7225F">
      <w:rPr>
        <w:rFonts w:cs="Arial"/>
        <w:sz w:val="24"/>
        <w:szCs w:val="24"/>
        <w:lang w:val="en-US"/>
      </w:rPr>
      <w:instrText xml:space="preserve"> SECTIONPAGES  \* Arabic  \* MERGEFORMAT </w:instrText>
    </w:r>
    <w:r w:rsidR="00030C6D" w:rsidRPr="00A7225F">
      <w:rPr>
        <w:rFonts w:cs="Arial"/>
        <w:sz w:val="24"/>
        <w:szCs w:val="24"/>
        <w:lang w:val="en-US"/>
      </w:rPr>
      <w:fldChar w:fldCharType="separate"/>
    </w:r>
    <w:r w:rsidR="003B0C7B">
      <w:rPr>
        <w:rFonts w:cs="Arial"/>
        <w:noProof/>
        <w:sz w:val="24"/>
        <w:szCs w:val="24"/>
        <w:lang w:val="en-US"/>
      </w:rPr>
      <w:t>2</w:t>
    </w:r>
    <w:r w:rsidR="00030C6D" w:rsidRPr="00A7225F">
      <w:rPr>
        <w:rFonts w:cs="Arial"/>
        <w:sz w:val="24"/>
        <w:szCs w:val="24"/>
        <w:lang w:val="en-US"/>
      </w:rPr>
      <w:fldChar w:fldCharType="end"/>
    </w:r>
    <w:r w:rsidR="00030C6D" w:rsidRPr="00A7225F">
      <w:rPr>
        <w:rFonts w:cs="Arial"/>
        <w:sz w:val="24"/>
        <w:szCs w:val="24"/>
        <w:lang w:val="en-US"/>
      </w:rPr>
      <w:t xml:space="preserve"> </w:t>
    </w:r>
    <w:r w:rsidR="00030C6D"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5CED" w14:textId="242CFEBC" w:rsidR="00030C6D" w:rsidRPr="00A7225F" w:rsidRDefault="00030C6D" w:rsidP="003444F3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PAGE </w:instrText>
    </w:r>
    <w:r w:rsidRPr="00A7225F">
      <w:rPr>
        <w:rFonts w:cs="Arial"/>
        <w:sz w:val="24"/>
        <w:szCs w:val="24"/>
        <w:lang w:val="en-US"/>
      </w:rPr>
      <w:fldChar w:fldCharType="separate"/>
    </w:r>
    <w:r w:rsidR="003B0C7B">
      <w:rPr>
        <w:rFonts w:cs="Arial"/>
        <w:noProof/>
        <w:sz w:val="24"/>
        <w:szCs w:val="24"/>
        <w:lang w:val="en-US"/>
      </w:rPr>
      <w:t>1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>/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Fonts w:cs="Arial"/>
        <w:sz w:val="24"/>
        <w:szCs w:val="24"/>
        <w:lang w:val="en-US"/>
      </w:rPr>
      <w:fldChar w:fldCharType="separate"/>
    </w:r>
    <w:r w:rsidR="003B0C7B">
      <w:rPr>
        <w:rFonts w:cs="Arial"/>
        <w:noProof/>
        <w:sz w:val="24"/>
        <w:szCs w:val="24"/>
        <w:lang w:val="en-US"/>
      </w:rPr>
      <w:t>2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CA27" w14:textId="77777777" w:rsidR="00BF2540" w:rsidRDefault="00BF2540">
      <w:r>
        <w:separator/>
      </w:r>
    </w:p>
  </w:footnote>
  <w:footnote w:type="continuationSeparator" w:id="0">
    <w:p w14:paraId="189B5B29" w14:textId="77777777" w:rsidR="00BF2540" w:rsidRDefault="00BF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66E4" w14:textId="77777777" w:rsidR="00030C6D" w:rsidRDefault="00030C6D" w:rsidP="003444F3">
    <w:pPr>
      <w:pStyle w:val="Header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01EF" w14:textId="77777777" w:rsidR="00030C6D" w:rsidRDefault="00030C6D" w:rsidP="008C3BDB">
    <w:pPr>
      <w:pStyle w:val="Header"/>
      <w:jc w:val="right"/>
      <w:rPr>
        <w:sz w:val="18"/>
      </w:rPr>
    </w:pPr>
  </w:p>
  <w:p w14:paraId="5A6A17FF" w14:textId="77777777" w:rsidR="00030C6D" w:rsidRDefault="00030C6D" w:rsidP="008C3BDB">
    <w:pPr>
      <w:pStyle w:val="Header"/>
      <w:jc w:val="right"/>
      <w:rPr>
        <w:sz w:val="18"/>
      </w:rPr>
    </w:pPr>
  </w:p>
  <w:p w14:paraId="33277A3D" w14:textId="77777777" w:rsidR="00030C6D" w:rsidRDefault="00030C6D" w:rsidP="008C3BDB">
    <w:pPr>
      <w:pStyle w:val="Header"/>
      <w:jc w:val="right"/>
      <w:rPr>
        <w:sz w:val="18"/>
      </w:rPr>
    </w:pPr>
    <w:r>
      <w:rPr>
        <w:sz w:val="18"/>
      </w:rPr>
      <w:t xml:space="preserve">KOMUNIKAT </w:t>
    </w:r>
    <w:r>
      <w:rPr>
        <w:sz w:val="18"/>
      </w:rPr>
      <w:t>PRASOWY</w:t>
    </w:r>
  </w:p>
  <w:p w14:paraId="0C893F85" w14:textId="77777777" w:rsidR="0083204A" w:rsidRPr="0060247E" w:rsidRDefault="0083204A" w:rsidP="008C3BDB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73"/>
    <w:multiLevelType w:val="hybridMultilevel"/>
    <w:tmpl w:val="5BF2BAC4"/>
    <w:lvl w:ilvl="0" w:tplc="DA96402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17A"/>
    <w:multiLevelType w:val="hybridMultilevel"/>
    <w:tmpl w:val="DA2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4D7"/>
    <w:multiLevelType w:val="hybridMultilevel"/>
    <w:tmpl w:val="954C06AA"/>
    <w:lvl w:ilvl="0" w:tplc="CC7C39E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077"/>
    <w:multiLevelType w:val="hybridMultilevel"/>
    <w:tmpl w:val="DDCC5680"/>
    <w:lvl w:ilvl="0" w:tplc="BCA0BE8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9A7"/>
    <w:multiLevelType w:val="hybridMultilevel"/>
    <w:tmpl w:val="AA96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3D05"/>
    <w:multiLevelType w:val="hybridMultilevel"/>
    <w:tmpl w:val="696E1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D0EA9"/>
    <w:multiLevelType w:val="hybridMultilevel"/>
    <w:tmpl w:val="46A239B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177726"/>
    <w:multiLevelType w:val="hybridMultilevel"/>
    <w:tmpl w:val="CD34EE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C09D3"/>
    <w:multiLevelType w:val="hybridMultilevel"/>
    <w:tmpl w:val="55924A70"/>
    <w:lvl w:ilvl="0" w:tplc="0CA205B6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7F40"/>
    <w:multiLevelType w:val="hybridMultilevel"/>
    <w:tmpl w:val="9E6E6EB0"/>
    <w:lvl w:ilvl="0" w:tplc="40C8BB5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6225"/>
    <w:multiLevelType w:val="hybridMultilevel"/>
    <w:tmpl w:val="45786970"/>
    <w:lvl w:ilvl="0" w:tplc="581E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12CE"/>
    <w:multiLevelType w:val="hybridMultilevel"/>
    <w:tmpl w:val="C304E882"/>
    <w:lvl w:ilvl="0" w:tplc="1B2CB6EA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6831"/>
    <w:multiLevelType w:val="multilevel"/>
    <w:tmpl w:val="BE4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7764C"/>
    <w:multiLevelType w:val="hybridMultilevel"/>
    <w:tmpl w:val="506A50A2"/>
    <w:lvl w:ilvl="0" w:tplc="89201E36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053A"/>
    <w:multiLevelType w:val="hybridMultilevel"/>
    <w:tmpl w:val="63C04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7F382A"/>
    <w:multiLevelType w:val="hybridMultilevel"/>
    <w:tmpl w:val="D40697FE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17" w15:restartNumberingAfterBreak="0">
    <w:nsid w:val="5185202B"/>
    <w:multiLevelType w:val="hybridMultilevel"/>
    <w:tmpl w:val="8EFE3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741ADA">
      <w:start w:val="9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E5B10"/>
    <w:multiLevelType w:val="hybridMultilevel"/>
    <w:tmpl w:val="56D6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56F3"/>
    <w:multiLevelType w:val="hybridMultilevel"/>
    <w:tmpl w:val="E8049A62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B8698D"/>
    <w:multiLevelType w:val="hybridMultilevel"/>
    <w:tmpl w:val="CA78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841A2"/>
    <w:multiLevelType w:val="hybridMultilevel"/>
    <w:tmpl w:val="38301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01C6D"/>
    <w:multiLevelType w:val="hybridMultilevel"/>
    <w:tmpl w:val="7B8C3A80"/>
    <w:lvl w:ilvl="0" w:tplc="4C40A17C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FA8"/>
    <w:multiLevelType w:val="hybridMultilevel"/>
    <w:tmpl w:val="7D86FFE2"/>
    <w:lvl w:ilvl="0" w:tplc="01824E9E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E39CE"/>
    <w:multiLevelType w:val="hybridMultilevel"/>
    <w:tmpl w:val="21868F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ECF5877"/>
    <w:multiLevelType w:val="hybridMultilevel"/>
    <w:tmpl w:val="D1789394"/>
    <w:lvl w:ilvl="0" w:tplc="0D221DC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33D2F"/>
    <w:multiLevelType w:val="hybridMultilevel"/>
    <w:tmpl w:val="EC9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31BE3"/>
    <w:multiLevelType w:val="hybridMultilevel"/>
    <w:tmpl w:val="F8BAA8CE"/>
    <w:lvl w:ilvl="0" w:tplc="DFAC6018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25"/>
  </w:num>
  <w:num w:numId="13">
    <w:abstractNumId w:val="22"/>
  </w:num>
  <w:num w:numId="14">
    <w:abstractNumId w:val="14"/>
  </w:num>
  <w:num w:numId="15">
    <w:abstractNumId w:val="26"/>
  </w:num>
  <w:num w:numId="16">
    <w:abstractNumId w:val="19"/>
  </w:num>
  <w:num w:numId="17">
    <w:abstractNumId w:val="27"/>
  </w:num>
  <w:num w:numId="18">
    <w:abstractNumId w:val="9"/>
  </w:num>
  <w:num w:numId="19">
    <w:abstractNumId w:val="23"/>
  </w:num>
  <w:num w:numId="20">
    <w:abstractNumId w:val="0"/>
  </w:num>
  <w:num w:numId="21">
    <w:abstractNumId w:val="1"/>
  </w:num>
  <w:num w:numId="22">
    <w:abstractNumId w:val="21"/>
  </w:num>
  <w:num w:numId="23">
    <w:abstractNumId w:val="5"/>
  </w:num>
  <w:num w:numId="24">
    <w:abstractNumId w:val="20"/>
  </w:num>
  <w:num w:numId="25">
    <w:abstractNumId w:val="11"/>
  </w:num>
  <w:num w:numId="26">
    <w:abstractNumId w:val="4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A"/>
    <w:rsid w:val="00003F25"/>
    <w:rsid w:val="00007DB4"/>
    <w:rsid w:val="00012417"/>
    <w:rsid w:val="00022708"/>
    <w:rsid w:val="00026511"/>
    <w:rsid w:val="00030C6D"/>
    <w:rsid w:val="00032907"/>
    <w:rsid w:val="00035C46"/>
    <w:rsid w:val="00036F85"/>
    <w:rsid w:val="000429B8"/>
    <w:rsid w:val="00042A01"/>
    <w:rsid w:val="00043867"/>
    <w:rsid w:val="00044AAF"/>
    <w:rsid w:val="00045920"/>
    <w:rsid w:val="00050886"/>
    <w:rsid w:val="00051D07"/>
    <w:rsid w:val="000730DC"/>
    <w:rsid w:val="00086842"/>
    <w:rsid w:val="00087075"/>
    <w:rsid w:val="0009048B"/>
    <w:rsid w:val="000916CB"/>
    <w:rsid w:val="000A0156"/>
    <w:rsid w:val="000A2510"/>
    <w:rsid w:val="000A73DB"/>
    <w:rsid w:val="000B4215"/>
    <w:rsid w:val="000C0874"/>
    <w:rsid w:val="000D223A"/>
    <w:rsid w:val="000D379A"/>
    <w:rsid w:val="000D39AF"/>
    <w:rsid w:val="000D5ED3"/>
    <w:rsid w:val="000D6547"/>
    <w:rsid w:val="000E014A"/>
    <w:rsid w:val="000E02A6"/>
    <w:rsid w:val="000E5ADF"/>
    <w:rsid w:val="000E6005"/>
    <w:rsid w:val="000E7DD0"/>
    <w:rsid w:val="000F187D"/>
    <w:rsid w:val="000F37B0"/>
    <w:rsid w:val="000F4B72"/>
    <w:rsid w:val="000F7D52"/>
    <w:rsid w:val="00101E40"/>
    <w:rsid w:val="001044CF"/>
    <w:rsid w:val="00114FB4"/>
    <w:rsid w:val="00116046"/>
    <w:rsid w:val="00125413"/>
    <w:rsid w:val="00131F51"/>
    <w:rsid w:val="00134233"/>
    <w:rsid w:val="00136655"/>
    <w:rsid w:val="001377DC"/>
    <w:rsid w:val="00146235"/>
    <w:rsid w:val="00151250"/>
    <w:rsid w:val="0015587D"/>
    <w:rsid w:val="001569A4"/>
    <w:rsid w:val="00160292"/>
    <w:rsid w:val="001722F0"/>
    <w:rsid w:val="001775D4"/>
    <w:rsid w:val="0019130A"/>
    <w:rsid w:val="00192028"/>
    <w:rsid w:val="0019346E"/>
    <w:rsid w:val="001D117A"/>
    <w:rsid w:val="001D3E4B"/>
    <w:rsid w:val="001F2B94"/>
    <w:rsid w:val="001F5FB0"/>
    <w:rsid w:val="002037A3"/>
    <w:rsid w:val="002173D4"/>
    <w:rsid w:val="00230300"/>
    <w:rsid w:val="00236B43"/>
    <w:rsid w:val="00243DF3"/>
    <w:rsid w:val="00244D64"/>
    <w:rsid w:val="00250DA5"/>
    <w:rsid w:val="0026270E"/>
    <w:rsid w:val="0026664A"/>
    <w:rsid w:val="00280692"/>
    <w:rsid w:val="0028475B"/>
    <w:rsid w:val="00285058"/>
    <w:rsid w:val="0029108C"/>
    <w:rsid w:val="00294A35"/>
    <w:rsid w:val="0029746F"/>
    <w:rsid w:val="002A1B64"/>
    <w:rsid w:val="002A2C77"/>
    <w:rsid w:val="002B1A51"/>
    <w:rsid w:val="002B6093"/>
    <w:rsid w:val="002C5227"/>
    <w:rsid w:val="002D37BF"/>
    <w:rsid w:val="002D7253"/>
    <w:rsid w:val="002E204E"/>
    <w:rsid w:val="002F1B7D"/>
    <w:rsid w:val="002F3D60"/>
    <w:rsid w:val="00303792"/>
    <w:rsid w:val="00303B0C"/>
    <w:rsid w:val="003049A2"/>
    <w:rsid w:val="003141EE"/>
    <w:rsid w:val="0031761B"/>
    <w:rsid w:val="00323F64"/>
    <w:rsid w:val="003258E7"/>
    <w:rsid w:val="003401A8"/>
    <w:rsid w:val="00340814"/>
    <w:rsid w:val="00341836"/>
    <w:rsid w:val="003444F3"/>
    <w:rsid w:val="00345191"/>
    <w:rsid w:val="003575E6"/>
    <w:rsid w:val="00375F30"/>
    <w:rsid w:val="00377ABD"/>
    <w:rsid w:val="003845B0"/>
    <w:rsid w:val="003860A3"/>
    <w:rsid w:val="0038693E"/>
    <w:rsid w:val="00393731"/>
    <w:rsid w:val="003A1E0A"/>
    <w:rsid w:val="003A36DC"/>
    <w:rsid w:val="003A6997"/>
    <w:rsid w:val="003A6D18"/>
    <w:rsid w:val="003B0C7B"/>
    <w:rsid w:val="003B27C8"/>
    <w:rsid w:val="003B3EE5"/>
    <w:rsid w:val="003B507C"/>
    <w:rsid w:val="003B5A03"/>
    <w:rsid w:val="003B7D66"/>
    <w:rsid w:val="003C1F12"/>
    <w:rsid w:val="003C44D0"/>
    <w:rsid w:val="003C584F"/>
    <w:rsid w:val="003C7F5C"/>
    <w:rsid w:val="003D2C1F"/>
    <w:rsid w:val="003D3872"/>
    <w:rsid w:val="003E1D0B"/>
    <w:rsid w:val="003F3F16"/>
    <w:rsid w:val="003F5927"/>
    <w:rsid w:val="003F7D39"/>
    <w:rsid w:val="00400735"/>
    <w:rsid w:val="00401C6C"/>
    <w:rsid w:val="0040258A"/>
    <w:rsid w:val="00411648"/>
    <w:rsid w:val="0041242F"/>
    <w:rsid w:val="004140DC"/>
    <w:rsid w:val="004253DC"/>
    <w:rsid w:val="00444EF3"/>
    <w:rsid w:val="004515E5"/>
    <w:rsid w:val="004705D6"/>
    <w:rsid w:val="00471C52"/>
    <w:rsid w:val="00475246"/>
    <w:rsid w:val="00483A0E"/>
    <w:rsid w:val="00485473"/>
    <w:rsid w:val="004864D9"/>
    <w:rsid w:val="00490CBD"/>
    <w:rsid w:val="004935A4"/>
    <w:rsid w:val="00495E0F"/>
    <w:rsid w:val="004A0828"/>
    <w:rsid w:val="004A3617"/>
    <w:rsid w:val="004A65E6"/>
    <w:rsid w:val="004B26AF"/>
    <w:rsid w:val="004D0D89"/>
    <w:rsid w:val="004D1321"/>
    <w:rsid w:val="004D6103"/>
    <w:rsid w:val="004D75EE"/>
    <w:rsid w:val="004E0995"/>
    <w:rsid w:val="004E2867"/>
    <w:rsid w:val="004E2D0B"/>
    <w:rsid w:val="004E413E"/>
    <w:rsid w:val="004F1FDA"/>
    <w:rsid w:val="004F21B1"/>
    <w:rsid w:val="004F351F"/>
    <w:rsid w:val="004F4732"/>
    <w:rsid w:val="00506065"/>
    <w:rsid w:val="0051286F"/>
    <w:rsid w:val="0051398C"/>
    <w:rsid w:val="0051438B"/>
    <w:rsid w:val="0051632E"/>
    <w:rsid w:val="005258D8"/>
    <w:rsid w:val="00525CEA"/>
    <w:rsid w:val="005324F5"/>
    <w:rsid w:val="005345E5"/>
    <w:rsid w:val="0053720F"/>
    <w:rsid w:val="00537231"/>
    <w:rsid w:val="00550A27"/>
    <w:rsid w:val="00552A8D"/>
    <w:rsid w:val="00552B9F"/>
    <w:rsid w:val="00553699"/>
    <w:rsid w:val="00561EB1"/>
    <w:rsid w:val="005626E0"/>
    <w:rsid w:val="005627D5"/>
    <w:rsid w:val="00562FA3"/>
    <w:rsid w:val="00563631"/>
    <w:rsid w:val="00570F8F"/>
    <w:rsid w:val="00570FAF"/>
    <w:rsid w:val="00573430"/>
    <w:rsid w:val="00576A5A"/>
    <w:rsid w:val="005776F9"/>
    <w:rsid w:val="0059312B"/>
    <w:rsid w:val="00593947"/>
    <w:rsid w:val="00595270"/>
    <w:rsid w:val="00596705"/>
    <w:rsid w:val="005A3BDF"/>
    <w:rsid w:val="005B4960"/>
    <w:rsid w:val="005B5555"/>
    <w:rsid w:val="005C36C2"/>
    <w:rsid w:val="005C590D"/>
    <w:rsid w:val="005D1A6C"/>
    <w:rsid w:val="005D509D"/>
    <w:rsid w:val="005E0334"/>
    <w:rsid w:val="005E05B6"/>
    <w:rsid w:val="005E45A6"/>
    <w:rsid w:val="005E46D7"/>
    <w:rsid w:val="005E4CA1"/>
    <w:rsid w:val="005E7CFA"/>
    <w:rsid w:val="005F63E7"/>
    <w:rsid w:val="0060411D"/>
    <w:rsid w:val="006042B5"/>
    <w:rsid w:val="00611345"/>
    <w:rsid w:val="00611C37"/>
    <w:rsid w:val="00614941"/>
    <w:rsid w:val="00621449"/>
    <w:rsid w:val="006220DC"/>
    <w:rsid w:val="00624691"/>
    <w:rsid w:val="006312F1"/>
    <w:rsid w:val="00631CF3"/>
    <w:rsid w:val="006347D8"/>
    <w:rsid w:val="006360BA"/>
    <w:rsid w:val="00636465"/>
    <w:rsid w:val="00641628"/>
    <w:rsid w:val="0064444D"/>
    <w:rsid w:val="00650237"/>
    <w:rsid w:val="00676F29"/>
    <w:rsid w:val="00680A83"/>
    <w:rsid w:val="006816B5"/>
    <w:rsid w:val="006817A5"/>
    <w:rsid w:val="00683724"/>
    <w:rsid w:val="006840CE"/>
    <w:rsid w:val="0069007A"/>
    <w:rsid w:val="00691B19"/>
    <w:rsid w:val="00694B7E"/>
    <w:rsid w:val="00696902"/>
    <w:rsid w:val="006A00DF"/>
    <w:rsid w:val="006A1A8A"/>
    <w:rsid w:val="006A2ECE"/>
    <w:rsid w:val="006A4051"/>
    <w:rsid w:val="006A719E"/>
    <w:rsid w:val="006B418C"/>
    <w:rsid w:val="006B4A76"/>
    <w:rsid w:val="006B63BC"/>
    <w:rsid w:val="006C01C5"/>
    <w:rsid w:val="006C0A99"/>
    <w:rsid w:val="006C79AC"/>
    <w:rsid w:val="006C7E97"/>
    <w:rsid w:val="006D1167"/>
    <w:rsid w:val="006D4455"/>
    <w:rsid w:val="006E3E36"/>
    <w:rsid w:val="006E4EFE"/>
    <w:rsid w:val="006F5FBA"/>
    <w:rsid w:val="006F68FB"/>
    <w:rsid w:val="00704764"/>
    <w:rsid w:val="0070698C"/>
    <w:rsid w:val="007226E8"/>
    <w:rsid w:val="00722D66"/>
    <w:rsid w:val="00723773"/>
    <w:rsid w:val="00725C4A"/>
    <w:rsid w:val="00726178"/>
    <w:rsid w:val="007263D5"/>
    <w:rsid w:val="00727BEA"/>
    <w:rsid w:val="0073125E"/>
    <w:rsid w:val="00736E92"/>
    <w:rsid w:val="00743B6C"/>
    <w:rsid w:val="00744B93"/>
    <w:rsid w:val="007457D8"/>
    <w:rsid w:val="00751D1B"/>
    <w:rsid w:val="00751E39"/>
    <w:rsid w:val="00752E9E"/>
    <w:rsid w:val="007538B8"/>
    <w:rsid w:val="007561A2"/>
    <w:rsid w:val="00756B77"/>
    <w:rsid w:val="00771B30"/>
    <w:rsid w:val="00773582"/>
    <w:rsid w:val="00776E87"/>
    <w:rsid w:val="00783353"/>
    <w:rsid w:val="00791124"/>
    <w:rsid w:val="00793CA7"/>
    <w:rsid w:val="007B36FE"/>
    <w:rsid w:val="007D012D"/>
    <w:rsid w:val="007D28C6"/>
    <w:rsid w:val="007E0C73"/>
    <w:rsid w:val="007E4ADB"/>
    <w:rsid w:val="007E5A2A"/>
    <w:rsid w:val="008056E3"/>
    <w:rsid w:val="00810930"/>
    <w:rsid w:val="00811E13"/>
    <w:rsid w:val="00814E5D"/>
    <w:rsid w:val="008211FA"/>
    <w:rsid w:val="00822797"/>
    <w:rsid w:val="0083204A"/>
    <w:rsid w:val="00832256"/>
    <w:rsid w:val="008357ED"/>
    <w:rsid w:val="00840F81"/>
    <w:rsid w:val="008412A8"/>
    <w:rsid w:val="0084277C"/>
    <w:rsid w:val="0084567B"/>
    <w:rsid w:val="00847853"/>
    <w:rsid w:val="00850008"/>
    <w:rsid w:val="00853C18"/>
    <w:rsid w:val="00862DA8"/>
    <w:rsid w:val="00863DD5"/>
    <w:rsid w:val="00867BD2"/>
    <w:rsid w:val="00871235"/>
    <w:rsid w:val="00885F99"/>
    <w:rsid w:val="00893FE7"/>
    <w:rsid w:val="008956B0"/>
    <w:rsid w:val="00895B48"/>
    <w:rsid w:val="00897CA3"/>
    <w:rsid w:val="008A0EF3"/>
    <w:rsid w:val="008A167D"/>
    <w:rsid w:val="008A18C5"/>
    <w:rsid w:val="008A48AE"/>
    <w:rsid w:val="008B01D2"/>
    <w:rsid w:val="008B0BAA"/>
    <w:rsid w:val="008B3A39"/>
    <w:rsid w:val="008B48B6"/>
    <w:rsid w:val="008B529D"/>
    <w:rsid w:val="008C0CF3"/>
    <w:rsid w:val="008C3BDB"/>
    <w:rsid w:val="008C4B4C"/>
    <w:rsid w:val="008C610B"/>
    <w:rsid w:val="008D0BD3"/>
    <w:rsid w:val="008D1C3D"/>
    <w:rsid w:val="008D6003"/>
    <w:rsid w:val="008D7278"/>
    <w:rsid w:val="008D7B8B"/>
    <w:rsid w:val="008E042C"/>
    <w:rsid w:val="008E45F5"/>
    <w:rsid w:val="008E6A23"/>
    <w:rsid w:val="008F60D0"/>
    <w:rsid w:val="00902BE9"/>
    <w:rsid w:val="00903025"/>
    <w:rsid w:val="00903C2C"/>
    <w:rsid w:val="009108D5"/>
    <w:rsid w:val="00911AB3"/>
    <w:rsid w:val="009148D4"/>
    <w:rsid w:val="009247B2"/>
    <w:rsid w:val="00937C5F"/>
    <w:rsid w:val="009446EC"/>
    <w:rsid w:val="009515BD"/>
    <w:rsid w:val="00960517"/>
    <w:rsid w:val="00964B44"/>
    <w:rsid w:val="00965F06"/>
    <w:rsid w:val="009677B0"/>
    <w:rsid w:val="009728D6"/>
    <w:rsid w:val="00972DA9"/>
    <w:rsid w:val="00975A27"/>
    <w:rsid w:val="00975DF8"/>
    <w:rsid w:val="009856AA"/>
    <w:rsid w:val="00986F8A"/>
    <w:rsid w:val="009A085B"/>
    <w:rsid w:val="009A1FF9"/>
    <w:rsid w:val="009A2BD3"/>
    <w:rsid w:val="009A427B"/>
    <w:rsid w:val="009B35CB"/>
    <w:rsid w:val="009B6953"/>
    <w:rsid w:val="009C0B80"/>
    <w:rsid w:val="009C0CCA"/>
    <w:rsid w:val="009C5BE7"/>
    <w:rsid w:val="009D00BB"/>
    <w:rsid w:val="009D07F6"/>
    <w:rsid w:val="009D1F08"/>
    <w:rsid w:val="009E41C8"/>
    <w:rsid w:val="009E44A6"/>
    <w:rsid w:val="009E58A4"/>
    <w:rsid w:val="009F3E9D"/>
    <w:rsid w:val="009F4C1A"/>
    <w:rsid w:val="009F5B6E"/>
    <w:rsid w:val="009F6880"/>
    <w:rsid w:val="00A10782"/>
    <w:rsid w:val="00A20F37"/>
    <w:rsid w:val="00A4114E"/>
    <w:rsid w:val="00A418DD"/>
    <w:rsid w:val="00A51319"/>
    <w:rsid w:val="00A515E6"/>
    <w:rsid w:val="00A57416"/>
    <w:rsid w:val="00A61FA7"/>
    <w:rsid w:val="00A6331D"/>
    <w:rsid w:val="00A64C24"/>
    <w:rsid w:val="00A72E33"/>
    <w:rsid w:val="00A82D62"/>
    <w:rsid w:val="00A83527"/>
    <w:rsid w:val="00A83608"/>
    <w:rsid w:val="00A84630"/>
    <w:rsid w:val="00A8547B"/>
    <w:rsid w:val="00A94BCC"/>
    <w:rsid w:val="00AB0673"/>
    <w:rsid w:val="00AC060C"/>
    <w:rsid w:val="00AC2E41"/>
    <w:rsid w:val="00AD61D1"/>
    <w:rsid w:val="00AE2305"/>
    <w:rsid w:val="00AF117A"/>
    <w:rsid w:val="00AF3D0E"/>
    <w:rsid w:val="00B005BC"/>
    <w:rsid w:val="00B01E9D"/>
    <w:rsid w:val="00B02FA3"/>
    <w:rsid w:val="00B06A31"/>
    <w:rsid w:val="00B10F62"/>
    <w:rsid w:val="00B32D2C"/>
    <w:rsid w:val="00B42AC3"/>
    <w:rsid w:val="00B43AC5"/>
    <w:rsid w:val="00B45AE1"/>
    <w:rsid w:val="00B52132"/>
    <w:rsid w:val="00B56486"/>
    <w:rsid w:val="00B60A85"/>
    <w:rsid w:val="00B61655"/>
    <w:rsid w:val="00B657F4"/>
    <w:rsid w:val="00B72EF5"/>
    <w:rsid w:val="00B73786"/>
    <w:rsid w:val="00B817F8"/>
    <w:rsid w:val="00B92F5C"/>
    <w:rsid w:val="00B95F87"/>
    <w:rsid w:val="00B97AEA"/>
    <w:rsid w:val="00B97D03"/>
    <w:rsid w:val="00BA2F91"/>
    <w:rsid w:val="00BB1E00"/>
    <w:rsid w:val="00BC323E"/>
    <w:rsid w:val="00BC6A3E"/>
    <w:rsid w:val="00BC768C"/>
    <w:rsid w:val="00BD57EB"/>
    <w:rsid w:val="00BD69C3"/>
    <w:rsid w:val="00BE075E"/>
    <w:rsid w:val="00BE257B"/>
    <w:rsid w:val="00BE5DF2"/>
    <w:rsid w:val="00BE6DA0"/>
    <w:rsid w:val="00BE707F"/>
    <w:rsid w:val="00BE7C33"/>
    <w:rsid w:val="00BE7CD2"/>
    <w:rsid w:val="00BF146E"/>
    <w:rsid w:val="00BF2540"/>
    <w:rsid w:val="00BF72BC"/>
    <w:rsid w:val="00C046E4"/>
    <w:rsid w:val="00C057B5"/>
    <w:rsid w:val="00C05EB5"/>
    <w:rsid w:val="00C11509"/>
    <w:rsid w:val="00C168E4"/>
    <w:rsid w:val="00C22090"/>
    <w:rsid w:val="00C22D15"/>
    <w:rsid w:val="00C233EF"/>
    <w:rsid w:val="00C23923"/>
    <w:rsid w:val="00C23C0B"/>
    <w:rsid w:val="00C25782"/>
    <w:rsid w:val="00C34579"/>
    <w:rsid w:val="00C36B77"/>
    <w:rsid w:val="00C36ED0"/>
    <w:rsid w:val="00C50FC9"/>
    <w:rsid w:val="00C52ED3"/>
    <w:rsid w:val="00C53376"/>
    <w:rsid w:val="00C56C8D"/>
    <w:rsid w:val="00C57752"/>
    <w:rsid w:val="00C57E12"/>
    <w:rsid w:val="00C62206"/>
    <w:rsid w:val="00C6525C"/>
    <w:rsid w:val="00C744B7"/>
    <w:rsid w:val="00C80DF1"/>
    <w:rsid w:val="00C82EBB"/>
    <w:rsid w:val="00C847A3"/>
    <w:rsid w:val="00C86532"/>
    <w:rsid w:val="00C87099"/>
    <w:rsid w:val="00C91A5B"/>
    <w:rsid w:val="00C93792"/>
    <w:rsid w:val="00CA24F9"/>
    <w:rsid w:val="00CB4050"/>
    <w:rsid w:val="00CB5CA1"/>
    <w:rsid w:val="00CC03C0"/>
    <w:rsid w:val="00CC1F83"/>
    <w:rsid w:val="00CD0004"/>
    <w:rsid w:val="00CD2540"/>
    <w:rsid w:val="00CD2685"/>
    <w:rsid w:val="00CD593D"/>
    <w:rsid w:val="00CD6320"/>
    <w:rsid w:val="00CE26EC"/>
    <w:rsid w:val="00CE3A05"/>
    <w:rsid w:val="00CE782A"/>
    <w:rsid w:val="00CF14A1"/>
    <w:rsid w:val="00CF3165"/>
    <w:rsid w:val="00CF6180"/>
    <w:rsid w:val="00CF631B"/>
    <w:rsid w:val="00D010F0"/>
    <w:rsid w:val="00D02745"/>
    <w:rsid w:val="00D02BE4"/>
    <w:rsid w:val="00D044EB"/>
    <w:rsid w:val="00D06439"/>
    <w:rsid w:val="00D122EC"/>
    <w:rsid w:val="00D12987"/>
    <w:rsid w:val="00D149C6"/>
    <w:rsid w:val="00D265BB"/>
    <w:rsid w:val="00D338D2"/>
    <w:rsid w:val="00D36259"/>
    <w:rsid w:val="00D3748C"/>
    <w:rsid w:val="00D529AF"/>
    <w:rsid w:val="00D60347"/>
    <w:rsid w:val="00D60414"/>
    <w:rsid w:val="00D63A47"/>
    <w:rsid w:val="00D67759"/>
    <w:rsid w:val="00D74E16"/>
    <w:rsid w:val="00D778C5"/>
    <w:rsid w:val="00D85644"/>
    <w:rsid w:val="00D906FC"/>
    <w:rsid w:val="00DA263B"/>
    <w:rsid w:val="00DA359E"/>
    <w:rsid w:val="00DB0F6A"/>
    <w:rsid w:val="00DB1AA7"/>
    <w:rsid w:val="00DB2DAA"/>
    <w:rsid w:val="00DB4B81"/>
    <w:rsid w:val="00DB4F0B"/>
    <w:rsid w:val="00DC0479"/>
    <w:rsid w:val="00DC7B2F"/>
    <w:rsid w:val="00DD426D"/>
    <w:rsid w:val="00DE2174"/>
    <w:rsid w:val="00DE7100"/>
    <w:rsid w:val="00DF355E"/>
    <w:rsid w:val="00DF5FB7"/>
    <w:rsid w:val="00DF7D7D"/>
    <w:rsid w:val="00E04FE4"/>
    <w:rsid w:val="00E06BF6"/>
    <w:rsid w:val="00E140AF"/>
    <w:rsid w:val="00E17A9C"/>
    <w:rsid w:val="00E21CB2"/>
    <w:rsid w:val="00E236C1"/>
    <w:rsid w:val="00E26A8A"/>
    <w:rsid w:val="00E3003C"/>
    <w:rsid w:val="00E34DA7"/>
    <w:rsid w:val="00E36C9C"/>
    <w:rsid w:val="00E40632"/>
    <w:rsid w:val="00E41E55"/>
    <w:rsid w:val="00E42B0C"/>
    <w:rsid w:val="00E537D8"/>
    <w:rsid w:val="00E5706F"/>
    <w:rsid w:val="00E611B1"/>
    <w:rsid w:val="00E63719"/>
    <w:rsid w:val="00E67707"/>
    <w:rsid w:val="00E7511A"/>
    <w:rsid w:val="00E774CE"/>
    <w:rsid w:val="00E809FE"/>
    <w:rsid w:val="00E84692"/>
    <w:rsid w:val="00E86632"/>
    <w:rsid w:val="00E87B05"/>
    <w:rsid w:val="00E87C19"/>
    <w:rsid w:val="00E934BE"/>
    <w:rsid w:val="00E97EBE"/>
    <w:rsid w:val="00EA0612"/>
    <w:rsid w:val="00EA2697"/>
    <w:rsid w:val="00EA50F0"/>
    <w:rsid w:val="00EA68D6"/>
    <w:rsid w:val="00EA7E80"/>
    <w:rsid w:val="00EB4F07"/>
    <w:rsid w:val="00EC7885"/>
    <w:rsid w:val="00EC79EE"/>
    <w:rsid w:val="00ED38C2"/>
    <w:rsid w:val="00ED40E0"/>
    <w:rsid w:val="00ED532D"/>
    <w:rsid w:val="00ED70CD"/>
    <w:rsid w:val="00EE276D"/>
    <w:rsid w:val="00EE31C2"/>
    <w:rsid w:val="00EE3BD7"/>
    <w:rsid w:val="00EE6312"/>
    <w:rsid w:val="00EE6AC2"/>
    <w:rsid w:val="00EF7AB1"/>
    <w:rsid w:val="00F00595"/>
    <w:rsid w:val="00F01317"/>
    <w:rsid w:val="00F0275E"/>
    <w:rsid w:val="00F04DD2"/>
    <w:rsid w:val="00F055D2"/>
    <w:rsid w:val="00F120E4"/>
    <w:rsid w:val="00F21EDB"/>
    <w:rsid w:val="00F2273D"/>
    <w:rsid w:val="00F22A53"/>
    <w:rsid w:val="00F25AAB"/>
    <w:rsid w:val="00F26314"/>
    <w:rsid w:val="00F274A7"/>
    <w:rsid w:val="00F305E7"/>
    <w:rsid w:val="00F34630"/>
    <w:rsid w:val="00F353DB"/>
    <w:rsid w:val="00F40291"/>
    <w:rsid w:val="00F403CF"/>
    <w:rsid w:val="00F40ECF"/>
    <w:rsid w:val="00F435D8"/>
    <w:rsid w:val="00F46234"/>
    <w:rsid w:val="00F52640"/>
    <w:rsid w:val="00F57D75"/>
    <w:rsid w:val="00F60066"/>
    <w:rsid w:val="00F604F8"/>
    <w:rsid w:val="00F63C3D"/>
    <w:rsid w:val="00F670E5"/>
    <w:rsid w:val="00F868BB"/>
    <w:rsid w:val="00F909CE"/>
    <w:rsid w:val="00F96338"/>
    <w:rsid w:val="00FA45C4"/>
    <w:rsid w:val="00FB0E45"/>
    <w:rsid w:val="00FB1A3A"/>
    <w:rsid w:val="00FC5436"/>
    <w:rsid w:val="00FC6E01"/>
    <w:rsid w:val="00FD3054"/>
    <w:rsid w:val="00FD6D41"/>
    <w:rsid w:val="00FE45A9"/>
    <w:rsid w:val="00FF02C9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9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ind w:left="709" w:hanging="709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E94D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Briefkopf"/>
    <w:link w:val="FooterChar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pPr>
      <w:ind w:left="708"/>
    </w:pPr>
  </w:style>
  <w:style w:type="paragraph" w:customStyle="1" w:styleId="StandardohneAbstand">
    <w:name w:val="Standard ohne Abstand"/>
    <w:basedOn w:val="Normal"/>
  </w:style>
  <w:style w:type="paragraph" w:customStyle="1" w:styleId="Tabelle">
    <w:name w:val="Tabelle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I-Text">
    <w:name w:val="PI-Text"/>
    <w:basedOn w:val="Normal"/>
    <w:rsid w:val="00E94D82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C97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line="240" w:lineRule="auto"/>
    </w:pPr>
    <w:rPr>
      <w:sz w:val="16"/>
    </w:rPr>
  </w:style>
  <w:style w:type="character" w:customStyle="1" w:styleId="FooterChar">
    <w:name w:val="Footer Char"/>
    <w:link w:val="Footer"/>
    <w:rsid w:val="00A10782"/>
    <w:rPr>
      <w:rFonts w:ascii="Arial" w:hAnsi="Arial"/>
      <w:sz w:val="12"/>
      <w:szCs w:val="22"/>
      <w:lang w:val="en-US" w:eastAsia="de-DE" w:bidi="ar-SA"/>
    </w:rPr>
  </w:style>
  <w:style w:type="paragraph" w:customStyle="1" w:styleId="NormalmitAbstand">
    <w:name w:val="Normal mit Abstand"/>
    <w:basedOn w:val="Normal"/>
    <w:pPr>
      <w:spacing w:after="240" w:line="240" w:lineRule="auto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1C66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A00DF"/>
    <w:pPr>
      <w:widowControl w:val="0"/>
      <w:autoSpaceDE w:val="0"/>
      <w:autoSpaceDN w:val="0"/>
      <w:adjustRightInd w:val="0"/>
      <w:spacing w:line="360" w:lineRule="exact"/>
    </w:pPr>
    <w:rPr>
      <w:rFonts w:cs="Arial"/>
      <w:snapToGrid w:val="0"/>
      <w:sz w:val="24"/>
      <w:szCs w:val="24"/>
      <w:lang w:eastAsia="pl-PL"/>
    </w:rPr>
  </w:style>
  <w:style w:type="paragraph" w:customStyle="1" w:styleId="Style8">
    <w:name w:val="Style8"/>
    <w:basedOn w:val="Normal"/>
    <w:rsid w:val="006A00DF"/>
    <w:pPr>
      <w:widowControl w:val="0"/>
      <w:autoSpaceDE w:val="0"/>
      <w:autoSpaceDN w:val="0"/>
      <w:adjustRightInd w:val="0"/>
      <w:spacing w:line="240" w:lineRule="auto"/>
    </w:pPr>
    <w:rPr>
      <w:rFonts w:cs="Arial"/>
      <w:snapToGrid w:val="0"/>
      <w:sz w:val="24"/>
      <w:szCs w:val="24"/>
      <w:lang w:eastAsia="pl-PL"/>
    </w:rPr>
  </w:style>
  <w:style w:type="character" w:customStyle="1" w:styleId="FontStyle17">
    <w:name w:val="Font Style17"/>
    <w:rsid w:val="006A00D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6A00DF"/>
    <w:rPr>
      <w:rFonts w:ascii="Arial" w:hAnsi="Arial" w:cs="Arial"/>
      <w:sz w:val="22"/>
      <w:szCs w:val="22"/>
    </w:rPr>
  </w:style>
  <w:style w:type="character" w:customStyle="1" w:styleId="article-text">
    <w:name w:val="article-text"/>
    <w:basedOn w:val="DefaultParagraphFont"/>
    <w:rsid w:val="006A00DF"/>
  </w:style>
  <w:style w:type="paragraph" w:customStyle="1" w:styleId="Subject">
    <w:name w:val="Subject"/>
    <w:basedOn w:val="Normal"/>
    <w:rsid w:val="00A83608"/>
    <w:pPr>
      <w:widowControl w:val="0"/>
      <w:spacing w:line="260" w:lineRule="atLeast"/>
      <w:ind w:left="11"/>
    </w:pPr>
    <w:rPr>
      <w:rFonts w:ascii="Minion" w:hAnsi="Minion"/>
      <w:b/>
      <w:sz w:val="24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A83608"/>
    <w:pPr>
      <w:spacing w:line="240" w:lineRule="auto"/>
    </w:pPr>
    <w:rPr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semiHidden/>
    <w:rsid w:val="00A83608"/>
    <w:rPr>
      <w:rFonts w:ascii="Arial" w:hAnsi="Arial"/>
      <w:lang w:val="en-GB" w:eastAsia="en-GB" w:bidi="ar-SA"/>
    </w:rPr>
  </w:style>
  <w:style w:type="character" w:styleId="EndnoteReference">
    <w:name w:val="endnote reference"/>
    <w:semiHidden/>
    <w:rsid w:val="00A83608"/>
    <w:rPr>
      <w:rFonts w:cs="Times New Roman"/>
      <w:vertAlign w:val="superscript"/>
    </w:rPr>
  </w:style>
  <w:style w:type="character" w:styleId="CommentReference">
    <w:name w:val="annotation reference"/>
    <w:semiHidden/>
    <w:rsid w:val="005E46D7"/>
    <w:rPr>
      <w:sz w:val="16"/>
      <w:szCs w:val="16"/>
    </w:rPr>
  </w:style>
  <w:style w:type="paragraph" w:styleId="CommentText">
    <w:name w:val="annotation text"/>
    <w:basedOn w:val="Normal"/>
    <w:semiHidden/>
    <w:rsid w:val="005E46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46D7"/>
    <w:rPr>
      <w:b/>
      <w:bCs/>
    </w:rPr>
  </w:style>
  <w:style w:type="paragraph" w:styleId="NormalWeb">
    <w:name w:val="Normal (Web)"/>
    <w:basedOn w:val="Normal"/>
    <w:uiPriority w:val="99"/>
    <w:unhideWhenUsed/>
    <w:rsid w:val="00E9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FootnoteReference">
    <w:name w:val="footnote reference"/>
    <w:rsid w:val="00E934BE"/>
    <w:rPr>
      <w:vertAlign w:val="superscript"/>
    </w:rPr>
  </w:style>
  <w:style w:type="paragraph" w:styleId="FootnoteText">
    <w:name w:val="footnote text"/>
    <w:basedOn w:val="Normal"/>
    <w:link w:val="FootnoteTextChar"/>
    <w:rsid w:val="00D02BE4"/>
    <w:rPr>
      <w:sz w:val="20"/>
      <w:szCs w:val="20"/>
    </w:rPr>
  </w:style>
  <w:style w:type="character" w:customStyle="1" w:styleId="FootnoteTextChar">
    <w:name w:val="Footnote Text Char"/>
    <w:link w:val="FootnoteText"/>
    <w:rsid w:val="00D02BE4"/>
    <w:rPr>
      <w:rFonts w:ascii="Arial" w:hAnsi="Arial"/>
      <w:lang w:val="de-DE" w:eastAsia="de-DE"/>
    </w:rPr>
  </w:style>
  <w:style w:type="character" w:customStyle="1" w:styleId="A2">
    <w:name w:val="A2"/>
    <w:uiPriority w:val="99"/>
    <w:rsid w:val="00D02BE4"/>
    <w:rPr>
      <w:rFonts w:cs="Minion Pro"/>
      <w:color w:val="000000"/>
      <w:sz w:val="18"/>
      <w:szCs w:val="18"/>
    </w:rPr>
  </w:style>
  <w:style w:type="character" w:styleId="FollowedHyperlink">
    <w:name w:val="FollowedHyperlink"/>
    <w:rsid w:val="00691B19"/>
    <w:rPr>
      <w:color w:val="800080"/>
      <w:u w:val="single"/>
    </w:rPr>
  </w:style>
  <w:style w:type="paragraph" w:customStyle="1" w:styleId="6Footnote">
    <w:name w:val="(6) Footnote"/>
    <w:basedOn w:val="Normal"/>
    <w:autoRedefine/>
    <w:qFormat/>
    <w:rsid w:val="004253DC"/>
    <w:pPr>
      <w:widowControl w:val="0"/>
      <w:spacing w:line="380" w:lineRule="atLeast"/>
    </w:pPr>
    <w:rPr>
      <w:rFonts w:ascii="Minion" w:hAnsi="Minion"/>
      <w:noProof/>
      <w:sz w:val="20"/>
      <w:szCs w:val="20"/>
      <w:lang w:eastAsia="ru-RU"/>
    </w:rPr>
  </w:style>
  <w:style w:type="character" w:customStyle="1" w:styleId="nlmsource">
    <w:name w:val="nlm_source"/>
    <w:rsid w:val="007E4ADB"/>
  </w:style>
  <w:style w:type="character" w:customStyle="1" w:styleId="HeaderChar">
    <w:name w:val="Header Char"/>
    <w:basedOn w:val="DefaultParagraphFont"/>
    <w:link w:val="Header"/>
    <w:uiPriority w:val="99"/>
    <w:rsid w:val="008C3BDB"/>
    <w:rPr>
      <w:rFonts w:ascii="Arial" w:hAnsi="Arial"/>
      <w:sz w:val="22"/>
      <w:szCs w:val="22"/>
      <w:lang w:val="de-DE" w:eastAsia="de-DE"/>
    </w:rPr>
  </w:style>
  <w:style w:type="table" w:styleId="TableGrid">
    <w:name w:val="Table Grid"/>
    <w:basedOn w:val="TableNormal"/>
    <w:rsid w:val="00D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TableNormal"/>
    <w:uiPriority w:val="46"/>
    <w:rsid w:val="00DD42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Podsis rysunku,BulletC"/>
    <w:basedOn w:val="Normal"/>
    <w:link w:val="ListParagraphChar"/>
    <w:uiPriority w:val="34"/>
    <w:qFormat/>
    <w:rsid w:val="00783353"/>
    <w:pPr>
      <w:ind w:left="720"/>
      <w:contextualSpacing/>
    </w:pPr>
  </w:style>
  <w:style w:type="character" w:customStyle="1" w:styleId="ListParagraphChar">
    <w:name w:val="List Paragraph Char"/>
    <w:aliases w:val="Podsis rysunku Char,BulletC Char"/>
    <w:link w:val="ListParagraph"/>
    <w:uiPriority w:val="34"/>
    <w:locked/>
    <w:rsid w:val="00E86632"/>
    <w:rPr>
      <w:rFonts w:ascii="Arial" w:hAnsi="Arial"/>
      <w:sz w:val="22"/>
      <w:szCs w:val="22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2F69-F8DF-4F18-A10B-86EC6EA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5" baseType="lpstr">
      <vt:lpstr>BHC BSP PI E ab Mar09</vt:lpstr>
      <vt:lpstr>BHC BSP PI E ab Mar09</vt:lpstr>
      <vt:lpstr/>
      <vt:lpstr>Warszawa, 26 sierpnia 2019 r.</vt:lpstr>
      <vt:lpstr/>
    </vt:vector>
  </TitlesOfParts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 BSP PI E ab Mar09</dc:title>
  <dc:creator/>
  <cp:keywords>LB Relations</cp:keywords>
  <cp:lastModifiedBy/>
  <cp:revision>1</cp:revision>
  <cp:lastPrinted>2009-09-14T09:51:00Z</cp:lastPrinted>
  <dcterms:created xsi:type="dcterms:W3CDTF">2020-01-28T15:10:00Z</dcterms:created>
  <dcterms:modified xsi:type="dcterms:W3CDTF">2020-01-28T15:56:00Z</dcterms:modified>
</cp:coreProperties>
</file>