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FFD1" w14:textId="17927164" w:rsidR="00C100E2" w:rsidRPr="005F798F" w:rsidRDefault="00C100E2" w:rsidP="005F798F">
      <w:pPr>
        <w:spacing w:line="240" w:lineRule="auto"/>
        <w:rPr>
          <w:b/>
          <w:color w:val="000000" w:themeColor="text1"/>
          <w:sz w:val="24"/>
          <w:szCs w:val="24"/>
        </w:rPr>
      </w:pPr>
      <w:r w:rsidRPr="005F798F">
        <w:rPr>
          <w:b/>
          <w:color w:val="000000" w:themeColor="text1"/>
          <w:sz w:val="24"/>
          <w:szCs w:val="24"/>
        </w:rPr>
        <w:t>ERGO Ubezpieczenia Podróży w nowej lokalizacji</w:t>
      </w:r>
    </w:p>
    <w:p w14:paraId="714094BA" w14:textId="7BBE5BEB" w:rsidR="00C100E2" w:rsidRPr="005F798F" w:rsidRDefault="00F57B64" w:rsidP="00F145DF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5F798F">
        <w:rPr>
          <w:b/>
          <w:color w:val="000000" w:themeColor="text1"/>
          <w:sz w:val="24"/>
          <w:szCs w:val="24"/>
        </w:rPr>
        <w:t>Gdynia (</w:t>
      </w:r>
      <w:r w:rsidR="00242C3E" w:rsidRPr="005F798F">
        <w:rPr>
          <w:b/>
          <w:color w:val="000000" w:themeColor="text1"/>
          <w:sz w:val="24"/>
          <w:szCs w:val="24"/>
        </w:rPr>
        <w:t>3 lutego 2020 r.</w:t>
      </w:r>
      <w:r w:rsidRPr="005F798F">
        <w:rPr>
          <w:b/>
          <w:color w:val="000000" w:themeColor="text1"/>
          <w:sz w:val="24"/>
          <w:szCs w:val="24"/>
        </w:rPr>
        <w:t>)</w:t>
      </w:r>
      <w:r w:rsidR="00242C3E" w:rsidRPr="005F798F">
        <w:rPr>
          <w:b/>
          <w:color w:val="000000" w:themeColor="text1"/>
          <w:sz w:val="24"/>
          <w:szCs w:val="24"/>
        </w:rPr>
        <w:t xml:space="preserve"> – </w:t>
      </w:r>
      <w:r w:rsidR="0011603D" w:rsidRPr="005F798F">
        <w:rPr>
          <w:b/>
          <w:color w:val="000000" w:themeColor="text1"/>
          <w:sz w:val="24"/>
          <w:szCs w:val="24"/>
        </w:rPr>
        <w:t xml:space="preserve">ERGO </w:t>
      </w:r>
      <w:proofErr w:type="spellStart"/>
      <w:r w:rsidR="0011603D" w:rsidRPr="005F798F">
        <w:rPr>
          <w:b/>
          <w:color w:val="000000" w:themeColor="text1"/>
          <w:sz w:val="24"/>
          <w:szCs w:val="24"/>
        </w:rPr>
        <w:t>Reiseversicherung</w:t>
      </w:r>
      <w:proofErr w:type="spellEnd"/>
      <w:r w:rsidR="0011603D" w:rsidRPr="005F798F">
        <w:rPr>
          <w:b/>
          <w:color w:val="000000" w:themeColor="text1"/>
          <w:sz w:val="24"/>
          <w:szCs w:val="24"/>
        </w:rPr>
        <w:t xml:space="preserve"> AG z siedzibą w Monachium </w:t>
      </w:r>
      <w:r w:rsidR="00BA4A05" w:rsidRPr="005F798F">
        <w:rPr>
          <w:b/>
          <w:color w:val="000000" w:themeColor="text1"/>
          <w:sz w:val="24"/>
          <w:szCs w:val="24"/>
        </w:rPr>
        <w:t>działająca przez oddział w </w:t>
      </w:r>
      <w:r w:rsidR="0011603D" w:rsidRPr="005F798F">
        <w:rPr>
          <w:b/>
          <w:color w:val="000000" w:themeColor="text1"/>
          <w:sz w:val="24"/>
          <w:szCs w:val="24"/>
        </w:rPr>
        <w:t xml:space="preserve">Polsce </w:t>
      </w:r>
      <w:r w:rsidR="00C100E2" w:rsidRPr="005F798F">
        <w:rPr>
          <w:b/>
          <w:color w:val="000000" w:themeColor="text1"/>
          <w:sz w:val="24"/>
          <w:szCs w:val="24"/>
        </w:rPr>
        <w:t xml:space="preserve">zmienia </w:t>
      </w:r>
      <w:r w:rsidR="00E761E2" w:rsidRPr="005F798F">
        <w:rPr>
          <w:b/>
          <w:color w:val="000000" w:themeColor="text1"/>
          <w:sz w:val="24"/>
          <w:szCs w:val="24"/>
        </w:rPr>
        <w:t xml:space="preserve">gdańską </w:t>
      </w:r>
      <w:r w:rsidR="00C100E2" w:rsidRPr="005F798F">
        <w:rPr>
          <w:b/>
          <w:color w:val="000000" w:themeColor="text1"/>
          <w:sz w:val="24"/>
          <w:szCs w:val="24"/>
        </w:rPr>
        <w:t>siedzibę</w:t>
      </w:r>
      <w:r w:rsidR="00E761E2" w:rsidRPr="005F798F">
        <w:rPr>
          <w:b/>
          <w:color w:val="000000" w:themeColor="text1"/>
          <w:sz w:val="24"/>
          <w:szCs w:val="24"/>
        </w:rPr>
        <w:t xml:space="preserve">. Od </w:t>
      </w:r>
      <w:r w:rsidR="0011603D" w:rsidRPr="005F798F">
        <w:rPr>
          <w:b/>
          <w:color w:val="000000" w:themeColor="text1"/>
          <w:sz w:val="24"/>
          <w:szCs w:val="24"/>
        </w:rPr>
        <w:t xml:space="preserve">1 </w:t>
      </w:r>
      <w:r w:rsidR="00E761E2" w:rsidRPr="005F798F">
        <w:rPr>
          <w:b/>
          <w:color w:val="000000" w:themeColor="text1"/>
          <w:sz w:val="24"/>
          <w:szCs w:val="24"/>
        </w:rPr>
        <w:t>marca biu</w:t>
      </w:r>
      <w:r w:rsidR="00BA4A05" w:rsidRPr="005F798F">
        <w:rPr>
          <w:b/>
          <w:color w:val="000000" w:themeColor="text1"/>
          <w:sz w:val="24"/>
          <w:szCs w:val="24"/>
        </w:rPr>
        <w:t>ro firmy będzie się znajdować w </w:t>
      </w:r>
      <w:r w:rsidR="00E761E2" w:rsidRPr="005F798F">
        <w:rPr>
          <w:b/>
          <w:color w:val="000000" w:themeColor="text1"/>
          <w:sz w:val="24"/>
          <w:szCs w:val="24"/>
        </w:rPr>
        <w:t>gdańskiej Oliwie przy. al. Grunwaldzkiej 413. Umowa z deweloperem, firmą Torus</w:t>
      </w:r>
      <w:r w:rsidR="007700C6" w:rsidRPr="005F798F">
        <w:rPr>
          <w:b/>
          <w:color w:val="000000" w:themeColor="text1"/>
          <w:sz w:val="24"/>
          <w:szCs w:val="24"/>
        </w:rPr>
        <w:t>,</w:t>
      </w:r>
      <w:r w:rsidR="00E761E2" w:rsidRPr="005F798F">
        <w:rPr>
          <w:b/>
          <w:color w:val="000000" w:themeColor="text1"/>
          <w:sz w:val="24"/>
          <w:szCs w:val="24"/>
        </w:rPr>
        <w:t xml:space="preserve"> obejmuje blisko 550 mkw. powierzchni biurowej</w:t>
      </w:r>
      <w:r w:rsidR="00C100E2" w:rsidRPr="005F798F">
        <w:rPr>
          <w:b/>
          <w:color w:val="000000" w:themeColor="text1"/>
          <w:sz w:val="24"/>
          <w:szCs w:val="24"/>
        </w:rPr>
        <w:t xml:space="preserve">. </w:t>
      </w:r>
      <w:r w:rsidR="00E761E2" w:rsidRPr="005F798F">
        <w:rPr>
          <w:b/>
          <w:color w:val="000000" w:themeColor="text1"/>
          <w:sz w:val="24"/>
          <w:szCs w:val="24"/>
        </w:rPr>
        <w:t>Najemcę reprezentowała firma doradcza Cresa Polska.</w:t>
      </w:r>
    </w:p>
    <w:p w14:paraId="0D1BCB71" w14:textId="3C2A337E" w:rsidR="00C100E2" w:rsidRPr="005F798F" w:rsidRDefault="00C100E2" w:rsidP="00F145DF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5F798F">
        <w:rPr>
          <w:color w:val="000000" w:themeColor="text1"/>
          <w:sz w:val="24"/>
          <w:szCs w:val="24"/>
        </w:rPr>
        <w:t xml:space="preserve">Polski Oddział ERGO </w:t>
      </w:r>
      <w:proofErr w:type="spellStart"/>
      <w:r w:rsidRPr="005F798F">
        <w:rPr>
          <w:color w:val="000000" w:themeColor="text1"/>
          <w:sz w:val="24"/>
          <w:szCs w:val="24"/>
        </w:rPr>
        <w:t>Reiseversicherung</w:t>
      </w:r>
      <w:proofErr w:type="spellEnd"/>
      <w:r w:rsidRPr="005F798F">
        <w:rPr>
          <w:color w:val="000000" w:themeColor="text1"/>
          <w:sz w:val="24"/>
          <w:szCs w:val="24"/>
        </w:rPr>
        <w:t xml:space="preserve"> AG z siedzibą w Monachium (ERGO Ubezpieczenia Podróży) powstał w 2004 roku. Spółka jest liderem w branży ubezpieczeń podróży. W swojej ofercie dostarcza pakiety ubezpieczeń na wyjazdy zagraniczne dla klientów indywidualnych oraz biznesowych</w:t>
      </w:r>
      <w:r w:rsidR="00766CBD" w:rsidRPr="005F798F">
        <w:rPr>
          <w:color w:val="000000" w:themeColor="text1"/>
          <w:sz w:val="24"/>
          <w:szCs w:val="24"/>
        </w:rPr>
        <w:t xml:space="preserve">, a z polisą ERGO Ubezpieczenia </w:t>
      </w:r>
      <w:r w:rsidR="007700C6" w:rsidRPr="005F798F">
        <w:rPr>
          <w:color w:val="000000" w:themeColor="text1"/>
          <w:sz w:val="24"/>
          <w:szCs w:val="24"/>
        </w:rPr>
        <w:t>P</w:t>
      </w:r>
      <w:r w:rsidR="00766CBD" w:rsidRPr="005F798F">
        <w:rPr>
          <w:color w:val="000000" w:themeColor="text1"/>
          <w:sz w:val="24"/>
          <w:szCs w:val="24"/>
        </w:rPr>
        <w:t xml:space="preserve">odróży </w:t>
      </w:r>
      <w:bookmarkStart w:id="0" w:name="_GoBack"/>
      <w:bookmarkEnd w:id="0"/>
      <w:r w:rsidR="00766CBD" w:rsidRPr="005F798F">
        <w:rPr>
          <w:color w:val="000000" w:themeColor="text1"/>
          <w:sz w:val="24"/>
          <w:szCs w:val="24"/>
        </w:rPr>
        <w:t>co roku podróżuje ponad 2 miliony Polaków.</w:t>
      </w:r>
      <w:r w:rsidRPr="005F798F">
        <w:rPr>
          <w:color w:val="000000" w:themeColor="text1"/>
          <w:sz w:val="24"/>
          <w:szCs w:val="24"/>
        </w:rPr>
        <w:t xml:space="preserve"> Przynależność do grupy ERGO, której właścicielem jest największy reasekurator ubezpieczeniowy na świecie – </w:t>
      </w:r>
      <w:proofErr w:type="spellStart"/>
      <w:r w:rsidRPr="005F798F">
        <w:rPr>
          <w:color w:val="000000" w:themeColor="text1"/>
          <w:sz w:val="24"/>
          <w:szCs w:val="24"/>
        </w:rPr>
        <w:t>Munich</w:t>
      </w:r>
      <w:proofErr w:type="spellEnd"/>
      <w:r w:rsidRPr="005F798F">
        <w:rPr>
          <w:color w:val="000000" w:themeColor="text1"/>
          <w:sz w:val="24"/>
          <w:szCs w:val="24"/>
        </w:rPr>
        <w:t xml:space="preserve"> Re</w:t>
      </w:r>
      <w:r w:rsidR="006A57A1" w:rsidRPr="005F798F">
        <w:rPr>
          <w:color w:val="000000" w:themeColor="text1"/>
          <w:sz w:val="24"/>
          <w:szCs w:val="24"/>
        </w:rPr>
        <w:t xml:space="preserve"> </w:t>
      </w:r>
      <w:r w:rsidR="00F57B64" w:rsidRPr="005F798F">
        <w:rPr>
          <w:color w:val="000000" w:themeColor="text1"/>
          <w:sz w:val="24"/>
          <w:szCs w:val="24"/>
        </w:rPr>
        <w:t>–</w:t>
      </w:r>
      <w:r w:rsidRPr="005F798F">
        <w:rPr>
          <w:color w:val="000000" w:themeColor="text1"/>
          <w:sz w:val="24"/>
          <w:szCs w:val="24"/>
        </w:rPr>
        <w:t xml:space="preserve"> potwierdza silną pozycję marki oraz stabilność finansową spółki ERGO Ubezpieczenia Podróży. </w:t>
      </w:r>
    </w:p>
    <w:p w14:paraId="201264AC" w14:textId="0E012D86" w:rsidR="00C100E2" w:rsidRPr="005F798F" w:rsidRDefault="00C100E2" w:rsidP="00F145DF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5F798F">
        <w:rPr>
          <w:color w:val="000000" w:themeColor="text1"/>
          <w:sz w:val="24"/>
          <w:szCs w:val="24"/>
        </w:rPr>
        <w:t xml:space="preserve">Nowe biuro to prawie 550 mkw. nowoczesnej powierzchni biurowej </w:t>
      </w:r>
      <w:r w:rsidR="00DD6186" w:rsidRPr="005F798F">
        <w:rPr>
          <w:color w:val="000000" w:themeColor="text1"/>
          <w:sz w:val="24"/>
          <w:szCs w:val="24"/>
        </w:rPr>
        <w:t xml:space="preserve">zlokalizowanej </w:t>
      </w:r>
      <w:r w:rsidRPr="005F798F">
        <w:rPr>
          <w:color w:val="000000" w:themeColor="text1"/>
          <w:sz w:val="24"/>
          <w:szCs w:val="24"/>
        </w:rPr>
        <w:t>na 5</w:t>
      </w:r>
      <w:r w:rsidR="00E761E2" w:rsidRPr="005F798F">
        <w:rPr>
          <w:color w:val="000000" w:themeColor="text1"/>
          <w:sz w:val="24"/>
          <w:szCs w:val="24"/>
        </w:rPr>
        <w:t>.</w:t>
      </w:r>
      <w:r w:rsidR="00BA4A05" w:rsidRPr="005F798F">
        <w:rPr>
          <w:color w:val="000000" w:themeColor="text1"/>
          <w:sz w:val="24"/>
          <w:szCs w:val="24"/>
        </w:rPr>
        <w:t> </w:t>
      </w:r>
      <w:r w:rsidRPr="005F798F">
        <w:rPr>
          <w:color w:val="000000" w:themeColor="text1"/>
          <w:sz w:val="24"/>
          <w:szCs w:val="24"/>
        </w:rPr>
        <w:t xml:space="preserve">piętrze budynku </w:t>
      </w:r>
      <w:r w:rsidR="00DD6186" w:rsidRPr="005F798F">
        <w:rPr>
          <w:color w:val="000000" w:themeColor="text1"/>
          <w:sz w:val="24"/>
          <w:szCs w:val="24"/>
        </w:rPr>
        <w:t>Neon</w:t>
      </w:r>
      <w:r w:rsidRPr="005F798F">
        <w:rPr>
          <w:color w:val="000000" w:themeColor="text1"/>
          <w:sz w:val="24"/>
          <w:szCs w:val="24"/>
        </w:rPr>
        <w:t xml:space="preserve">. </w:t>
      </w:r>
    </w:p>
    <w:p w14:paraId="4CE27D18" w14:textId="78606332" w:rsidR="00644799" w:rsidRPr="005F798F" w:rsidRDefault="00644799" w:rsidP="00F145DF">
      <w:p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5F798F">
        <w:rPr>
          <w:color w:val="000000" w:themeColor="text1"/>
          <w:sz w:val="24"/>
          <w:szCs w:val="24"/>
          <w:shd w:val="clear" w:color="auto" w:fill="FFFFFF"/>
        </w:rPr>
        <w:t>- Cieszy nas fakt pozyskania nowego najemcy. Szczególnie, iż jest to tak znana i szanowana marka. Po raz kolejny czynnikiem, który odegrał kluczową rolę w procesie negocjacyjnym</w:t>
      </w:r>
      <w:r w:rsidR="00F57B64" w:rsidRPr="005F798F">
        <w:rPr>
          <w:color w:val="000000" w:themeColor="text1"/>
          <w:sz w:val="24"/>
          <w:szCs w:val="24"/>
          <w:shd w:val="clear" w:color="auto" w:fill="FFFFFF"/>
        </w:rPr>
        <w:t>,</w:t>
      </w:r>
      <w:r w:rsidRPr="005F798F">
        <w:rPr>
          <w:color w:val="000000" w:themeColor="text1"/>
          <w:sz w:val="24"/>
          <w:szCs w:val="24"/>
          <w:shd w:val="clear" w:color="auto" w:fill="FFFFFF"/>
        </w:rPr>
        <w:t xml:space="preserve"> była jakość i standard wykończenia oferowanego biura. Gratulujemy firmie </w:t>
      </w:r>
      <w:r w:rsidR="0011603D" w:rsidRPr="005F798F">
        <w:rPr>
          <w:color w:val="000000" w:themeColor="text1"/>
          <w:sz w:val="24"/>
          <w:szCs w:val="24"/>
          <w:shd w:val="clear" w:color="auto" w:fill="FFFFFF"/>
        </w:rPr>
        <w:t xml:space="preserve">ERGO </w:t>
      </w:r>
      <w:proofErr w:type="spellStart"/>
      <w:r w:rsidR="0011603D" w:rsidRPr="005F798F">
        <w:rPr>
          <w:color w:val="000000" w:themeColor="text1"/>
          <w:sz w:val="24"/>
          <w:szCs w:val="24"/>
          <w:shd w:val="clear" w:color="auto" w:fill="FFFFFF"/>
        </w:rPr>
        <w:t>Reiseversicherung</w:t>
      </w:r>
      <w:proofErr w:type="spellEnd"/>
      <w:r w:rsidR="0011603D" w:rsidRPr="005F798F">
        <w:rPr>
          <w:color w:val="000000" w:themeColor="text1"/>
          <w:sz w:val="24"/>
          <w:szCs w:val="24"/>
          <w:shd w:val="clear" w:color="auto" w:fill="FFFFFF"/>
        </w:rPr>
        <w:t xml:space="preserve"> AG Oddział w Pol</w:t>
      </w:r>
      <w:r w:rsidR="006D7F24" w:rsidRPr="005F798F">
        <w:rPr>
          <w:color w:val="000000" w:themeColor="text1"/>
          <w:sz w:val="24"/>
          <w:szCs w:val="24"/>
          <w:shd w:val="clear" w:color="auto" w:fill="FFFFFF"/>
        </w:rPr>
        <w:t>s</w:t>
      </w:r>
      <w:r w:rsidR="0011603D" w:rsidRPr="005F798F">
        <w:rPr>
          <w:color w:val="000000" w:themeColor="text1"/>
          <w:sz w:val="24"/>
          <w:szCs w:val="24"/>
          <w:shd w:val="clear" w:color="auto" w:fill="FFFFFF"/>
        </w:rPr>
        <w:t xml:space="preserve">ce </w:t>
      </w:r>
      <w:r w:rsidRPr="005F798F">
        <w:rPr>
          <w:color w:val="000000" w:themeColor="text1"/>
          <w:sz w:val="24"/>
          <w:szCs w:val="24"/>
          <w:shd w:val="clear" w:color="auto" w:fill="FFFFFF"/>
        </w:rPr>
        <w:t xml:space="preserve">wyboru i liczymy na owocną współpracę w kolejnych latach – </w:t>
      </w:r>
      <w:r w:rsidRPr="003F2281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mówi </w:t>
      </w:r>
      <w:r w:rsidRPr="005F798F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Marcin Piątkowski, </w:t>
      </w:r>
      <w:r w:rsidR="007A0A4D" w:rsidRPr="005F798F">
        <w:rPr>
          <w:b/>
          <w:bCs/>
          <w:color w:val="000000" w:themeColor="text1"/>
          <w:sz w:val="24"/>
          <w:szCs w:val="24"/>
          <w:shd w:val="clear" w:color="auto" w:fill="FFFFFF"/>
        </w:rPr>
        <w:t>D</w:t>
      </w:r>
      <w:r w:rsidRPr="005F798F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yrektor ds. </w:t>
      </w:r>
      <w:r w:rsidR="007A0A4D" w:rsidRPr="005F798F">
        <w:rPr>
          <w:b/>
          <w:bCs/>
          <w:color w:val="000000" w:themeColor="text1"/>
          <w:sz w:val="24"/>
          <w:szCs w:val="24"/>
          <w:shd w:val="clear" w:color="auto" w:fill="FFFFFF"/>
        </w:rPr>
        <w:t>K</w:t>
      </w:r>
      <w:r w:rsidRPr="005F798F">
        <w:rPr>
          <w:b/>
          <w:bCs/>
          <w:color w:val="000000" w:themeColor="text1"/>
          <w:sz w:val="24"/>
          <w:szCs w:val="24"/>
          <w:shd w:val="clear" w:color="auto" w:fill="FFFFFF"/>
        </w:rPr>
        <w:t>omercjalizacji w firmie Torus.</w:t>
      </w:r>
    </w:p>
    <w:p w14:paraId="1100B305" w14:textId="361AB789" w:rsidR="00C100E2" w:rsidRPr="005F798F" w:rsidRDefault="00DD6186" w:rsidP="00F145DF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5F798F">
        <w:rPr>
          <w:color w:val="000000" w:themeColor="text1"/>
          <w:sz w:val="24"/>
          <w:szCs w:val="24"/>
          <w:shd w:val="clear" w:color="auto" w:fill="FFFFFF"/>
        </w:rPr>
        <w:t xml:space="preserve">Neon to czwarty i ostatni etap centrum biurowego Alchemia. Budynek oferuje ponad 35 000 mkw. powierzchni najmu, w tym 33 500 mkw. z przeznaczeniem na biura i wynajęty jest obecnie w ok. 90%. Na parterze Neonu znajdzie się kilka punktów usługowych, m.in. przedszkole dla blisko 100 dzieci. Przestrzeń między Neonem i sąsiednim budynkiem Alchemii, Argonem, stanowić będzie niebawem pasaż z dostępem do wielu punktów  gastronomicznych oraz innych usług. Będzie to wyjątkowa przestrzeń do spotkań, konsumpcji i relaksu. </w:t>
      </w:r>
    </w:p>
    <w:p w14:paraId="62E07831" w14:textId="24CA62B6" w:rsidR="00C100E2" w:rsidRPr="005F798F" w:rsidRDefault="00C100E2" w:rsidP="00F145DF">
      <w:pPr>
        <w:spacing w:line="240" w:lineRule="auto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5F798F">
        <w:rPr>
          <w:rFonts w:eastAsia="Times New Roman"/>
          <w:color w:val="000000" w:themeColor="text1"/>
          <w:sz w:val="24"/>
          <w:szCs w:val="24"/>
        </w:rPr>
        <w:t>– Rekomendowaliśmy klientowi kompleks Alchemia ze względu na wymagania pracowników, którym zależy na dobrej komunikacji między miejscem zamieszkania a biurem. Połączenie kolejowe umożliwia wygodny dojazd pracownikom</w:t>
      </w:r>
      <w:r w:rsidRPr="005F798F">
        <w:rPr>
          <w:color w:val="000000" w:themeColor="text1"/>
          <w:sz w:val="24"/>
          <w:szCs w:val="24"/>
        </w:rPr>
        <w:t xml:space="preserve">, ale również klientom </w:t>
      </w:r>
      <w:r w:rsidR="0011603D" w:rsidRPr="005F798F">
        <w:rPr>
          <w:color w:val="000000" w:themeColor="text1"/>
          <w:sz w:val="24"/>
          <w:szCs w:val="24"/>
        </w:rPr>
        <w:t xml:space="preserve">polskiego oddziału ERGO </w:t>
      </w:r>
      <w:proofErr w:type="spellStart"/>
      <w:r w:rsidR="0011603D" w:rsidRPr="005F798F">
        <w:rPr>
          <w:color w:val="000000" w:themeColor="text1"/>
          <w:sz w:val="24"/>
          <w:szCs w:val="24"/>
        </w:rPr>
        <w:t>Reiseversicherung</w:t>
      </w:r>
      <w:proofErr w:type="spellEnd"/>
      <w:r w:rsidR="0011603D" w:rsidRPr="005F798F">
        <w:rPr>
          <w:color w:val="000000" w:themeColor="text1"/>
          <w:sz w:val="24"/>
          <w:szCs w:val="24"/>
        </w:rPr>
        <w:t xml:space="preserve"> AG </w:t>
      </w:r>
      <w:r w:rsidRPr="005F798F">
        <w:rPr>
          <w:rFonts w:eastAsia="Times New Roman"/>
          <w:color w:val="000000" w:themeColor="text1"/>
          <w:sz w:val="24"/>
          <w:szCs w:val="24"/>
        </w:rPr>
        <w:t xml:space="preserve">z całego Trójmiasta. </w:t>
      </w:r>
      <w:r w:rsidRPr="005F798F">
        <w:rPr>
          <w:color w:val="000000" w:themeColor="text1"/>
          <w:sz w:val="24"/>
          <w:szCs w:val="24"/>
        </w:rPr>
        <w:t>Założeniem naszej rekomendacji była również funkcjonalność i ergonomia pracy, tak</w:t>
      </w:r>
      <w:r w:rsidR="00F57B64" w:rsidRPr="005F798F">
        <w:rPr>
          <w:color w:val="000000" w:themeColor="text1"/>
          <w:sz w:val="24"/>
          <w:szCs w:val="24"/>
        </w:rPr>
        <w:t>,</w:t>
      </w:r>
      <w:r w:rsidRPr="005F798F">
        <w:rPr>
          <w:color w:val="000000" w:themeColor="text1"/>
          <w:sz w:val="24"/>
          <w:szCs w:val="24"/>
        </w:rPr>
        <w:t xml:space="preserve"> aby nowa przestrzeń biurowa pozytywnie wpływała na realizację celów zawodowych i komfort pracy. </w:t>
      </w:r>
      <w:r w:rsidR="00C417AE" w:rsidRPr="005F798F">
        <w:rPr>
          <w:color w:val="000000" w:themeColor="text1"/>
          <w:sz w:val="24"/>
          <w:szCs w:val="24"/>
        </w:rPr>
        <w:t>Nowa lokalizacja to zdecydowanie dobry krok w kierunku realizacji ambitnych planów spółki na jej dalszy rozwój</w:t>
      </w:r>
      <w:r w:rsidR="006A57A1" w:rsidRPr="005F798F">
        <w:rPr>
          <w:color w:val="000000" w:themeColor="text1"/>
          <w:sz w:val="24"/>
          <w:szCs w:val="24"/>
        </w:rPr>
        <w:t xml:space="preserve"> </w:t>
      </w:r>
      <w:r w:rsidRPr="005F798F">
        <w:rPr>
          <w:rFonts w:eastAsia="Times New Roman"/>
          <w:color w:val="000000" w:themeColor="text1"/>
          <w:sz w:val="24"/>
          <w:szCs w:val="24"/>
        </w:rPr>
        <w:t xml:space="preserve">– </w:t>
      </w:r>
      <w:r w:rsidRPr="0046422C">
        <w:rPr>
          <w:rFonts w:eastAsia="Times New Roman"/>
          <w:b/>
          <w:color w:val="000000" w:themeColor="text1"/>
          <w:sz w:val="24"/>
          <w:szCs w:val="24"/>
        </w:rPr>
        <w:t xml:space="preserve">mówi </w:t>
      </w:r>
      <w:r w:rsidRPr="005F798F">
        <w:rPr>
          <w:rFonts w:eastAsia="Times New Roman"/>
          <w:b/>
          <w:color w:val="000000" w:themeColor="text1"/>
          <w:sz w:val="24"/>
          <w:szCs w:val="24"/>
        </w:rPr>
        <w:t xml:space="preserve">Michał </w:t>
      </w:r>
      <w:proofErr w:type="spellStart"/>
      <w:r w:rsidRPr="005F798F">
        <w:rPr>
          <w:rFonts w:eastAsia="Times New Roman"/>
          <w:b/>
          <w:color w:val="000000" w:themeColor="text1"/>
          <w:sz w:val="24"/>
          <w:szCs w:val="24"/>
        </w:rPr>
        <w:t>Rafałowicz</w:t>
      </w:r>
      <w:proofErr w:type="spellEnd"/>
      <w:r w:rsidRPr="005F798F">
        <w:rPr>
          <w:rFonts w:eastAsia="Times New Roman"/>
          <w:b/>
          <w:color w:val="000000" w:themeColor="text1"/>
          <w:sz w:val="24"/>
          <w:szCs w:val="24"/>
        </w:rPr>
        <w:t xml:space="preserve">, Dyrektor </w:t>
      </w:r>
      <w:r w:rsidR="004B47B2" w:rsidRPr="005F798F">
        <w:rPr>
          <w:rFonts w:eastAsia="Times New Roman"/>
          <w:b/>
          <w:color w:val="000000" w:themeColor="text1"/>
          <w:sz w:val="24"/>
          <w:szCs w:val="24"/>
        </w:rPr>
        <w:t>Regionu Pomorskiego</w:t>
      </w:r>
      <w:r w:rsidRPr="005F798F">
        <w:rPr>
          <w:rFonts w:eastAsia="Times New Roman"/>
          <w:b/>
          <w:color w:val="000000" w:themeColor="text1"/>
          <w:sz w:val="24"/>
          <w:szCs w:val="24"/>
        </w:rPr>
        <w:t xml:space="preserve"> firmy Cresa Polska.</w:t>
      </w:r>
    </w:p>
    <w:p w14:paraId="63F03A43" w14:textId="77777777" w:rsidR="00DD6186" w:rsidRPr="005F798F" w:rsidRDefault="00DD6186" w:rsidP="00F145DF">
      <w:pPr>
        <w:spacing w:after="0" w:line="240" w:lineRule="auto"/>
        <w:jc w:val="both"/>
        <w:rPr>
          <w:rFonts w:eastAsia="Arial"/>
          <w:color w:val="000000" w:themeColor="text1"/>
          <w:sz w:val="24"/>
          <w:szCs w:val="24"/>
        </w:rPr>
      </w:pPr>
    </w:p>
    <w:p w14:paraId="661C4BFB" w14:textId="4F35FA5C" w:rsidR="00DD6186" w:rsidRPr="005F798F" w:rsidRDefault="00DD6186" w:rsidP="00F145DF">
      <w:pPr>
        <w:spacing w:after="0" w:line="240" w:lineRule="auto"/>
        <w:jc w:val="both"/>
        <w:rPr>
          <w:rFonts w:eastAsia="Arial"/>
          <w:i/>
          <w:color w:val="000000" w:themeColor="text1"/>
          <w:sz w:val="24"/>
          <w:szCs w:val="24"/>
        </w:rPr>
      </w:pPr>
      <w:bookmarkStart w:id="1" w:name="_gjdgxs" w:colFirst="0" w:colLast="0"/>
      <w:bookmarkEnd w:id="1"/>
    </w:p>
    <w:p w14:paraId="64D27F4D" w14:textId="7A6A9725" w:rsidR="005F798F" w:rsidRPr="005F798F" w:rsidRDefault="005F798F" w:rsidP="00F145DF">
      <w:pPr>
        <w:spacing w:after="0" w:line="240" w:lineRule="auto"/>
        <w:jc w:val="both"/>
        <w:rPr>
          <w:rFonts w:eastAsia="Arial"/>
          <w:i/>
          <w:color w:val="000000" w:themeColor="text1"/>
          <w:sz w:val="24"/>
          <w:szCs w:val="24"/>
        </w:rPr>
      </w:pPr>
    </w:p>
    <w:p w14:paraId="66354F0A" w14:textId="4A919951" w:rsidR="005F798F" w:rsidRPr="005F798F" w:rsidRDefault="005F798F" w:rsidP="00F145DF">
      <w:pPr>
        <w:spacing w:after="0" w:line="240" w:lineRule="auto"/>
        <w:jc w:val="both"/>
        <w:rPr>
          <w:rFonts w:eastAsia="Arial"/>
          <w:iCs/>
          <w:color w:val="000000" w:themeColor="text1"/>
          <w:sz w:val="24"/>
          <w:szCs w:val="24"/>
        </w:rPr>
      </w:pPr>
      <w:r w:rsidRPr="005F798F">
        <w:rPr>
          <w:rFonts w:eastAsia="Arial"/>
          <w:iCs/>
          <w:color w:val="000000" w:themeColor="text1"/>
          <w:sz w:val="24"/>
          <w:szCs w:val="24"/>
        </w:rPr>
        <w:t>-----------------------------</w:t>
      </w:r>
    </w:p>
    <w:p w14:paraId="0123A322" w14:textId="35DD646F" w:rsidR="005F798F" w:rsidRPr="0046422C" w:rsidRDefault="005F798F" w:rsidP="005F798F">
      <w:pPr>
        <w:spacing w:after="0" w:line="240" w:lineRule="auto"/>
        <w:jc w:val="both"/>
        <w:rPr>
          <w:iCs/>
          <w:color w:val="000000" w:themeColor="text1"/>
          <w:sz w:val="20"/>
          <w:szCs w:val="20"/>
          <w:shd w:val="clear" w:color="auto" w:fill="FFFFFF"/>
        </w:rPr>
      </w:pPr>
      <w:r w:rsidRPr="00800732">
        <w:rPr>
          <w:b/>
          <w:bCs/>
          <w:iCs/>
          <w:color w:val="000000" w:themeColor="text1"/>
          <w:sz w:val="20"/>
          <w:szCs w:val="20"/>
          <w:shd w:val="clear" w:color="auto" w:fill="FFFFFF"/>
        </w:rPr>
        <w:t>Torus</w:t>
      </w:r>
      <w:r w:rsidRPr="0046422C">
        <w:rPr>
          <w:iCs/>
          <w:color w:val="000000" w:themeColor="text1"/>
          <w:sz w:val="20"/>
          <w:szCs w:val="20"/>
          <w:shd w:val="clear" w:color="auto" w:fill="FFFFFF"/>
        </w:rPr>
        <w:t xml:space="preserve"> to jeden z liderów wśród deweloperów komercyjnych w Polsce. Do tej pory firma dostarczyła na trójmiejski rynek biurowy ponad 160 tys. mkw. powierzchni najmu w ramach kilku inwestycji, a kolejne są w trakcie realizacji </w:t>
      </w:r>
      <w:r w:rsidRPr="0046422C">
        <w:rPr>
          <w:iCs/>
          <w:color w:val="000000" w:themeColor="text1"/>
          <w:sz w:val="20"/>
          <w:szCs w:val="20"/>
          <w:shd w:val="clear" w:color="auto" w:fill="FFFFFF"/>
        </w:rPr>
        <w:lastRenderedPageBreak/>
        <w:t>(</w:t>
      </w:r>
      <w:proofErr w:type="spellStart"/>
      <w:r w:rsidRPr="0046422C">
        <w:rPr>
          <w:iCs/>
          <w:color w:val="000000" w:themeColor="text1"/>
          <w:sz w:val="20"/>
          <w:szCs w:val="20"/>
          <w:shd w:val="clear" w:color="auto" w:fill="FFFFFF"/>
        </w:rPr>
        <w:t>Officyna</w:t>
      </w:r>
      <w:proofErr w:type="spellEnd"/>
      <w:r w:rsidRPr="0046422C">
        <w:rPr>
          <w:iCs/>
          <w:color w:val="000000" w:themeColor="text1"/>
          <w:sz w:val="20"/>
          <w:szCs w:val="20"/>
          <w:shd w:val="clear" w:color="auto" w:fill="FFFFFF"/>
        </w:rPr>
        <w:t xml:space="preserve">, Format). Torus zrealizował dotychczas 6 transakcji sprzedaży swoich nieruchomości do 5 różnych funduszy inwestycyjnych (5 budynków Arkońska Business Park i 3 Alchemii) za łączną kwotę blisko 280 mln euro. Firma odpowiada tym samym za większość (około 65%) całkowitego wolumenu transakcyjnego sprzedaży budynków biurowych w Trójmieście. Więcej informacji: </w:t>
      </w:r>
      <w:hyperlink r:id="rId6" w:history="1">
        <w:r w:rsidRPr="0046422C">
          <w:rPr>
            <w:rStyle w:val="Hipercze"/>
            <w:iCs/>
            <w:color w:val="000000" w:themeColor="text1"/>
            <w:sz w:val="20"/>
            <w:szCs w:val="20"/>
            <w:shd w:val="clear" w:color="auto" w:fill="FFFFFF"/>
          </w:rPr>
          <w:t>www.torus.pl</w:t>
        </w:r>
      </w:hyperlink>
    </w:p>
    <w:p w14:paraId="3AF5C216" w14:textId="77777777" w:rsidR="005F798F" w:rsidRPr="0046422C" w:rsidRDefault="005F798F" w:rsidP="00F145DF">
      <w:pPr>
        <w:spacing w:after="0" w:line="240" w:lineRule="auto"/>
        <w:jc w:val="both"/>
        <w:rPr>
          <w:rFonts w:eastAsia="Arial"/>
          <w:iCs/>
          <w:color w:val="000000" w:themeColor="text1"/>
          <w:sz w:val="20"/>
          <w:szCs w:val="20"/>
        </w:rPr>
      </w:pPr>
    </w:p>
    <w:p w14:paraId="29F3269E" w14:textId="669BCA40" w:rsidR="00721692" w:rsidRPr="0046422C" w:rsidRDefault="00386759" w:rsidP="00F145DF">
      <w:pPr>
        <w:spacing w:after="0" w:line="240" w:lineRule="auto"/>
        <w:jc w:val="both"/>
        <w:rPr>
          <w:rFonts w:eastAsia="Arial"/>
          <w:iCs/>
          <w:color w:val="000000" w:themeColor="text1"/>
          <w:sz w:val="20"/>
          <w:szCs w:val="20"/>
          <w:u w:val="single"/>
        </w:rPr>
      </w:pPr>
      <w:r w:rsidRPr="00800732">
        <w:rPr>
          <w:rFonts w:eastAsia="Arial"/>
          <w:b/>
          <w:bCs/>
          <w:iCs/>
          <w:color w:val="000000" w:themeColor="text1"/>
          <w:sz w:val="20"/>
          <w:szCs w:val="20"/>
        </w:rPr>
        <w:t>Cresa</w:t>
      </w:r>
      <w:r w:rsidRPr="0046422C">
        <w:rPr>
          <w:rFonts w:eastAsia="Arial"/>
          <w:iCs/>
          <w:color w:val="000000" w:themeColor="text1"/>
          <w:sz w:val="20"/>
          <w:szCs w:val="20"/>
        </w:rPr>
        <w:t xml:space="preserve"> jest największą na świecie firmą doradczą na rynku nieruchomości komercyjnych świadczącą usługi agencyjne wyłącznie na rzecz najemców i specjalizującą się w dostarczaniu kompleksowych rozwiązań w zakresie nieruchomości. Prowadzi działalność w ponad 80 biurach na całym świecie. Cresa Polska oferuje obiektywne i niezależne usługi doradcze na rynku nieruchomości komercyjnych. Firma zapewnia kompleksowe usługi agencyjne w zakresie reprezentacji najemców pozbawione ryzyka konfliktu interesów, jak również obsługi transakcji na rynkach kapitałowych, badań rynku i doradztwa, wycen nieruchomości, projektowania i zarządzania projektami oraz </w:t>
      </w:r>
      <w:proofErr w:type="spellStart"/>
      <w:r w:rsidRPr="0046422C">
        <w:rPr>
          <w:rFonts w:eastAsia="Arial"/>
          <w:iCs/>
          <w:color w:val="000000" w:themeColor="text1"/>
          <w:sz w:val="20"/>
          <w:szCs w:val="20"/>
        </w:rPr>
        <w:t>workplace</w:t>
      </w:r>
      <w:proofErr w:type="spellEnd"/>
      <w:r w:rsidRPr="0046422C">
        <w:rPr>
          <w:rFonts w:eastAsia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46422C">
        <w:rPr>
          <w:rFonts w:eastAsia="Arial"/>
          <w:iCs/>
          <w:color w:val="000000" w:themeColor="text1"/>
          <w:sz w:val="20"/>
          <w:szCs w:val="20"/>
        </w:rPr>
        <w:t>strategy</w:t>
      </w:r>
      <w:proofErr w:type="spellEnd"/>
      <w:r w:rsidRPr="0046422C">
        <w:rPr>
          <w:rFonts w:eastAsia="Arial"/>
          <w:iCs/>
          <w:color w:val="000000" w:themeColor="text1"/>
          <w:sz w:val="20"/>
          <w:szCs w:val="20"/>
        </w:rPr>
        <w:t xml:space="preserve">. Siedziba firmy Cresa Polska mieści się w Warszawie. Biura regionalne znajdują się we Wrocławiu, Trójmieście, Łodzi i Krakowie. Więcej informacji na </w:t>
      </w:r>
      <w:hyperlink r:id="rId7" w:history="1">
        <w:r w:rsidR="00DD6186" w:rsidRPr="0046422C">
          <w:rPr>
            <w:rStyle w:val="Hipercze"/>
            <w:rFonts w:eastAsia="Arial"/>
            <w:iCs/>
            <w:color w:val="000000" w:themeColor="text1"/>
            <w:sz w:val="20"/>
            <w:szCs w:val="20"/>
          </w:rPr>
          <w:t>www.cresa.pl</w:t>
        </w:r>
      </w:hyperlink>
    </w:p>
    <w:p w14:paraId="23B97F64" w14:textId="787845C8" w:rsidR="00DD6186" w:rsidRPr="005F798F" w:rsidRDefault="00DD6186" w:rsidP="00F145DF">
      <w:pPr>
        <w:spacing w:after="0" w:line="240" w:lineRule="auto"/>
        <w:jc w:val="both"/>
        <w:rPr>
          <w:rFonts w:eastAsia="Arial"/>
          <w:i/>
          <w:color w:val="000000" w:themeColor="text1"/>
          <w:sz w:val="24"/>
          <w:szCs w:val="24"/>
          <w:u w:val="single"/>
        </w:rPr>
      </w:pPr>
    </w:p>
    <w:p w14:paraId="391A110D" w14:textId="77777777" w:rsidR="00DD6186" w:rsidRPr="005F798F" w:rsidRDefault="00DD6186" w:rsidP="00F145DF">
      <w:pPr>
        <w:spacing w:after="0" w:line="240" w:lineRule="auto"/>
        <w:jc w:val="both"/>
        <w:rPr>
          <w:rFonts w:eastAsia="Arial"/>
          <w:i/>
          <w:color w:val="000000" w:themeColor="text1"/>
          <w:sz w:val="24"/>
          <w:szCs w:val="24"/>
        </w:rPr>
      </w:pPr>
    </w:p>
    <w:sectPr w:rsidR="00DD6186" w:rsidRPr="005F798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EF4A5" w14:textId="77777777" w:rsidR="00744A7E" w:rsidRDefault="00744A7E">
      <w:pPr>
        <w:spacing w:after="0" w:line="240" w:lineRule="auto"/>
      </w:pPr>
      <w:r>
        <w:separator/>
      </w:r>
    </w:p>
  </w:endnote>
  <w:endnote w:type="continuationSeparator" w:id="0">
    <w:p w14:paraId="645B2CF5" w14:textId="77777777" w:rsidR="00744A7E" w:rsidRDefault="0074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1264E" w14:textId="77777777" w:rsidR="00744A7E" w:rsidRDefault="00744A7E">
      <w:pPr>
        <w:spacing w:after="0" w:line="240" w:lineRule="auto"/>
      </w:pPr>
      <w:r>
        <w:separator/>
      </w:r>
    </w:p>
  </w:footnote>
  <w:footnote w:type="continuationSeparator" w:id="0">
    <w:p w14:paraId="3F1BB474" w14:textId="77777777" w:rsidR="00744A7E" w:rsidRDefault="0074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6DFFE" w14:textId="2DA305D0" w:rsidR="00721692" w:rsidRDefault="00721692" w:rsidP="00556C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36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92"/>
    <w:rsid w:val="0003711F"/>
    <w:rsid w:val="0005654C"/>
    <w:rsid w:val="00095E48"/>
    <w:rsid w:val="0011603D"/>
    <w:rsid w:val="001700BD"/>
    <w:rsid w:val="00172185"/>
    <w:rsid w:val="001C5C70"/>
    <w:rsid w:val="00242C3E"/>
    <w:rsid w:val="00267517"/>
    <w:rsid w:val="00386759"/>
    <w:rsid w:val="003A185A"/>
    <w:rsid w:val="003E0CA7"/>
    <w:rsid w:val="003F2281"/>
    <w:rsid w:val="0046422C"/>
    <w:rsid w:val="004844EE"/>
    <w:rsid w:val="004B47B2"/>
    <w:rsid w:val="004C3930"/>
    <w:rsid w:val="004E708F"/>
    <w:rsid w:val="00531564"/>
    <w:rsid w:val="00556C62"/>
    <w:rsid w:val="005F798F"/>
    <w:rsid w:val="00644799"/>
    <w:rsid w:val="006A57A1"/>
    <w:rsid w:val="006D7F24"/>
    <w:rsid w:val="00710090"/>
    <w:rsid w:val="00721692"/>
    <w:rsid w:val="00744A7E"/>
    <w:rsid w:val="00756B7B"/>
    <w:rsid w:val="00766CBD"/>
    <w:rsid w:val="007700C6"/>
    <w:rsid w:val="007A0A4D"/>
    <w:rsid w:val="007C2FD9"/>
    <w:rsid w:val="00800732"/>
    <w:rsid w:val="00826A78"/>
    <w:rsid w:val="00840F6C"/>
    <w:rsid w:val="008A58F8"/>
    <w:rsid w:val="008D5168"/>
    <w:rsid w:val="00A852CA"/>
    <w:rsid w:val="00AB34C1"/>
    <w:rsid w:val="00AC2ADA"/>
    <w:rsid w:val="00B57A33"/>
    <w:rsid w:val="00BA476B"/>
    <w:rsid w:val="00BA4A05"/>
    <w:rsid w:val="00C100E2"/>
    <w:rsid w:val="00C417AE"/>
    <w:rsid w:val="00CC2069"/>
    <w:rsid w:val="00D926FA"/>
    <w:rsid w:val="00D95C76"/>
    <w:rsid w:val="00DC51B6"/>
    <w:rsid w:val="00DD3BE2"/>
    <w:rsid w:val="00DD6186"/>
    <w:rsid w:val="00DE6907"/>
    <w:rsid w:val="00E761E2"/>
    <w:rsid w:val="00EB27F4"/>
    <w:rsid w:val="00EB319B"/>
    <w:rsid w:val="00ED019F"/>
    <w:rsid w:val="00EF7384"/>
    <w:rsid w:val="00F145DF"/>
    <w:rsid w:val="00F22E20"/>
    <w:rsid w:val="00F5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4CFB"/>
  <w15:docId w15:val="{55272894-BD61-194B-ABD8-74705ABD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5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C62"/>
  </w:style>
  <w:style w:type="paragraph" w:styleId="Stopka">
    <w:name w:val="footer"/>
    <w:basedOn w:val="Normalny"/>
    <w:link w:val="StopkaZnak"/>
    <w:uiPriority w:val="99"/>
    <w:unhideWhenUsed/>
    <w:rsid w:val="0055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C62"/>
  </w:style>
  <w:style w:type="paragraph" w:styleId="Tekstdymka">
    <w:name w:val="Balloon Text"/>
    <w:basedOn w:val="Normalny"/>
    <w:link w:val="TekstdymkaZnak"/>
    <w:uiPriority w:val="99"/>
    <w:semiHidden/>
    <w:unhideWhenUsed/>
    <w:rsid w:val="00EB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7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618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618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5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re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u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infopoland</dc:creator>
  <cp:lastModifiedBy>Marcin Uske</cp:lastModifiedBy>
  <cp:revision>7</cp:revision>
  <dcterms:created xsi:type="dcterms:W3CDTF">2020-02-03T09:44:00Z</dcterms:created>
  <dcterms:modified xsi:type="dcterms:W3CDTF">2020-02-03T09:49:00Z</dcterms:modified>
</cp:coreProperties>
</file>