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6D37" w14:textId="0E4E36E7" w:rsidR="009A506D" w:rsidRDefault="004C049D">
      <w:r>
        <w:rPr>
          <w:noProof/>
        </w:rPr>
        <w:drawing>
          <wp:inline distT="0" distB="0" distL="0" distR="0" wp14:anchorId="103B0989" wp14:editId="7B6289D2">
            <wp:extent cx="4572000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 + M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408" cy="105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E7E6" w14:textId="16D80EAA" w:rsidR="004C049D" w:rsidRPr="004C049D" w:rsidRDefault="004C049D" w:rsidP="004C049D">
      <w:pPr>
        <w:jc w:val="center"/>
        <w:rPr>
          <w:b/>
          <w:bCs/>
          <w:sz w:val="32"/>
          <w:szCs w:val="32"/>
        </w:rPr>
      </w:pPr>
      <w:r w:rsidRPr="004C049D">
        <w:rPr>
          <w:b/>
          <w:bCs/>
          <w:sz w:val="32"/>
          <w:szCs w:val="32"/>
        </w:rPr>
        <w:t xml:space="preserve">Najnowsze badania </w:t>
      </w:r>
      <w:r>
        <w:rPr>
          <w:b/>
          <w:bCs/>
          <w:sz w:val="32"/>
          <w:szCs w:val="32"/>
        </w:rPr>
        <w:t>M</w:t>
      </w:r>
      <w:r w:rsidRPr="004C049D">
        <w:rPr>
          <w:b/>
          <w:bCs/>
          <w:sz w:val="32"/>
          <w:szCs w:val="32"/>
        </w:rPr>
        <w:t>azowieckiego Obserwatorium Kultury</w:t>
      </w:r>
    </w:p>
    <w:p w14:paraId="7E70E791" w14:textId="772F2C3F" w:rsidR="004C049D" w:rsidRPr="00E61AB4" w:rsidRDefault="00A83606" w:rsidP="004C049D">
      <w:pPr>
        <w:rPr>
          <w:b/>
          <w:bCs/>
          <w:sz w:val="23"/>
          <w:szCs w:val="23"/>
        </w:rPr>
      </w:pPr>
      <w:r w:rsidRPr="00E61AB4">
        <w:rPr>
          <w:b/>
          <w:bCs/>
          <w:sz w:val="23"/>
          <w:szCs w:val="23"/>
        </w:rPr>
        <w:t xml:space="preserve">Województwo mazowieckie to miejsce wielu ciekawych nowatorskich przedsięwzięć kulturalnych, artystycznych i kulturotwórczych. Przeprowadzane i publikowane przez </w:t>
      </w:r>
      <w:r w:rsidR="00DA57D2" w:rsidRPr="00E61AB4">
        <w:rPr>
          <w:b/>
          <w:bCs/>
          <w:sz w:val="23"/>
          <w:szCs w:val="23"/>
        </w:rPr>
        <w:t>Mazowiecki Instytut Kultury</w:t>
      </w:r>
      <w:r w:rsidRPr="00E61AB4">
        <w:rPr>
          <w:b/>
          <w:bCs/>
          <w:sz w:val="23"/>
          <w:szCs w:val="23"/>
        </w:rPr>
        <w:t xml:space="preserve"> badania są próbą ich ilościowego i jakościowego opisu, aby mogły stać się źródłem wiedzy i inspiracji. Prezentujemy </w:t>
      </w:r>
      <w:r w:rsidR="00DA57D2" w:rsidRPr="00E61AB4">
        <w:rPr>
          <w:b/>
          <w:bCs/>
          <w:sz w:val="23"/>
          <w:szCs w:val="23"/>
        </w:rPr>
        <w:t>sześć</w:t>
      </w:r>
      <w:r w:rsidRPr="00E61AB4">
        <w:rPr>
          <w:b/>
          <w:bCs/>
          <w:sz w:val="23"/>
          <w:szCs w:val="23"/>
        </w:rPr>
        <w:t xml:space="preserve"> ostatni raport</w:t>
      </w:r>
      <w:r w:rsidR="00DA57D2" w:rsidRPr="00E61AB4">
        <w:rPr>
          <w:b/>
          <w:bCs/>
          <w:sz w:val="23"/>
          <w:szCs w:val="23"/>
        </w:rPr>
        <w:t>ów</w:t>
      </w:r>
      <w:r w:rsidRPr="00E61AB4">
        <w:rPr>
          <w:b/>
          <w:bCs/>
          <w:sz w:val="23"/>
          <w:szCs w:val="23"/>
        </w:rPr>
        <w:t xml:space="preserve">, </w:t>
      </w:r>
      <w:r w:rsidR="00DA57D2" w:rsidRPr="00E61AB4">
        <w:rPr>
          <w:b/>
          <w:bCs/>
          <w:sz w:val="23"/>
          <w:szCs w:val="23"/>
        </w:rPr>
        <w:t xml:space="preserve">dotyczących kwestii kulturotwórczych aspektów działalności Ochotniczych Straży Pożarnych, </w:t>
      </w:r>
      <w:r w:rsidR="00093D3D">
        <w:rPr>
          <w:b/>
          <w:bCs/>
          <w:sz w:val="23"/>
          <w:szCs w:val="23"/>
        </w:rPr>
        <w:t xml:space="preserve">współpracy kultury z biznesem, </w:t>
      </w:r>
      <w:r w:rsidR="00DA57D2" w:rsidRPr="00E61AB4">
        <w:rPr>
          <w:b/>
          <w:bCs/>
          <w:sz w:val="23"/>
          <w:szCs w:val="23"/>
        </w:rPr>
        <w:t>lokalnych potrzeb kulturalnych</w:t>
      </w:r>
      <w:r w:rsidR="00DA57D2" w:rsidRPr="00E61AB4">
        <w:rPr>
          <w:b/>
          <w:bCs/>
          <w:sz w:val="23"/>
          <w:szCs w:val="23"/>
        </w:rPr>
        <w:t xml:space="preserve"> oraz dostępności kultury w województwie.</w:t>
      </w:r>
    </w:p>
    <w:p w14:paraId="65A31D5D" w14:textId="177C112D" w:rsidR="00D06A5B" w:rsidRPr="00E61AB4" w:rsidRDefault="00DA57D2" w:rsidP="004C049D">
      <w:pPr>
        <w:rPr>
          <w:sz w:val="23"/>
          <w:szCs w:val="23"/>
        </w:rPr>
      </w:pPr>
      <w:r w:rsidRPr="00E61AB4">
        <w:rPr>
          <w:sz w:val="23"/>
          <w:szCs w:val="23"/>
        </w:rPr>
        <w:t>Mazowiecki Instytut Kultury stara się być nowoczesnym ośrodkiem edukacji kulturalnej i badań.</w:t>
      </w:r>
      <w:r w:rsidRPr="00E61AB4">
        <w:rPr>
          <w:sz w:val="23"/>
          <w:szCs w:val="23"/>
        </w:rPr>
        <w:t xml:space="preserve"> W celu ich przeprowadzania, publikacji i upowszechniania MIK powołał Mazowieckiego Obserwatorium Kultury – </w:t>
      </w:r>
      <w:r w:rsidRPr="00E61AB4">
        <w:rPr>
          <w:sz w:val="23"/>
          <w:szCs w:val="23"/>
        </w:rPr>
        <w:t>regionalny program badawczy i animacyjny</w:t>
      </w:r>
      <w:r w:rsidRPr="00E61AB4">
        <w:rPr>
          <w:sz w:val="23"/>
          <w:szCs w:val="23"/>
        </w:rPr>
        <w:t xml:space="preserve">. W polu zainteresowań MOK-u są m.in. </w:t>
      </w:r>
      <w:r w:rsidR="00D06A5B" w:rsidRPr="00E61AB4">
        <w:rPr>
          <w:sz w:val="23"/>
          <w:szCs w:val="23"/>
        </w:rPr>
        <w:t>badania podmiotów działających w kulturze - kompetencji kadr kultury, współpracy i sieciowania w działalności kulturalnej, mechanizmów i praktyk zarządzania kulturą</w:t>
      </w:r>
      <w:r w:rsidR="00D06A5B" w:rsidRPr="00E61AB4">
        <w:rPr>
          <w:sz w:val="23"/>
          <w:szCs w:val="23"/>
        </w:rPr>
        <w:t>.</w:t>
      </w:r>
    </w:p>
    <w:p w14:paraId="0DABA246" w14:textId="238B1C47" w:rsidR="00D06A5B" w:rsidRPr="00E61AB4" w:rsidRDefault="00D06A5B" w:rsidP="004C049D">
      <w:pPr>
        <w:rPr>
          <w:sz w:val="23"/>
          <w:szCs w:val="23"/>
        </w:rPr>
      </w:pPr>
      <w:r w:rsidRPr="00E61AB4">
        <w:rPr>
          <w:sz w:val="23"/>
          <w:szCs w:val="23"/>
        </w:rPr>
        <w:t xml:space="preserve">MOK dzięki swoim działaniom </w:t>
      </w:r>
      <w:r w:rsidRPr="00E61AB4">
        <w:rPr>
          <w:sz w:val="23"/>
          <w:szCs w:val="23"/>
        </w:rPr>
        <w:t>pozwala</w:t>
      </w:r>
      <w:r w:rsidRPr="00E61AB4">
        <w:rPr>
          <w:sz w:val="23"/>
          <w:szCs w:val="23"/>
        </w:rPr>
        <w:t xml:space="preserve"> odkrywać, poznawać, lepiej rozumieć i dzięki temu wspierać środowiska kultury w województwie mazowieckim. Bada </w:t>
      </w:r>
      <w:r w:rsidRPr="00E61AB4">
        <w:rPr>
          <w:sz w:val="23"/>
          <w:szCs w:val="23"/>
        </w:rPr>
        <w:t>społeczności lokalne Mazowsza</w:t>
      </w:r>
      <w:r w:rsidRPr="00E61AB4">
        <w:rPr>
          <w:sz w:val="23"/>
          <w:szCs w:val="23"/>
        </w:rPr>
        <w:t xml:space="preserve"> – </w:t>
      </w:r>
      <w:r w:rsidRPr="00E61AB4">
        <w:rPr>
          <w:sz w:val="23"/>
          <w:szCs w:val="23"/>
        </w:rPr>
        <w:t>ich uczestnictwo i „</w:t>
      </w:r>
      <w:proofErr w:type="spellStart"/>
      <w:r w:rsidRPr="00E61AB4">
        <w:rPr>
          <w:sz w:val="23"/>
          <w:szCs w:val="23"/>
        </w:rPr>
        <w:t>nieuczestnictwo</w:t>
      </w:r>
      <w:proofErr w:type="spellEnd"/>
      <w:r w:rsidRPr="00E61AB4">
        <w:rPr>
          <w:sz w:val="23"/>
          <w:szCs w:val="23"/>
        </w:rPr>
        <w:t xml:space="preserve">” w kulturze, potrzeby mieszkańców </w:t>
      </w:r>
      <w:r w:rsidRPr="00E61AB4">
        <w:rPr>
          <w:sz w:val="23"/>
          <w:szCs w:val="23"/>
        </w:rPr>
        <w:t xml:space="preserve">w kwestii </w:t>
      </w:r>
      <w:r w:rsidRPr="00E61AB4">
        <w:rPr>
          <w:sz w:val="23"/>
          <w:szCs w:val="23"/>
        </w:rPr>
        <w:t xml:space="preserve">sposobów spędzania czasu wolnego, preferencje dotyczące tzw. „oferty kulturalnej”, kompetencje kulturalne niezbędne do aktywnego współuczestnictwa w poszczególnych aspektach życia społecznego i kulturalnego. </w:t>
      </w:r>
      <w:r w:rsidRPr="00E61AB4">
        <w:rPr>
          <w:sz w:val="23"/>
          <w:szCs w:val="23"/>
        </w:rPr>
        <w:t xml:space="preserve">Ważną aktywnością MOK-u są </w:t>
      </w:r>
      <w:r w:rsidRPr="00E61AB4">
        <w:rPr>
          <w:sz w:val="23"/>
          <w:szCs w:val="23"/>
        </w:rPr>
        <w:t>działania animacyjne</w:t>
      </w:r>
      <w:r w:rsidRPr="00E61AB4">
        <w:rPr>
          <w:sz w:val="23"/>
          <w:szCs w:val="23"/>
        </w:rPr>
        <w:t xml:space="preserve"> – </w:t>
      </w:r>
      <w:r w:rsidRPr="00E61AB4">
        <w:rPr>
          <w:sz w:val="23"/>
          <w:szCs w:val="23"/>
        </w:rPr>
        <w:t>badania w działaniu, czy badania zaangażowane, które przeprowadza</w:t>
      </w:r>
      <w:r w:rsidRPr="00E61AB4">
        <w:rPr>
          <w:sz w:val="23"/>
          <w:szCs w:val="23"/>
        </w:rPr>
        <w:t>ne są</w:t>
      </w:r>
      <w:r w:rsidRPr="00E61AB4">
        <w:rPr>
          <w:sz w:val="23"/>
          <w:szCs w:val="23"/>
        </w:rPr>
        <w:t xml:space="preserve"> we współpracy z lokalnymi podmiotami kultury i społecznościami lokalnymi w poszczególnych regionach </w:t>
      </w:r>
      <w:r w:rsidRPr="00E61AB4">
        <w:rPr>
          <w:sz w:val="23"/>
          <w:szCs w:val="23"/>
        </w:rPr>
        <w:t>województwa</w:t>
      </w:r>
      <w:r w:rsidRPr="00E61AB4">
        <w:rPr>
          <w:sz w:val="23"/>
          <w:szCs w:val="23"/>
        </w:rPr>
        <w:t>.</w:t>
      </w:r>
    </w:p>
    <w:p w14:paraId="557FDE6F" w14:textId="569B3E2D" w:rsidR="00A83606" w:rsidRDefault="00E61AB4" w:rsidP="004C049D">
      <w:pPr>
        <w:rPr>
          <w:sz w:val="23"/>
          <w:szCs w:val="23"/>
        </w:rPr>
      </w:pPr>
      <w:r w:rsidRPr="00E61AB4">
        <w:rPr>
          <w:sz w:val="23"/>
          <w:szCs w:val="23"/>
        </w:rPr>
        <w:t xml:space="preserve">W styczniu MOK opublikowało sześć raportów z badań przeprowadzanych w </w:t>
      </w:r>
      <w:r>
        <w:rPr>
          <w:sz w:val="23"/>
          <w:szCs w:val="23"/>
        </w:rPr>
        <w:t xml:space="preserve">ubiegłym roku. Te i poprzednie raporty są dostępne na stronie </w:t>
      </w:r>
      <w:hyperlink r:id="rId7" w:history="1">
        <w:r w:rsidRPr="006F7876">
          <w:rPr>
            <w:rStyle w:val="Hipercze"/>
            <w:sz w:val="23"/>
            <w:szCs w:val="23"/>
          </w:rPr>
          <w:t>www.mazowieckieobserwatorium.pl/badania</w:t>
        </w:r>
      </w:hyperlink>
      <w:r>
        <w:rPr>
          <w:sz w:val="23"/>
          <w:szCs w:val="23"/>
        </w:rPr>
        <w:t xml:space="preserve">. </w:t>
      </w:r>
    </w:p>
    <w:p w14:paraId="1CAD3292" w14:textId="11007590" w:rsidR="00E61AB4" w:rsidRPr="00E61AB4" w:rsidRDefault="00E61AB4" w:rsidP="004C049D">
      <w:pPr>
        <w:rPr>
          <w:b/>
          <w:bCs/>
          <w:sz w:val="23"/>
          <w:szCs w:val="23"/>
        </w:rPr>
      </w:pPr>
      <w:r w:rsidRPr="00E61AB4">
        <w:rPr>
          <w:b/>
          <w:bCs/>
          <w:sz w:val="23"/>
          <w:szCs w:val="23"/>
        </w:rPr>
        <w:t>OCHOTNICZA STRAŻ POŻARNA – KULTUROTWÓRCY</w:t>
      </w:r>
    </w:p>
    <w:p w14:paraId="2D133DFF" w14:textId="51177A10" w:rsidR="00E61AB4" w:rsidRDefault="00E61AB4" w:rsidP="00E61AB4">
      <w:pPr>
        <w:rPr>
          <w:sz w:val="23"/>
          <w:szCs w:val="23"/>
        </w:rPr>
      </w:pPr>
      <w:r w:rsidRPr="00E61AB4">
        <w:rPr>
          <w:sz w:val="23"/>
          <w:szCs w:val="23"/>
        </w:rPr>
        <w:t>Raport w przystępny sposób ukazuje bogactwo tradycji Ochotniczych Straży Pożarnych w województwie mazowieckim. Mozaika praktyk kulturowych ukazana w dokumencie pozwala na lepsze zrozumienie kulturotwórczej roli OSP. Więziotwórcza rola, misja kontynuowania dzieła przodków, wymierny wpływ na zmianę jakości życia lokalnej społeczności to tylko niektóre z elementów działań jednostek OSP, które wzięły udział w badaniu. Pomiędzy zestawieniami w tabelach i cytatami z wywiadów możemy wyczytać, jak ogromny potencjał tkwi w społecznych drużynach strażackich.</w:t>
      </w:r>
    </w:p>
    <w:p w14:paraId="65B6BFF1" w14:textId="11F5E8BE" w:rsidR="00E61AB4" w:rsidRPr="000D695B" w:rsidRDefault="000D695B" w:rsidP="00E61AB4">
      <w:pPr>
        <w:rPr>
          <w:b/>
          <w:bCs/>
          <w:sz w:val="23"/>
          <w:szCs w:val="23"/>
        </w:rPr>
      </w:pPr>
      <w:r w:rsidRPr="000D695B">
        <w:rPr>
          <w:b/>
          <w:bCs/>
          <w:sz w:val="23"/>
          <w:szCs w:val="23"/>
        </w:rPr>
        <w:t>DOSTĘPNOŚĆ DO KULTURY NA POZIOMIE GMINNYM</w:t>
      </w:r>
    </w:p>
    <w:p w14:paraId="608FEE03" w14:textId="0CB2A86F" w:rsidR="000D695B" w:rsidRDefault="000D695B" w:rsidP="00D816A8">
      <w:pPr>
        <w:rPr>
          <w:sz w:val="23"/>
          <w:szCs w:val="23"/>
        </w:rPr>
      </w:pPr>
      <w:r w:rsidRPr="000D695B">
        <w:rPr>
          <w:sz w:val="23"/>
          <w:szCs w:val="23"/>
        </w:rPr>
        <w:t xml:space="preserve">Raport opracowany przez Kolektyw Badawczy wskazuje na różnice w możliwościach i łatwości dostępu do kultury na poziomie gminnym w województwie mazowieckim. Badacze </w:t>
      </w:r>
      <w:r w:rsidRPr="000D695B">
        <w:rPr>
          <w:sz w:val="23"/>
          <w:szCs w:val="23"/>
        </w:rPr>
        <w:lastRenderedPageBreak/>
        <w:t>przeanalizowali zagadnienie poprzez trzy perspektywy: dostępność przestrzenną związaną z miejscem, dostępność przestrzenną związaną z ofertą oraz dostępność społeczno-ekonomiczną.</w:t>
      </w:r>
    </w:p>
    <w:p w14:paraId="4F3C217D" w14:textId="72FEE6D2" w:rsidR="000D695B" w:rsidRPr="000D695B" w:rsidRDefault="000D695B" w:rsidP="000D695B">
      <w:pPr>
        <w:rPr>
          <w:b/>
          <w:bCs/>
          <w:sz w:val="23"/>
          <w:szCs w:val="23"/>
        </w:rPr>
      </w:pPr>
      <w:r w:rsidRPr="000D695B">
        <w:rPr>
          <w:b/>
          <w:bCs/>
          <w:sz w:val="23"/>
          <w:szCs w:val="23"/>
        </w:rPr>
        <w:t>DIAGNOZA RELACJI ŚRODOWISKA BIZNESU I ŚRODOWISKA KULTURY</w:t>
      </w:r>
    </w:p>
    <w:p w14:paraId="1041A5D3" w14:textId="3D2BFAF0" w:rsidR="000D695B" w:rsidRPr="000D695B" w:rsidRDefault="000D695B" w:rsidP="000D695B">
      <w:pPr>
        <w:rPr>
          <w:sz w:val="23"/>
          <w:szCs w:val="23"/>
        </w:rPr>
      </w:pPr>
      <w:r w:rsidRPr="000D695B">
        <w:rPr>
          <w:sz w:val="23"/>
          <w:szCs w:val="23"/>
        </w:rPr>
        <w:t>Raport konfrontuje wyobrażenia instytucji kultury na temat możliwości podejmowania współpracy ze środowiskiem biznesowym.</w:t>
      </w:r>
      <w:r>
        <w:rPr>
          <w:sz w:val="23"/>
          <w:szCs w:val="23"/>
        </w:rPr>
        <w:t xml:space="preserve"> </w:t>
      </w:r>
      <w:r w:rsidRPr="000D695B">
        <w:rPr>
          <w:sz w:val="23"/>
          <w:szCs w:val="23"/>
        </w:rPr>
        <w:t xml:space="preserve">Badacze zadali przedstawicielom największych firm z terenu województwa mazowieckiego pytania "Jakie mają doświadczenia we współpracy z instytucjami i praktykami kultury?", "Jak postrzegają profesjonalizm praktyków kultury w nawiązywaniu i utrzymywaniu relacji z biznesem?", "Jakie widzą perspektywy współpracy obu środowisk?". Zdobyta wiedza pozwoliła na przygotowanie bardzo praktycznego narzędzia dla wszystkich zainteresowanych budowaniem relacji pomiędzy kulturą i biznesem. </w:t>
      </w:r>
    </w:p>
    <w:p w14:paraId="3DF20BD9" w14:textId="0FD745A0" w:rsidR="000D695B" w:rsidRPr="000D695B" w:rsidRDefault="000D695B" w:rsidP="000D695B">
      <w:pPr>
        <w:rPr>
          <w:b/>
          <w:bCs/>
          <w:sz w:val="23"/>
          <w:szCs w:val="23"/>
        </w:rPr>
      </w:pPr>
      <w:r w:rsidRPr="000D695B">
        <w:rPr>
          <w:b/>
          <w:bCs/>
          <w:sz w:val="23"/>
          <w:szCs w:val="23"/>
        </w:rPr>
        <w:t>POTRZEBY SZKOLENIOWE KADR KULTURY W WOJEWÓDZTWIE MAZOWIECKIM</w:t>
      </w:r>
    </w:p>
    <w:p w14:paraId="1DA248E7" w14:textId="68022082" w:rsidR="000D695B" w:rsidRDefault="00333FF4" w:rsidP="00333FF4">
      <w:pPr>
        <w:rPr>
          <w:sz w:val="23"/>
          <w:szCs w:val="23"/>
        </w:rPr>
      </w:pPr>
      <w:r w:rsidRPr="00333FF4">
        <w:rPr>
          <w:sz w:val="23"/>
          <w:szCs w:val="23"/>
        </w:rPr>
        <w:t>Czy pracownicy instytucji kultury mogą i chcą wzmacniać swój warsztat zawodowy? Jakich narzędzi i kompetencji dziś potrzebują? Czy ich szanse na doszkalanie się są równe i jakie bariery muszą pokonać na drodze rozwoju zawodowego?</w:t>
      </w:r>
      <w:r w:rsidR="00D816A8">
        <w:rPr>
          <w:sz w:val="23"/>
          <w:szCs w:val="23"/>
        </w:rPr>
        <w:t xml:space="preserve"> </w:t>
      </w:r>
      <w:r>
        <w:rPr>
          <w:sz w:val="23"/>
          <w:szCs w:val="23"/>
        </w:rPr>
        <w:t>Próbę udzielenia odpowiedzi na te pytania podjęto w</w:t>
      </w:r>
      <w:r w:rsidRPr="00333FF4">
        <w:rPr>
          <w:sz w:val="23"/>
          <w:szCs w:val="23"/>
        </w:rPr>
        <w:t xml:space="preserve"> badaniu potrzeb szkoleniowych kadr kultury w 2019 r. W raporcie zostały nakreślone potrzeby i możliwości dokształcania się kadr. Dokument uwrażliwia odbiorców na różnorodność zadań jakie podejmują dziś pracownicy bibliotek, muzeów i ośrodków kultury. Dodatkowo dokładny opis zastosowanych metod umożliwia czytelnikowi skorzystanie z nich w samodzielnie podejmowanych badaniach.</w:t>
      </w:r>
    </w:p>
    <w:p w14:paraId="34A601BB" w14:textId="1577DE87" w:rsidR="00D816A8" w:rsidRPr="00D816A8" w:rsidRDefault="00D816A8" w:rsidP="00333FF4">
      <w:pPr>
        <w:rPr>
          <w:b/>
          <w:bCs/>
          <w:sz w:val="23"/>
          <w:szCs w:val="23"/>
        </w:rPr>
      </w:pPr>
      <w:r w:rsidRPr="00D816A8">
        <w:rPr>
          <w:b/>
          <w:bCs/>
        </w:rPr>
        <w:t>BADANIE POTRZEB SPOŁECZNOŚCI LOKALNEJ ULICY ELEKTORALNEJ</w:t>
      </w:r>
    </w:p>
    <w:p w14:paraId="2194E42C" w14:textId="299FF8A0" w:rsidR="00D816A8" w:rsidRDefault="00D816A8" w:rsidP="00D816A8">
      <w:pPr>
        <w:rPr>
          <w:sz w:val="23"/>
          <w:szCs w:val="23"/>
        </w:rPr>
      </w:pPr>
      <w:r w:rsidRPr="00D816A8">
        <w:rPr>
          <w:sz w:val="23"/>
          <w:szCs w:val="23"/>
        </w:rPr>
        <w:t>Podstawowym celem badania było zidentyfikowanie społeczności lokalnych skoncentrowanych wokół ulicy Elektoralnej oraz ukazanie ich re</w:t>
      </w:r>
      <w:bookmarkStart w:id="0" w:name="_GoBack"/>
      <w:bookmarkEnd w:id="0"/>
      <w:r w:rsidRPr="00D816A8">
        <w:rPr>
          <w:sz w:val="23"/>
          <w:szCs w:val="23"/>
        </w:rPr>
        <w:t>lacji z Mazowieckim Instytutem Kultury. W badaniu, oprócz wywiadów pogłębionych,</w:t>
      </w:r>
      <w:r>
        <w:rPr>
          <w:sz w:val="23"/>
          <w:szCs w:val="23"/>
        </w:rPr>
        <w:t xml:space="preserve"> </w:t>
      </w:r>
      <w:r w:rsidRPr="00D816A8">
        <w:rPr>
          <w:sz w:val="23"/>
          <w:szCs w:val="23"/>
        </w:rPr>
        <w:t>wykorzystano metody obserwacyjne.</w:t>
      </w:r>
      <w:r>
        <w:rPr>
          <w:sz w:val="23"/>
          <w:szCs w:val="23"/>
        </w:rPr>
        <w:t xml:space="preserve"> </w:t>
      </w:r>
      <w:r w:rsidRPr="00D816A8">
        <w:rPr>
          <w:sz w:val="23"/>
          <w:szCs w:val="23"/>
        </w:rPr>
        <w:t>W bogato ilustrowanym raporcie badacze przywołują liczne wypowiedzi informatorów o przestrzeni, mieszkańcach i samym MIK-u. Raport to źródło wiedzy nie tylko dla pracowników Mazowieckiego Instytutu Kultury, ale także inspiracja dla wszystkich, którzy zainteresowani są pogłębianiem wiedzy na temat budowania relacji pomiędzy instytucją kultury a społecznościami lokalnymi.</w:t>
      </w:r>
    </w:p>
    <w:p w14:paraId="7911E478" w14:textId="50347103" w:rsidR="00D816A8" w:rsidRPr="00D816A8" w:rsidRDefault="00D816A8" w:rsidP="00D816A8">
      <w:pPr>
        <w:rPr>
          <w:b/>
          <w:bCs/>
          <w:sz w:val="23"/>
          <w:szCs w:val="23"/>
        </w:rPr>
      </w:pPr>
      <w:r w:rsidRPr="00D816A8">
        <w:rPr>
          <w:b/>
          <w:bCs/>
        </w:rPr>
        <w:t>LIDERZY KULTURY W SUBREGIONIE CIECHANOWSKIM</w:t>
      </w:r>
    </w:p>
    <w:p w14:paraId="38AE4438" w14:textId="59BD0608" w:rsidR="008205B2" w:rsidRDefault="00D816A8" w:rsidP="00D816A8">
      <w:pPr>
        <w:rPr>
          <w:sz w:val="23"/>
          <w:szCs w:val="23"/>
        </w:rPr>
      </w:pPr>
      <w:r w:rsidRPr="00D816A8">
        <w:rPr>
          <w:sz w:val="23"/>
          <w:szCs w:val="23"/>
        </w:rPr>
        <w:t>Raport przygotowano na podstawie badań podjętych przez Fundację Obserwatorium w 2019 r. na terenie powiatów: ciechanowskiego, mławskiego, płońskiego, żuromińskiego, pułtuskiego.</w:t>
      </w:r>
      <w:r>
        <w:rPr>
          <w:sz w:val="23"/>
          <w:szCs w:val="23"/>
        </w:rPr>
        <w:t xml:space="preserve"> </w:t>
      </w:r>
      <w:r w:rsidRPr="00D816A8">
        <w:rPr>
          <w:sz w:val="23"/>
          <w:szCs w:val="23"/>
        </w:rPr>
        <w:t>Podstawowym celem działań badawczych było ukazanie liderów kultury na mapie obszaru subregionu ciechanowskiego</w:t>
      </w:r>
      <w:r w:rsidR="00312904">
        <w:rPr>
          <w:sz w:val="23"/>
          <w:szCs w:val="23"/>
        </w:rPr>
        <w:t>.</w:t>
      </w:r>
    </w:p>
    <w:p w14:paraId="5AFFD309" w14:textId="77777777" w:rsidR="00E61AB4" w:rsidRPr="00E61AB4" w:rsidRDefault="00E61AB4" w:rsidP="004C049D">
      <w:pPr>
        <w:rPr>
          <w:sz w:val="23"/>
          <w:szCs w:val="23"/>
        </w:rPr>
      </w:pPr>
    </w:p>
    <w:sectPr w:rsidR="00E61AB4" w:rsidRPr="00E61A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17A55" w14:textId="77777777" w:rsidR="004C049D" w:rsidRDefault="004C049D" w:rsidP="004C049D">
      <w:pPr>
        <w:spacing w:after="0" w:line="240" w:lineRule="auto"/>
      </w:pPr>
      <w:r>
        <w:separator/>
      </w:r>
    </w:p>
  </w:endnote>
  <w:endnote w:type="continuationSeparator" w:id="0">
    <w:p w14:paraId="06BD32D9" w14:textId="77777777" w:rsidR="004C049D" w:rsidRDefault="004C049D" w:rsidP="004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C27FA" w14:textId="77777777" w:rsidR="004C049D" w:rsidRDefault="004C049D" w:rsidP="004C049D">
      <w:pPr>
        <w:spacing w:after="0" w:line="240" w:lineRule="auto"/>
      </w:pPr>
      <w:r>
        <w:separator/>
      </w:r>
    </w:p>
  </w:footnote>
  <w:footnote w:type="continuationSeparator" w:id="0">
    <w:p w14:paraId="57E10F6A" w14:textId="77777777" w:rsidR="004C049D" w:rsidRDefault="004C049D" w:rsidP="004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0C8F" w14:textId="547C9F55" w:rsidR="004C049D" w:rsidRDefault="004C049D" w:rsidP="004C049D">
    <w:pPr>
      <w:pStyle w:val="Nagwek"/>
      <w:jc w:val="right"/>
    </w:pPr>
    <w:r>
      <w:t>Informacja prasowa, 5 lutego 20120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2"/>
    <w:rsid w:val="00093D3D"/>
    <w:rsid w:val="000D695B"/>
    <w:rsid w:val="00216575"/>
    <w:rsid w:val="00312904"/>
    <w:rsid w:val="00333FF4"/>
    <w:rsid w:val="00485AE7"/>
    <w:rsid w:val="004920BF"/>
    <w:rsid w:val="004C049D"/>
    <w:rsid w:val="005960D7"/>
    <w:rsid w:val="005F53DB"/>
    <w:rsid w:val="008205B2"/>
    <w:rsid w:val="008637FD"/>
    <w:rsid w:val="008B662E"/>
    <w:rsid w:val="009A506D"/>
    <w:rsid w:val="00A83606"/>
    <w:rsid w:val="00D06A5B"/>
    <w:rsid w:val="00D15ED2"/>
    <w:rsid w:val="00D816A8"/>
    <w:rsid w:val="00DA57D2"/>
    <w:rsid w:val="00E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0996"/>
  <w15:chartTrackingRefBased/>
  <w15:docId w15:val="{75AFA1F8-A888-4287-97A0-78C8DCD7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49D"/>
  </w:style>
  <w:style w:type="paragraph" w:styleId="Stopka">
    <w:name w:val="footer"/>
    <w:basedOn w:val="Normalny"/>
    <w:link w:val="StopkaZnak"/>
    <w:uiPriority w:val="99"/>
    <w:unhideWhenUsed/>
    <w:rsid w:val="004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49D"/>
  </w:style>
  <w:style w:type="character" w:styleId="Hipercze">
    <w:name w:val="Hyperlink"/>
    <w:basedOn w:val="Domylnaczcionkaakapitu"/>
    <w:uiPriority w:val="99"/>
    <w:unhideWhenUsed/>
    <w:rsid w:val="00E61A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zowieckieobserwatorium.pl/bad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8</cp:revision>
  <dcterms:created xsi:type="dcterms:W3CDTF">2020-02-05T09:18:00Z</dcterms:created>
  <dcterms:modified xsi:type="dcterms:W3CDTF">2020-02-05T11:23:00Z</dcterms:modified>
</cp:coreProperties>
</file>