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074A80A7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1F223C">
        <w:rPr>
          <w:rFonts w:ascii="Verdana" w:hAnsi="Verdana" w:cstheme="minorHAnsi"/>
          <w:sz w:val="20"/>
          <w:szCs w:val="20"/>
        </w:rPr>
        <w:t>7</w:t>
      </w:r>
      <w:r w:rsidR="001F223C">
        <w:rPr>
          <w:rFonts w:ascii="Verdana" w:hAnsi="Verdana" w:cstheme="minorHAnsi"/>
          <w:sz w:val="20"/>
          <w:szCs w:val="20"/>
        </w:rPr>
        <w:t xml:space="preserve"> </w:t>
      </w:r>
      <w:r w:rsidR="002470CC">
        <w:rPr>
          <w:rFonts w:ascii="Verdana" w:hAnsi="Verdana" w:cstheme="minorHAnsi"/>
          <w:sz w:val="20"/>
          <w:szCs w:val="20"/>
        </w:rPr>
        <w:t xml:space="preserve">lutego </w:t>
      </w:r>
      <w:r w:rsidRPr="00C86D3C">
        <w:rPr>
          <w:rFonts w:ascii="Verdana" w:hAnsi="Verdana" w:cstheme="minorHAnsi"/>
          <w:sz w:val="20"/>
          <w:szCs w:val="20"/>
        </w:rPr>
        <w:t>20</w:t>
      </w:r>
      <w:r w:rsidR="002C7C9E">
        <w:rPr>
          <w:rFonts w:ascii="Verdana" w:hAnsi="Verdana" w:cstheme="minorHAnsi"/>
          <w:sz w:val="20"/>
          <w:szCs w:val="20"/>
        </w:rPr>
        <w:t>20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2D0E342" w14:textId="001768B1" w:rsidR="004925D3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17E65243" w14:textId="50363BB7" w:rsidR="00032202" w:rsidRDefault="002470CC" w:rsidP="00032202">
      <w:pPr>
        <w:jc w:val="center"/>
        <w:rPr>
          <w:rFonts w:ascii="Verdana" w:hAnsi="Verdana"/>
          <w:b/>
          <w:bCs/>
          <w:sz w:val="20"/>
          <w:szCs w:val="20"/>
        </w:rPr>
      </w:pPr>
      <w:bookmarkStart w:id="1" w:name="_GoBack"/>
      <w:r>
        <w:rPr>
          <w:rFonts w:ascii="Verdana" w:hAnsi="Verdana"/>
          <w:b/>
          <w:bCs/>
          <w:sz w:val="20"/>
          <w:szCs w:val="20"/>
        </w:rPr>
        <w:t xml:space="preserve">Międzynarodowy Dzień Pizzy. </w:t>
      </w:r>
      <w:proofErr w:type="spellStart"/>
      <w:r w:rsidR="007D1571">
        <w:rPr>
          <w:rFonts w:ascii="Verdana" w:hAnsi="Verdana"/>
          <w:b/>
          <w:bCs/>
          <w:sz w:val="20"/>
          <w:szCs w:val="20"/>
        </w:rPr>
        <w:t>Capricciosa</w:t>
      </w:r>
      <w:proofErr w:type="spellEnd"/>
      <w:r w:rsidR="007D1571">
        <w:rPr>
          <w:rFonts w:ascii="Verdana" w:hAnsi="Verdana"/>
          <w:b/>
          <w:bCs/>
          <w:sz w:val="20"/>
          <w:szCs w:val="20"/>
        </w:rPr>
        <w:t xml:space="preserve"> znów na szczycie</w:t>
      </w:r>
    </w:p>
    <w:bookmarkEnd w:id="1"/>
    <w:p w14:paraId="20DB4A22" w14:textId="32536EDA" w:rsidR="002470CC" w:rsidRDefault="002470CC" w:rsidP="0003220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 lutego przypada Międzynarodowy Dzie</w:t>
      </w:r>
      <w:r w:rsidR="00533A19">
        <w:rPr>
          <w:rFonts w:ascii="Verdana" w:hAnsi="Verdana"/>
          <w:b/>
          <w:bCs/>
          <w:sz w:val="20"/>
          <w:szCs w:val="20"/>
        </w:rPr>
        <w:t xml:space="preserve">ń Pizzy. </w:t>
      </w:r>
      <w:r w:rsidR="00464E7E" w:rsidRPr="00464E7E">
        <w:rPr>
          <w:rFonts w:ascii="Verdana" w:hAnsi="Verdana"/>
          <w:b/>
          <w:bCs/>
          <w:sz w:val="20"/>
          <w:szCs w:val="20"/>
        </w:rPr>
        <w:t>Z tej okazji serwis PizzaPortal.pl zebrał najważniejsze statystyki dotyczące tego włoskiego przysmaku.</w:t>
      </w:r>
      <w:r w:rsidR="00464E7E">
        <w:rPr>
          <w:rFonts w:ascii="Verdana" w:hAnsi="Verdana"/>
          <w:b/>
          <w:bCs/>
          <w:sz w:val="20"/>
          <w:szCs w:val="20"/>
        </w:rPr>
        <w:t xml:space="preserve"> </w:t>
      </w:r>
      <w:r w:rsidR="00533A19">
        <w:rPr>
          <w:rFonts w:ascii="Verdana" w:hAnsi="Verdana"/>
          <w:b/>
          <w:bCs/>
          <w:sz w:val="20"/>
          <w:szCs w:val="20"/>
        </w:rPr>
        <w:t xml:space="preserve">Zamawiający najchętniej wybierają </w:t>
      </w:r>
      <w:proofErr w:type="spellStart"/>
      <w:r w:rsidR="00533A19" w:rsidRPr="00533A19">
        <w:rPr>
          <w:rFonts w:ascii="Verdana" w:hAnsi="Verdana"/>
          <w:b/>
          <w:bCs/>
          <w:sz w:val="20"/>
          <w:szCs w:val="20"/>
        </w:rPr>
        <w:t>Capriccios</w:t>
      </w:r>
      <w:r w:rsidR="00533A19">
        <w:rPr>
          <w:rFonts w:ascii="Verdana" w:hAnsi="Verdana"/>
          <w:b/>
          <w:bCs/>
          <w:sz w:val="20"/>
          <w:szCs w:val="20"/>
        </w:rPr>
        <w:t>ę</w:t>
      </w:r>
      <w:proofErr w:type="spellEnd"/>
      <w:r w:rsidR="00533A19">
        <w:rPr>
          <w:rFonts w:ascii="Verdana" w:hAnsi="Verdana"/>
          <w:b/>
          <w:bCs/>
          <w:sz w:val="20"/>
          <w:szCs w:val="20"/>
        </w:rPr>
        <w:t xml:space="preserve"> z sosem czosnkowym, za którą średnio płacą 31,11 zł. </w:t>
      </w:r>
    </w:p>
    <w:p w14:paraId="08A681AC" w14:textId="235533BD" w:rsidR="009679F9" w:rsidRDefault="009679F9" w:rsidP="0003220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Ulubione smaki Polaków </w:t>
      </w:r>
    </w:p>
    <w:p w14:paraId="38D5B62B" w14:textId="66E3D38A" w:rsidR="00533A19" w:rsidRPr="00533A19" w:rsidRDefault="00533A19" w:rsidP="000322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A19">
        <w:rPr>
          <w:rFonts w:ascii="Verdana" w:hAnsi="Verdana"/>
          <w:sz w:val="20"/>
          <w:szCs w:val="20"/>
        </w:rPr>
        <w:t>Pizza</w:t>
      </w:r>
      <w:r>
        <w:rPr>
          <w:rFonts w:ascii="Verdana" w:hAnsi="Verdana"/>
          <w:sz w:val="20"/>
          <w:szCs w:val="20"/>
        </w:rPr>
        <w:t xml:space="preserve"> to nadal najchętniej zamawiany rodzaj dania za pomocą PizzaPortal.pl i stanowi 54,9 proc. wszystkich zamówień.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</w:p>
    <w:p w14:paraId="723B7D13" w14:textId="5C009C51" w:rsidR="00032202" w:rsidRDefault="00E01A78" w:rsidP="002470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Najpopularniejszym rodzajem tego włoskiego przysmaku od lat jest </w:t>
      </w:r>
      <w:proofErr w:type="spellStart"/>
      <w:r>
        <w:rPr>
          <w:rFonts w:ascii="Verdana" w:hAnsi="Verdana"/>
          <w:sz w:val="20"/>
          <w:szCs w:val="20"/>
        </w:rPr>
        <w:t>Capricciosa</w:t>
      </w:r>
      <w:proofErr w:type="spellEnd"/>
      <w:r>
        <w:rPr>
          <w:rFonts w:ascii="Verdana" w:hAnsi="Verdana"/>
          <w:sz w:val="20"/>
          <w:szCs w:val="20"/>
        </w:rPr>
        <w:t xml:space="preserve">, której smak jest niezmiennie doceniany przez Polaków od wielu lat. </w:t>
      </w:r>
      <w:r w:rsidR="00533A19">
        <w:rPr>
          <w:rFonts w:ascii="Verdana" w:hAnsi="Verdana"/>
          <w:sz w:val="20"/>
          <w:szCs w:val="20"/>
        </w:rPr>
        <w:t xml:space="preserve">Na podium znalazły się również </w:t>
      </w:r>
      <w:r w:rsidR="00533A19" w:rsidRPr="00533A19">
        <w:rPr>
          <w:rFonts w:ascii="Verdana" w:hAnsi="Verdana"/>
          <w:sz w:val="20"/>
          <w:szCs w:val="20"/>
        </w:rPr>
        <w:t>Margherita</w:t>
      </w:r>
      <w:r w:rsidR="00533A19">
        <w:rPr>
          <w:rFonts w:ascii="Verdana" w:hAnsi="Verdana"/>
          <w:sz w:val="20"/>
          <w:szCs w:val="20"/>
        </w:rPr>
        <w:t xml:space="preserve"> oraz </w:t>
      </w:r>
      <w:proofErr w:type="spellStart"/>
      <w:r w:rsidR="00533A19" w:rsidRPr="00533A19">
        <w:rPr>
          <w:rFonts w:ascii="Verdana" w:hAnsi="Verdana"/>
          <w:sz w:val="20"/>
          <w:szCs w:val="20"/>
        </w:rPr>
        <w:t>Pepperoni</w:t>
      </w:r>
      <w:proofErr w:type="spellEnd"/>
      <w:r w:rsidR="00533A19">
        <w:rPr>
          <w:rFonts w:ascii="Verdana" w:hAnsi="Verdana"/>
          <w:sz w:val="20"/>
          <w:szCs w:val="20"/>
        </w:rPr>
        <w:t xml:space="preserve">. </w:t>
      </w:r>
      <w:r w:rsidR="00FC17A1">
        <w:rPr>
          <w:rFonts w:ascii="Verdana" w:hAnsi="Verdana"/>
          <w:sz w:val="20"/>
          <w:szCs w:val="20"/>
        </w:rPr>
        <w:t xml:space="preserve">Dużą popularnością cieszy się </w:t>
      </w:r>
      <w:r w:rsidR="000911B7">
        <w:rPr>
          <w:rFonts w:ascii="Verdana" w:hAnsi="Verdana"/>
          <w:sz w:val="20"/>
          <w:szCs w:val="20"/>
        </w:rPr>
        <w:t xml:space="preserve">też </w:t>
      </w:r>
      <w:r w:rsidR="00FC17A1">
        <w:rPr>
          <w:rFonts w:ascii="Verdana" w:hAnsi="Verdana"/>
          <w:sz w:val="20"/>
          <w:szCs w:val="20"/>
        </w:rPr>
        <w:t>Hawajska, wokół której nie brakuje kontrowersji</w:t>
      </w:r>
      <w:r w:rsidR="009679F9">
        <w:rPr>
          <w:rFonts w:ascii="Verdana" w:hAnsi="Verdana"/>
          <w:sz w:val="20"/>
          <w:szCs w:val="20"/>
        </w:rPr>
        <w:t>.</w:t>
      </w:r>
    </w:p>
    <w:p w14:paraId="76663ECC" w14:textId="13565BFC" w:rsidR="002302CA" w:rsidRDefault="002302CA" w:rsidP="002470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Pr="001762CA">
        <w:rPr>
          <w:rFonts w:ascii="Verdana" w:hAnsi="Verdana"/>
          <w:i/>
          <w:iCs/>
          <w:sz w:val="20"/>
          <w:szCs w:val="20"/>
        </w:rPr>
        <w:t xml:space="preserve">Do ulubionych </w:t>
      </w:r>
      <w:r w:rsidR="00464E7E">
        <w:rPr>
          <w:rFonts w:ascii="Verdana" w:hAnsi="Verdana"/>
          <w:i/>
          <w:iCs/>
          <w:sz w:val="20"/>
          <w:szCs w:val="20"/>
        </w:rPr>
        <w:t>dodatków</w:t>
      </w:r>
      <w:r w:rsidRPr="001762CA">
        <w:rPr>
          <w:rFonts w:ascii="Verdana" w:hAnsi="Verdana"/>
          <w:i/>
          <w:iCs/>
          <w:sz w:val="20"/>
          <w:szCs w:val="20"/>
        </w:rPr>
        <w:t xml:space="preserve"> wybieranych przez zamawiających na PizzaPortal.pl należą szynka, pieczarki, cebula, salami i papryka. Ulubionym sosem </w:t>
      </w:r>
      <w:r w:rsidR="009679F9">
        <w:rPr>
          <w:rFonts w:ascii="Verdana" w:hAnsi="Verdana"/>
          <w:i/>
          <w:iCs/>
          <w:sz w:val="20"/>
          <w:szCs w:val="20"/>
        </w:rPr>
        <w:t xml:space="preserve">jest niezmiennie </w:t>
      </w:r>
      <w:r w:rsidRPr="001762CA">
        <w:rPr>
          <w:rFonts w:ascii="Verdana" w:hAnsi="Verdana"/>
          <w:i/>
          <w:iCs/>
          <w:sz w:val="20"/>
          <w:szCs w:val="20"/>
        </w:rPr>
        <w:t xml:space="preserve">czosnkowy </w:t>
      </w:r>
      <w:r w:rsidR="009679F9">
        <w:rPr>
          <w:rFonts w:ascii="Verdana" w:hAnsi="Verdana"/>
          <w:i/>
          <w:iCs/>
          <w:sz w:val="20"/>
          <w:szCs w:val="20"/>
        </w:rPr>
        <w:t xml:space="preserve">– wybiera go </w:t>
      </w:r>
      <w:r w:rsidRPr="001762CA">
        <w:rPr>
          <w:rFonts w:ascii="Verdana" w:hAnsi="Verdana"/>
          <w:i/>
          <w:iCs/>
          <w:sz w:val="20"/>
          <w:szCs w:val="20"/>
        </w:rPr>
        <w:t xml:space="preserve">aż 58 proc. zamawiających. Na drugim miejscu znalazł się pomidorowy, </w:t>
      </w:r>
      <w:r w:rsidR="009679F9">
        <w:rPr>
          <w:rFonts w:ascii="Verdana" w:hAnsi="Verdana"/>
          <w:i/>
          <w:iCs/>
          <w:sz w:val="20"/>
          <w:szCs w:val="20"/>
        </w:rPr>
        <w:t xml:space="preserve">na który decyduje się </w:t>
      </w:r>
      <w:r w:rsidRPr="001762CA">
        <w:rPr>
          <w:rFonts w:ascii="Verdana" w:hAnsi="Verdana"/>
          <w:i/>
          <w:iCs/>
          <w:sz w:val="20"/>
          <w:szCs w:val="20"/>
        </w:rPr>
        <w:t xml:space="preserve">8 proc. osób, a podium zamyka BBQ, </w:t>
      </w:r>
      <w:r w:rsidR="009679F9">
        <w:rPr>
          <w:rFonts w:ascii="Verdana" w:hAnsi="Verdana"/>
          <w:i/>
          <w:iCs/>
          <w:sz w:val="20"/>
          <w:szCs w:val="20"/>
        </w:rPr>
        <w:t>z popularnością na poziomie 5</w:t>
      </w:r>
      <w:r w:rsidRPr="001762CA">
        <w:rPr>
          <w:rFonts w:ascii="Verdana" w:hAnsi="Verdana"/>
          <w:i/>
          <w:iCs/>
          <w:sz w:val="20"/>
          <w:szCs w:val="20"/>
        </w:rPr>
        <w:t xml:space="preserve"> proc.</w:t>
      </w:r>
      <w:r>
        <w:rPr>
          <w:rFonts w:ascii="Verdana" w:hAnsi="Verdana"/>
          <w:sz w:val="20"/>
          <w:szCs w:val="20"/>
        </w:rPr>
        <w:t xml:space="preserve"> – mówi Tomasz Lipiński, dyrektor marketingu PizzaPortal.pl. </w:t>
      </w:r>
    </w:p>
    <w:p w14:paraId="063CCF98" w14:textId="4F85174B" w:rsidR="006A77BB" w:rsidRDefault="006A77BB" w:rsidP="002470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najchętniej wybierają pizzę </w:t>
      </w:r>
      <w:r w:rsidR="00666582">
        <w:rPr>
          <w:rFonts w:ascii="Verdana" w:hAnsi="Verdana"/>
          <w:sz w:val="20"/>
          <w:szCs w:val="20"/>
        </w:rPr>
        <w:t>o średnicy</w:t>
      </w:r>
      <w:r>
        <w:rPr>
          <w:rFonts w:ascii="Verdana" w:hAnsi="Verdana"/>
          <w:sz w:val="20"/>
          <w:szCs w:val="20"/>
        </w:rPr>
        <w:t xml:space="preserve"> 30-34 centymetry. Na taką opcję decyduje się 36 proc. </w:t>
      </w:r>
      <w:r w:rsidR="009679F9">
        <w:rPr>
          <w:rFonts w:ascii="Verdana" w:hAnsi="Verdana"/>
          <w:sz w:val="20"/>
          <w:szCs w:val="20"/>
        </w:rPr>
        <w:t>zamawiających</w:t>
      </w:r>
      <w:r>
        <w:rPr>
          <w:rFonts w:ascii="Verdana" w:hAnsi="Verdana"/>
          <w:sz w:val="20"/>
          <w:szCs w:val="20"/>
        </w:rPr>
        <w:t xml:space="preserve">. 11 proc. osób kupuje </w:t>
      </w:r>
      <w:r w:rsidR="00CD6706">
        <w:rPr>
          <w:rFonts w:ascii="Verdana" w:hAnsi="Verdana"/>
          <w:sz w:val="20"/>
          <w:szCs w:val="20"/>
        </w:rPr>
        <w:t>pizzę o średnicy powyżej 50 centymetrów, a zaledwie 2 proc. decyduje się na mniejszą niż 25 c</w:t>
      </w:r>
      <w:r w:rsidR="00B74441">
        <w:rPr>
          <w:rFonts w:ascii="Verdana" w:hAnsi="Verdana"/>
          <w:sz w:val="20"/>
          <w:szCs w:val="20"/>
        </w:rPr>
        <w:t>m</w:t>
      </w:r>
      <w:r w:rsidR="00666582">
        <w:rPr>
          <w:rFonts w:ascii="Verdana" w:hAnsi="Verdana"/>
          <w:sz w:val="20"/>
          <w:szCs w:val="20"/>
        </w:rPr>
        <w:t xml:space="preserve">. </w:t>
      </w:r>
    </w:p>
    <w:p w14:paraId="1EAA6842" w14:textId="3FDB772E" w:rsidR="00C348E4" w:rsidRDefault="009679F9" w:rsidP="002470C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Kosz</w:t>
      </w:r>
      <w:r w:rsidR="0041330B"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y pizzy rosną</w:t>
      </w:r>
      <w:r w:rsidR="002302CA">
        <w:rPr>
          <w:rFonts w:ascii="Verdana" w:hAnsi="Verdana"/>
          <w:b/>
          <w:bCs/>
          <w:sz w:val="20"/>
          <w:szCs w:val="20"/>
        </w:rPr>
        <w:t xml:space="preserve"> </w:t>
      </w:r>
    </w:p>
    <w:p w14:paraId="73811CDE" w14:textId="76FEF3D1" w:rsidR="002302CA" w:rsidRDefault="001762CA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2" w:name="_Hlk510520778"/>
      <w:bookmarkStart w:id="3" w:name="_Hlk516478068"/>
      <w:proofErr w:type="spellStart"/>
      <w:r w:rsidRPr="001762CA">
        <w:rPr>
          <w:rFonts w:ascii="Verdana" w:hAnsi="Verdana"/>
          <w:sz w:val="20"/>
          <w:szCs w:val="20"/>
        </w:rPr>
        <w:t>Capricciosa</w:t>
      </w:r>
      <w:proofErr w:type="spellEnd"/>
      <w:r w:rsidRPr="001762CA">
        <w:rPr>
          <w:rFonts w:ascii="Verdana" w:hAnsi="Verdana"/>
          <w:sz w:val="20"/>
          <w:szCs w:val="20"/>
        </w:rPr>
        <w:t xml:space="preserve"> Index przygotowany przez </w:t>
      </w:r>
      <w:r>
        <w:rPr>
          <w:rFonts w:ascii="Verdana" w:hAnsi="Verdana"/>
          <w:sz w:val="20"/>
          <w:szCs w:val="20"/>
        </w:rPr>
        <w:t xml:space="preserve">PizzaPortal.pl </w:t>
      </w:r>
      <w:r w:rsidRPr="001762CA">
        <w:rPr>
          <w:rFonts w:ascii="Verdana" w:hAnsi="Verdana"/>
          <w:sz w:val="20"/>
          <w:szCs w:val="20"/>
        </w:rPr>
        <w:t xml:space="preserve">wykazał, że </w:t>
      </w:r>
      <w:r w:rsidR="007D1571">
        <w:rPr>
          <w:rFonts w:ascii="Verdana" w:hAnsi="Verdana"/>
          <w:sz w:val="20"/>
          <w:szCs w:val="20"/>
        </w:rPr>
        <w:t xml:space="preserve">w 2019 </w:t>
      </w:r>
      <w:r w:rsidRPr="001762CA">
        <w:rPr>
          <w:rFonts w:ascii="Verdana" w:hAnsi="Verdana"/>
          <w:sz w:val="20"/>
          <w:szCs w:val="20"/>
        </w:rPr>
        <w:t xml:space="preserve">za ulubioną pizzę </w:t>
      </w:r>
      <w:r w:rsidR="008A0550">
        <w:rPr>
          <w:rFonts w:ascii="Verdana" w:hAnsi="Verdana"/>
          <w:sz w:val="20"/>
          <w:szCs w:val="20"/>
        </w:rPr>
        <w:t xml:space="preserve">zamawiający </w:t>
      </w:r>
      <w:r w:rsidR="007D1571">
        <w:rPr>
          <w:rFonts w:ascii="Verdana" w:hAnsi="Verdana"/>
          <w:sz w:val="20"/>
          <w:szCs w:val="20"/>
        </w:rPr>
        <w:t xml:space="preserve">musieli zapłacić </w:t>
      </w:r>
      <w:r>
        <w:rPr>
          <w:rFonts w:ascii="Verdana" w:hAnsi="Verdana"/>
          <w:sz w:val="20"/>
          <w:szCs w:val="20"/>
        </w:rPr>
        <w:t xml:space="preserve">o 8 procent więcej niż </w:t>
      </w:r>
      <w:r w:rsidR="007D1571">
        <w:rPr>
          <w:rFonts w:ascii="Verdana" w:hAnsi="Verdana"/>
          <w:sz w:val="20"/>
          <w:szCs w:val="20"/>
        </w:rPr>
        <w:t>w roku 2018</w:t>
      </w:r>
      <w:r w:rsidRPr="001762C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Ceny najbardziej wzrosły w Lublinie, bo aż o 23 proc. </w:t>
      </w:r>
    </w:p>
    <w:p w14:paraId="3E83F3ED" w14:textId="077718C8" w:rsidR="002302CA" w:rsidRDefault="001762CA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="008A0550" w:rsidRPr="00666582">
        <w:rPr>
          <w:rFonts w:ascii="Verdana" w:hAnsi="Verdana"/>
          <w:i/>
          <w:iCs/>
          <w:sz w:val="20"/>
          <w:szCs w:val="20"/>
        </w:rPr>
        <w:t xml:space="preserve">Największy wzrost cen w ciągu tego roku – poza Lublinem – odnotowaliśmy w Toruniu, Poznaniu, Bydgoszczy czy Wrocławiu. </w:t>
      </w:r>
      <w:r w:rsidR="00666582" w:rsidRPr="00666582">
        <w:rPr>
          <w:rFonts w:ascii="Verdana" w:hAnsi="Verdana"/>
          <w:i/>
          <w:iCs/>
          <w:sz w:val="20"/>
          <w:szCs w:val="20"/>
        </w:rPr>
        <w:t>W Lublinie za pizzę za</w:t>
      </w:r>
      <w:r w:rsidR="00464E7E">
        <w:rPr>
          <w:rFonts w:ascii="Verdana" w:hAnsi="Verdana"/>
          <w:i/>
          <w:iCs/>
          <w:sz w:val="20"/>
          <w:szCs w:val="20"/>
        </w:rPr>
        <w:t>mawiający zapłacą</w:t>
      </w:r>
      <w:r w:rsidR="00666582" w:rsidRPr="00666582">
        <w:rPr>
          <w:rFonts w:ascii="Verdana" w:hAnsi="Verdana"/>
          <w:i/>
          <w:iCs/>
          <w:sz w:val="20"/>
          <w:szCs w:val="20"/>
        </w:rPr>
        <w:t xml:space="preserve"> 34,19 zł, a </w:t>
      </w:r>
      <w:r w:rsidR="007D1571">
        <w:rPr>
          <w:rFonts w:ascii="Verdana" w:hAnsi="Verdana"/>
          <w:i/>
          <w:iCs/>
          <w:sz w:val="20"/>
          <w:szCs w:val="20"/>
        </w:rPr>
        <w:t xml:space="preserve">rok wcześniej </w:t>
      </w:r>
      <w:r w:rsidR="00666582" w:rsidRPr="00666582">
        <w:rPr>
          <w:rFonts w:ascii="Verdana" w:hAnsi="Verdana"/>
          <w:i/>
          <w:iCs/>
          <w:sz w:val="20"/>
          <w:szCs w:val="20"/>
        </w:rPr>
        <w:t xml:space="preserve">było to </w:t>
      </w:r>
      <w:r w:rsidR="007D1571">
        <w:rPr>
          <w:rFonts w:ascii="Verdana" w:hAnsi="Verdana"/>
          <w:i/>
          <w:iCs/>
          <w:sz w:val="20"/>
          <w:szCs w:val="20"/>
        </w:rPr>
        <w:t xml:space="preserve">średnio </w:t>
      </w:r>
      <w:r w:rsidR="00666582" w:rsidRPr="00666582">
        <w:rPr>
          <w:rFonts w:ascii="Verdana" w:hAnsi="Verdana"/>
          <w:i/>
          <w:iCs/>
          <w:sz w:val="20"/>
          <w:szCs w:val="20"/>
        </w:rPr>
        <w:t xml:space="preserve">27,72 zł. Sprawdziliśmy również kiedy Polacy najchętniej </w:t>
      </w:r>
      <w:r w:rsidR="00666582" w:rsidRPr="00666582">
        <w:rPr>
          <w:rFonts w:ascii="Verdana" w:hAnsi="Verdana"/>
          <w:i/>
          <w:iCs/>
          <w:sz w:val="20"/>
          <w:szCs w:val="20"/>
        </w:rPr>
        <w:lastRenderedPageBreak/>
        <w:t>zamawiają pizzę. Zdecydowanie jest to niedziela w godzinach między 18 a 19</w:t>
      </w:r>
      <w:r w:rsidR="00666582">
        <w:rPr>
          <w:rFonts w:ascii="Verdana" w:hAnsi="Verdana"/>
          <w:sz w:val="20"/>
          <w:szCs w:val="20"/>
        </w:rPr>
        <w:t xml:space="preserve"> – mówi Piotr Kruszyński, CEO PizzaPortal.pl. </w:t>
      </w:r>
    </w:p>
    <w:p w14:paraId="7F7BA62B" w14:textId="3B3D6CCE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34423BD2" w14:textId="77777777" w:rsidR="004B1808" w:rsidRDefault="00854700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5129AEB4" w14:textId="548CAFD4" w:rsidR="0092451C" w:rsidRPr="000C3B79" w:rsidRDefault="0092451C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bookmarkEnd w:id="2"/>
    <w:bookmarkEnd w:id="3"/>
    <w:p w14:paraId="2D3604B4" w14:textId="277449B3" w:rsidR="0092451C" w:rsidRPr="000C3B79" w:rsidRDefault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sectPr w:rsidR="0092451C" w:rsidRPr="000C3B79" w:rsidSect="00944CBF">
      <w:footerReference w:type="default" r:id="rId11"/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085D" w14:textId="77777777" w:rsidR="002B376E" w:rsidRDefault="002B376E" w:rsidP="0037027D">
      <w:pPr>
        <w:spacing w:after="0" w:line="240" w:lineRule="auto"/>
      </w:pPr>
      <w:r>
        <w:separator/>
      </w:r>
    </w:p>
  </w:endnote>
  <w:endnote w:type="continuationSeparator" w:id="0">
    <w:p w14:paraId="47E2EB46" w14:textId="77777777" w:rsidR="002B376E" w:rsidRDefault="002B376E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176323"/>
      <w:docPartObj>
        <w:docPartGallery w:val="Page Numbers (Bottom of Page)"/>
        <w:docPartUnique/>
      </w:docPartObj>
    </w:sdtPr>
    <w:sdtEndPr/>
    <w:sdtContent>
      <w:p w14:paraId="69636719" w14:textId="647C0845" w:rsidR="008D5375" w:rsidRDefault="008D5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2336" w14:textId="77777777" w:rsidR="008D5375" w:rsidRDefault="008D5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4E32" w14:textId="77777777" w:rsidR="002B376E" w:rsidRDefault="002B376E" w:rsidP="0037027D">
      <w:pPr>
        <w:spacing w:after="0" w:line="240" w:lineRule="auto"/>
      </w:pPr>
      <w:r>
        <w:separator/>
      </w:r>
    </w:p>
  </w:footnote>
  <w:footnote w:type="continuationSeparator" w:id="0">
    <w:p w14:paraId="289AC33F" w14:textId="77777777" w:rsidR="002B376E" w:rsidRDefault="002B376E" w:rsidP="0037027D">
      <w:pPr>
        <w:spacing w:after="0" w:line="240" w:lineRule="auto"/>
      </w:pPr>
      <w:r>
        <w:continuationSeparator/>
      </w:r>
    </w:p>
  </w:footnote>
  <w:footnote w:id="1">
    <w:p w14:paraId="2A764675" w14:textId="7FF84229" w:rsidR="00533A19" w:rsidRDefault="00533A19">
      <w:pPr>
        <w:pStyle w:val="Tekstprzypisudolnego"/>
      </w:pPr>
      <w:r>
        <w:rPr>
          <w:rStyle w:val="Odwoanieprzypisudolnego"/>
        </w:rPr>
        <w:footnoteRef/>
      </w:r>
      <w:r>
        <w:t xml:space="preserve"> Dane PizzaPortal.pl za okres Q1.2019-</w:t>
      </w:r>
      <w:r w:rsidR="00C26717">
        <w:t>Q4</w:t>
      </w:r>
      <w:r>
        <w:t>.</w:t>
      </w:r>
      <w:r w:rsidR="00C26717">
        <w:t xml:space="preserve">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0723"/>
    <w:rsid w:val="000251E7"/>
    <w:rsid w:val="00027398"/>
    <w:rsid w:val="00027604"/>
    <w:rsid w:val="00027740"/>
    <w:rsid w:val="00030062"/>
    <w:rsid w:val="00031E69"/>
    <w:rsid w:val="00031F23"/>
    <w:rsid w:val="00032202"/>
    <w:rsid w:val="00033CC2"/>
    <w:rsid w:val="00044DD2"/>
    <w:rsid w:val="000576E6"/>
    <w:rsid w:val="00065C79"/>
    <w:rsid w:val="00074CA3"/>
    <w:rsid w:val="00074DCB"/>
    <w:rsid w:val="00075FA1"/>
    <w:rsid w:val="00076D8B"/>
    <w:rsid w:val="000840D5"/>
    <w:rsid w:val="000911B7"/>
    <w:rsid w:val="0009732C"/>
    <w:rsid w:val="000A4F6B"/>
    <w:rsid w:val="000A6D5D"/>
    <w:rsid w:val="000B188F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2110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417BC"/>
    <w:rsid w:val="00141D54"/>
    <w:rsid w:val="001420C6"/>
    <w:rsid w:val="00142509"/>
    <w:rsid w:val="00142E84"/>
    <w:rsid w:val="00152811"/>
    <w:rsid w:val="00153E73"/>
    <w:rsid w:val="00160F98"/>
    <w:rsid w:val="00161545"/>
    <w:rsid w:val="001706D6"/>
    <w:rsid w:val="001744D3"/>
    <w:rsid w:val="0017503E"/>
    <w:rsid w:val="001762CA"/>
    <w:rsid w:val="00177116"/>
    <w:rsid w:val="00181145"/>
    <w:rsid w:val="00182F12"/>
    <w:rsid w:val="00190EE7"/>
    <w:rsid w:val="001928C9"/>
    <w:rsid w:val="00194DD9"/>
    <w:rsid w:val="00197B9C"/>
    <w:rsid w:val="001A5D22"/>
    <w:rsid w:val="001B1023"/>
    <w:rsid w:val="001B7212"/>
    <w:rsid w:val="001C09C8"/>
    <w:rsid w:val="001D1ADC"/>
    <w:rsid w:val="001D2B76"/>
    <w:rsid w:val="001D5CC7"/>
    <w:rsid w:val="001E0059"/>
    <w:rsid w:val="001E2B1F"/>
    <w:rsid w:val="001F174E"/>
    <w:rsid w:val="001F1DFF"/>
    <w:rsid w:val="001F223C"/>
    <w:rsid w:val="001F268B"/>
    <w:rsid w:val="001F77D6"/>
    <w:rsid w:val="0020439D"/>
    <w:rsid w:val="00204E55"/>
    <w:rsid w:val="00220A9E"/>
    <w:rsid w:val="00220D44"/>
    <w:rsid w:val="00222BFE"/>
    <w:rsid w:val="00223F42"/>
    <w:rsid w:val="002302CA"/>
    <w:rsid w:val="00231DC9"/>
    <w:rsid w:val="002470CC"/>
    <w:rsid w:val="002470F9"/>
    <w:rsid w:val="0025462E"/>
    <w:rsid w:val="002554D5"/>
    <w:rsid w:val="002628EE"/>
    <w:rsid w:val="00263587"/>
    <w:rsid w:val="002655DB"/>
    <w:rsid w:val="002669EA"/>
    <w:rsid w:val="00270AF4"/>
    <w:rsid w:val="00274F47"/>
    <w:rsid w:val="002768E2"/>
    <w:rsid w:val="002772C2"/>
    <w:rsid w:val="002775E1"/>
    <w:rsid w:val="00282458"/>
    <w:rsid w:val="0028288A"/>
    <w:rsid w:val="00284C17"/>
    <w:rsid w:val="0028721E"/>
    <w:rsid w:val="002935E8"/>
    <w:rsid w:val="002A0A0D"/>
    <w:rsid w:val="002A5900"/>
    <w:rsid w:val="002A5F77"/>
    <w:rsid w:val="002B376E"/>
    <w:rsid w:val="002C5E64"/>
    <w:rsid w:val="002C7C9E"/>
    <w:rsid w:val="002D21B1"/>
    <w:rsid w:val="002D269C"/>
    <w:rsid w:val="002D3214"/>
    <w:rsid w:val="002D3369"/>
    <w:rsid w:val="002D67FA"/>
    <w:rsid w:val="002D7614"/>
    <w:rsid w:val="002E3B65"/>
    <w:rsid w:val="002E732F"/>
    <w:rsid w:val="002F13CB"/>
    <w:rsid w:val="002F1837"/>
    <w:rsid w:val="002F3FA0"/>
    <w:rsid w:val="002F4660"/>
    <w:rsid w:val="002F4ED7"/>
    <w:rsid w:val="002F76A5"/>
    <w:rsid w:val="002F78AC"/>
    <w:rsid w:val="003167D7"/>
    <w:rsid w:val="00320785"/>
    <w:rsid w:val="0032139A"/>
    <w:rsid w:val="00324E81"/>
    <w:rsid w:val="003269B6"/>
    <w:rsid w:val="00326BCB"/>
    <w:rsid w:val="00331D8B"/>
    <w:rsid w:val="0033244F"/>
    <w:rsid w:val="00334254"/>
    <w:rsid w:val="00336B0F"/>
    <w:rsid w:val="00337405"/>
    <w:rsid w:val="00340233"/>
    <w:rsid w:val="00341B6F"/>
    <w:rsid w:val="003422DF"/>
    <w:rsid w:val="00343833"/>
    <w:rsid w:val="00345E29"/>
    <w:rsid w:val="003539F4"/>
    <w:rsid w:val="003552D3"/>
    <w:rsid w:val="00355CEF"/>
    <w:rsid w:val="00357F92"/>
    <w:rsid w:val="003629A2"/>
    <w:rsid w:val="003674CE"/>
    <w:rsid w:val="0037027D"/>
    <w:rsid w:val="003843ED"/>
    <w:rsid w:val="0038740A"/>
    <w:rsid w:val="003A1885"/>
    <w:rsid w:val="003A6717"/>
    <w:rsid w:val="003A6AE0"/>
    <w:rsid w:val="003B0AA8"/>
    <w:rsid w:val="003B28F1"/>
    <w:rsid w:val="003B63DF"/>
    <w:rsid w:val="003C2B9B"/>
    <w:rsid w:val="003D3B31"/>
    <w:rsid w:val="003D597B"/>
    <w:rsid w:val="003E1004"/>
    <w:rsid w:val="003E3872"/>
    <w:rsid w:val="003E41F6"/>
    <w:rsid w:val="003F0ABD"/>
    <w:rsid w:val="00406099"/>
    <w:rsid w:val="00407193"/>
    <w:rsid w:val="00407AEE"/>
    <w:rsid w:val="00411BF4"/>
    <w:rsid w:val="0041330B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4E7E"/>
    <w:rsid w:val="00466964"/>
    <w:rsid w:val="00470EE2"/>
    <w:rsid w:val="004743B8"/>
    <w:rsid w:val="00477875"/>
    <w:rsid w:val="00483DE7"/>
    <w:rsid w:val="00491E8B"/>
    <w:rsid w:val="004925D3"/>
    <w:rsid w:val="00492864"/>
    <w:rsid w:val="00492EBF"/>
    <w:rsid w:val="004949ED"/>
    <w:rsid w:val="004B1808"/>
    <w:rsid w:val="004B3983"/>
    <w:rsid w:val="004B3BBC"/>
    <w:rsid w:val="004B66A0"/>
    <w:rsid w:val="004C02B3"/>
    <w:rsid w:val="004C2146"/>
    <w:rsid w:val="004C3EE1"/>
    <w:rsid w:val="004C3EF1"/>
    <w:rsid w:val="004D4646"/>
    <w:rsid w:val="004D7511"/>
    <w:rsid w:val="004E1DEA"/>
    <w:rsid w:val="004E417C"/>
    <w:rsid w:val="004E6DBD"/>
    <w:rsid w:val="004F0AD2"/>
    <w:rsid w:val="004F4339"/>
    <w:rsid w:val="004F7EA6"/>
    <w:rsid w:val="0050119D"/>
    <w:rsid w:val="00504F5F"/>
    <w:rsid w:val="00510A35"/>
    <w:rsid w:val="005113D4"/>
    <w:rsid w:val="00514039"/>
    <w:rsid w:val="005214BB"/>
    <w:rsid w:val="00530102"/>
    <w:rsid w:val="005307D8"/>
    <w:rsid w:val="00530882"/>
    <w:rsid w:val="00533190"/>
    <w:rsid w:val="00533A19"/>
    <w:rsid w:val="00533EA1"/>
    <w:rsid w:val="00537BB2"/>
    <w:rsid w:val="005404BC"/>
    <w:rsid w:val="005421AA"/>
    <w:rsid w:val="0054437B"/>
    <w:rsid w:val="00551DAD"/>
    <w:rsid w:val="00552A8A"/>
    <w:rsid w:val="0055390E"/>
    <w:rsid w:val="00554A4D"/>
    <w:rsid w:val="00562798"/>
    <w:rsid w:val="00567B09"/>
    <w:rsid w:val="005954D1"/>
    <w:rsid w:val="005B2CB4"/>
    <w:rsid w:val="005B334F"/>
    <w:rsid w:val="005B720C"/>
    <w:rsid w:val="005D34F3"/>
    <w:rsid w:val="005D5745"/>
    <w:rsid w:val="005E49B7"/>
    <w:rsid w:val="005F033C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699B"/>
    <w:rsid w:val="006374C8"/>
    <w:rsid w:val="00637955"/>
    <w:rsid w:val="00646398"/>
    <w:rsid w:val="00652718"/>
    <w:rsid w:val="00654D3A"/>
    <w:rsid w:val="006561F4"/>
    <w:rsid w:val="0065649B"/>
    <w:rsid w:val="00656E63"/>
    <w:rsid w:val="0066366A"/>
    <w:rsid w:val="00663971"/>
    <w:rsid w:val="006663D9"/>
    <w:rsid w:val="00666582"/>
    <w:rsid w:val="00667492"/>
    <w:rsid w:val="00683F2B"/>
    <w:rsid w:val="0068531D"/>
    <w:rsid w:val="00687AF0"/>
    <w:rsid w:val="006905C7"/>
    <w:rsid w:val="006A1589"/>
    <w:rsid w:val="006A77BB"/>
    <w:rsid w:val="006B466F"/>
    <w:rsid w:val="006B4D03"/>
    <w:rsid w:val="006B72BE"/>
    <w:rsid w:val="006B76C6"/>
    <w:rsid w:val="006C2E30"/>
    <w:rsid w:val="006C3203"/>
    <w:rsid w:val="006C4E13"/>
    <w:rsid w:val="006C50BC"/>
    <w:rsid w:val="006C5366"/>
    <w:rsid w:val="006C5580"/>
    <w:rsid w:val="006C709D"/>
    <w:rsid w:val="006D3B2B"/>
    <w:rsid w:val="006D6761"/>
    <w:rsid w:val="006F1F8B"/>
    <w:rsid w:val="006F20C8"/>
    <w:rsid w:val="006F40BC"/>
    <w:rsid w:val="00700F1F"/>
    <w:rsid w:val="00701BF1"/>
    <w:rsid w:val="00703C13"/>
    <w:rsid w:val="00704148"/>
    <w:rsid w:val="007101FB"/>
    <w:rsid w:val="00711F47"/>
    <w:rsid w:val="00714930"/>
    <w:rsid w:val="00720269"/>
    <w:rsid w:val="00727B42"/>
    <w:rsid w:val="00731172"/>
    <w:rsid w:val="007312B7"/>
    <w:rsid w:val="007473EB"/>
    <w:rsid w:val="00747ECD"/>
    <w:rsid w:val="007542DD"/>
    <w:rsid w:val="00764C6C"/>
    <w:rsid w:val="00766F4E"/>
    <w:rsid w:val="00775465"/>
    <w:rsid w:val="0078062E"/>
    <w:rsid w:val="00791C6A"/>
    <w:rsid w:val="007A4ABE"/>
    <w:rsid w:val="007A74E0"/>
    <w:rsid w:val="007B247D"/>
    <w:rsid w:val="007B3CAE"/>
    <w:rsid w:val="007B4C05"/>
    <w:rsid w:val="007C4AF5"/>
    <w:rsid w:val="007D1571"/>
    <w:rsid w:val="007D18F0"/>
    <w:rsid w:val="007D28AB"/>
    <w:rsid w:val="007D30C7"/>
    <w:rsid w:val="007E0187"/>
    <w:rsid w:val="007E0ACC"/>
    <w:rsid w:val="007E3D60"/>
    <w:rsid w:val="007E3FED"/>
    <w:rsid w:val="007E56F0"/>
    <w:rsid w:val="007E711C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47E6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700"/>
    <w:rsid w:val="008548BC"/>
    <w:rsid w:val="0085720F"/>
    <w:rsid w:val="008611A3"/>
    <w:rsid w:val="008632C0"/>
    <w:rsid w:val="008829E6"/>
    <w:rsid w:val="00895053"/>
    <w:rsid w:val="00897C24"/>
    <w:rsid w:val="008A0550"/>
    <w:rsid w:val="008A06F6"/>
    <w:rsid w:val="008B085C"/>
    <w:rsid w:val="008B33C7"/>
    <w:rsid w:val="008B39DD"/>
    <w:rsid w:val="008B4B9E"/>
    <w:rsid w:val="008B7438"/>
    <w:rsid w:val="008C0813"/>
    <w:rsid w:val="008C6AA6"/>
    <w:rsid w:val="008D5375"/>
    <w:rsid w:val="008E0AC3"/>
    <w:rsid w:val="008E3DBA"/>
    <w:rsid w:val="008E417B"/>
    <w:rsid w:val="008F1A1B"/>
    <w:rsid w:val="008F2304"/>
    <w:rsid w:val="008F4106"/>
    <w:rsid w:val="008F5949"/>
    <w:rsid w:val="008F5B9D"/>
    <w:rsid w:val="00903627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2265"/>
    <w:rsid w:val="009426C8"/>
    <w:rsid w:val="00944CBF"/>
    <w:rsid w:val="00951836"/>
    <w:rsid w:val="00953735"/>
    <w:rsid w:val="009656EF"/>
    <w:rsid w:val="009679F9"/>
    <w:rsid w:val="009709D8"/>
    <w:rsid w:val="00970AA0"/>
    <w:rsid w:val="00977B49"/>
    <w:rsid w:val="00980A79"/>
    <w:rsid w:val="00980A7B"/>
    <w:rsid w:val="009835AD"/>
    <w:rsid w:val="00985486"/>
    <w:rsid w:val="00991E33"/>
    <w:rsid w:val="00992264"/>
    <w:rsid w:val="009A0D4D"/>
    <w:rsid w:val="009A1040"/>
    <w:rsid w:val="009A2384"/>
    <w:rsid w:val="009A307E"/>
    <w:rsid w:val="009B4660"/>
    <w:rsid w:val="009B4BBB"/>
    <w:rsid w:val="009B7BAD"/>
    <w:rsid w:val="009C471C"/>
    <w:rsid w:val="009C693C"/>
    <w:rsid w:val="009D77C7"/>
    <w:rsid w:val="009F057C"/>
    <w:rsid w:val="009F0AE2"/>
    <w:rsid w:val="009F52C8"/>
    <w:rsid w:val="009F7F06"/>
    <w:rsid w:val="00A01EF4"/>
    <w:rsid w:val="00A05419"/>
    <w:rsid w:val="00A074F3"/>
    <w:rsid w:val="00A10A72"/>
    <w:rsid w:val="00A13044"/>
    <w:rsid w:val="00A14ED8"/>
    <w:rsid w:val="00A201F6"/>
    <w:rsid w:val="00A24A29"/>
    <w:rsid w:val="00A3005B"/>
    <w:rsid w:val="00A31871"/>
    <w:rsid w:val="00A4232E"/>
    <w:rsid w:val="00A454C5"/>
    <w:rsid w:val="00A47F46"/>
    <w:rsid w:val="00A53788"/>
    <w:rsid w:val="00A5555C"/>
    <w:rsid w:val="00A565DC"/>
    <w:rsid w:val="00A6172D"/>
    <w:rsid w:val="00A61C57"/>
    <w:rsid w:val="00A64EC8"/>
    <w:rsid w:val="00A64FC1"/>
    <w:rsid w:val="00A670F5"/>
    <w:rsid w:val="00A67222"/>
    <w:rsid w:val="00A8341F"/>
    <w:rsid w:val="00A85D73"/>
    <w:rsid w:val="00A86D5B"/>
    <w:rsid w:val="00AA29B6"/>
    <w:rsid w:val="00AA4985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9DB"/>
    <w:rsid w:val="00AF4FF6"/>
    <w:rsid w:val="00B02C7D"/>
    <w:rsid w:val="00B048CA"/>
    <w:rsid w:val="00B117E8"/>
    <w:rsid w:val="00B13F25"/>
    <w:rsid w:val="00B15E3B"/>
    <w:rsid w:val="00B207C4"/>
    <w:rsid w:val="00B25596"/>
    <w:rsid w:val="00B26B24"/>
    <w:rsid w:val="00B340C3"/>
    <w:rsid w:val="00B361BB"/>
    <w:rsid w:val="00B505D0"/>
    <w:rsid w:val="00B51CE8"/>
    <w:rsid w:val="00B5581E"/>
    <w:rsid w:val="00B63CB1"/>
    <w:rsid w:val="00B73092"/>
    <w:rsid w:val="00B74441"/>
    <w:rsid w:val="00B80C7D"/>
    <w:rsid w:val="00B80E92"/>
    <w:rsid w:val="00B811BC"/>
    <w:rsid w:val="00B82616"/>
    <w:rsid w:val="00B84721"/>
    <w:rsid w:val="00B85080"/>
    <w:rsid w:val="00B86AB9"/>
    <w:rsid w:val="00B86BBC"/>
    <w:rsid w:val="00B8733D"/>
    <w:rsid w:val="00B97256"/>
    <w:rsid w:val="00BA0AAE"/>
    <w:rsid w:val="00BB196F"/>
    <w:rsid w:val="00BB23EB"/>
    <w:rsid w:val="00BB327B"/>
    <w:rsid w:val="00BB6141"/>
    <w:rsid w:val="00BC372B"/>
    <w:rsid w:val="00BC5914"/>
    <w:rsid w:val="00BC7620"/>
    <w:rsid w:val="00BE4744"/>
    <w:rsid w:val="00BE4BD6"/>
    <w:rsid w:val="00BF08D5"/>
    <w:rsid w:val="00BF174E"/>
    <w:rsid w:val="00BF6323"/>
    <w:rsid w:val="00C01A73"/>
    <w:rsid w:val="00C120BC"/>
    <w:rsid w:val="00C21471"/>
    <w:rsid w:val="00C23AA8"/>
    <w:rsid w:val="00C26717"/>
    <w:rsid w:val="00C2708B"/>
    <w:rsid w:val="00C3166F"/>
    <w:rsid w:val="00C31E0C"/>
    <w:rsid w:val="00C333D2"/>
    <w:rsid w:val="00C348E4"/>
    <w:rsid w:val="00C34E2A"/>
    <w:rsid w:val="00C34F4A"/>
    <w:rsid w:val="00C4262A"/>
    <w:rsid w:val="00C42A2B"/>
    <w:rsid w:val="00C44D09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22CA"/>
    <w:rsid w:val="00CA3EB9"/>
    <w:rsid w:val="00CA67C8"/>
    <w:rsid w:val="00CA78E2"/>
    <w:rsid w:val="00CB2654"/>
    <w:rsid w:val="00CB332B"/>
    <w:rsid w:val="00CC0CC0"/>
    <w:rsid w:val="00CC52C2"/>
    <w:rsid w:val="00CC5D47"/>
    <w:rsid w:val="00CD3230"/>
    <w:rsid w:val="00CD3DD6"/>
    <w:rsid w:val="00CD5649"/>
    <w:rsid w:val="00CD5CA6"/>
    <w:rsid w:val="00CD6706"/>
    <w:rsid w:val="00CE1CE2"/>
    <w:rsid w:val="00CF2B32"/>
    <w:rsid w:val="00D00936"/>
    <w:rsid w:val="00D02E7C"/>
    <w:rsid w:val="00D15E27"/>
    <w:rsid w:val="00D2648C"/>
    <w:rsid w:val="00D317FD"/>
    <w:rsid w:val="00D31958"/>
    <w:rsid w:val="00D3696E"/>
    <w:rsid w:val="00D41612"/>
    <w:rsid w:val="00D4164F"/>
    <w:rsid w:val="00D45A20"/>
    <w:rsid w:val="00D53B8B"/>
    <w:rsid w:val="00D540D4"/>
    <w:rsid w:val="00D56462"/>
    <w:rsid w:val="00D6721E"/>
    <w:rsid w:val="00D72AB2"/>
    <w:rsid w:val="00D72D76"/>
    <w:rsid w:val="00D73422"/>
    <w:rsid w:val="00D740E4"/>
    <w:rsid w:val="00D83CCF"/>
    <w:rsid w:val="00D87047"/>
    <w:rsid w:val="00D918F3"/>
    <w:rsid w:val="00D91964"/>
    <w:rsid w:val="00D9536F"/>
    <w:rsid w:val="00D954BE"/>
    <w:rsid w:val="00D96087"/>
    <w:rsid w:val="00D97418"/>
    <w:rsid w:val="00D97927"/>
    <w:rsid w:val="00D979FD"/>
    <w:rsid w:val="00DA1DD1"/>
    <w:rsid w:val="00DB48B2"/>
    <w:rsid w:val="00DC2A82"/>
    <w:rsid w:val="00DD2C7C"/>
    <w:rsid w:val="00DD620B"/>
    <w:rsid w:val="00DE16E1"/>
    <w:rsid w:val="00DE4DF5"/>
    <w:rsid w:val="00DF5AFE"/>
    <w:rsid w:val="00E01A78"/>
    <w:rsid w:val="00E0230C"/>
    <w:rsid w:val="00E037B4"/>
    <w:rsid w:val="00E11620"/>
    <w:rsid w:val="00E143A0"/>
    <w:rsid w:val="00E42A96"/>
    <w:rsid w:val="00E43A6B"/>
    <w:rsid w:val="00E44316"/>
    <w:rsid w:val="00E44331"/>
    <w:rsid w:val="00E546A2"/>
    <w:rsid w:val="00E54DAF"/>
    <w:rsid w:val="00E61AE1"/>
    <w:rsid w:val="00E82AF3"/>
    <w:rsid w:val="00EA188B"/>
    <w:rsid w:val="00EA4083"/>
    <w:rsid w:val="00EB0068"/>
    <w:rsid w:val="00EB017E"/>
    <w:rsid w:val="00EB1E44"/>
    <w:rsid w:val="00EB4155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13662"/>
    <w:rsid w:val="00F23E66"/>
    <w:rsid w:val="00F24790"/>
    <w:rsid w:val="00F25209"/>
    <w:rsid w:val="00F26BE6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43C5"/>
    <w:rsid w:val="00F86148"/>
    <w:rsid w:val="00F94B02"/>
    <w:rsid w:val="00FA0AFF"/>
    <w:rsid w:val="00FB6538"/>
    <w:rsid w:val="00FC15B2"/>
    <w:rsid w:val="00FC17A1"/>
    <w:rsid w:val="00FC7961"/>
    <w:rsid w:val="00FD0C59"/>
    <w:rsid w:val="00FD2244"/>
    <w:rsid w:val="00FD264D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375"/>
  </w:style>
  <w:style w:type="paragraph" w:styleId="Stopka">
    <w:name w:val="footer"/>
    <w:basedOn w:val="Normalny"/>
    <w:link w:val="Stopka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yna.Solin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tepien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5E29-DD1C-48BE-96E5-C67C9945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2019-11-15T12:07:00Z</cp:lastPrinted>
  <dcterms:created xsi:type="dcterms:W3CDTF">2020-02-06T14:58:00Z</dcterms:created>
  <dcterms:modified xsi:type="dcterms:W3CDTF">2020-02-06T14:58:00Z</dcterms:modified>
</cp:coreProperties>
</file>