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ABE0" w14:textId="77777777" w:rsidR="000D511B" w:rsidRDefault="000D511B" w:rsidP="00A6308C">
      <w:pPr>
        <w:spacing w:after="0"/>
        <w:rPr>
          <w:b/>
          <w:color w:val="0F243E" w:themeColor="text2" w:themeShade="80"/>
          <w:sz w:val="48"/>
          <w:szCs w:val="48"/>
        </w:rPr>
      </w:pPr>
    </w:p>
    <w:p w14:paraId="7E20DE4A" w14:textId="11C2B73F" w:rsidR="002515CC" w:rsidRPr="00862687" w:rsidRDefault="002515CC" w:rsidP="000D511B">
      <w:pPr>
        <w:rPr>
          <w:b/>
          <w:sz w:val="44"/>
          <w:szCs w:val="44"/>
        </w:rPr>
      </w:pPr>
      <w:r w:rsidRPr="00862687">
        <w:rPr>
          <w:b/>
          <w:sz w:val="44"/>
          <w:szCs w:val="44"/>
        </w:rPr>
        <w:t xml:space="preserve">A poupança começa </w:t>
      </w:r>
      <w:r w:rsidR="00CD3A7C" w:rsidRPr="00862687">
        <w:rPr>
          <w:b/>
          <w:sz w:val="44"/>
          <w:szCs w:val="44"/>
        </w:rPr>
        <w:t>dentro de</w:t>
      </w:r>
      <w:r w:rsidRPr="00862687">
        <w:rPr>
          <w:b/>
          <w:sz w:val="44"/>
          <w:szCs w:val="44"/>
        </w:rPr>
        <w:t xml:space="preserve"> casa</w:t>
      </w:r>
    </w:p>
    <w:p w14:paraId="4869C882" w14:textId="36FBE3E6" w:rsidR="00BF798E" w:rsidRPr="006B30C1" w:rsidRDefault="002515CC" w:rsidP="004A5BE2">
      <w:pPr>
        <w:pStyle w:val="PargrafodaLista"/>
        <w:numPr>
          <w:ilvl w:val="0"/>
          <w:numId w:val="15"/>
        </w:numPr>
        <w:spacing w:after="360"/>
        <w:rPr>
          <w:b/>
          <w:iCs/>
        </w:rPr>
      </w:pPr>
      <w:r w:rsidRPr="00862687">
        <w:rPr>
          <w:b/>
          <w:iCs/>
        </w:rPr>
        <w:t>Mudança de seguro crédito à habitação, promoções n</w:t>
      </w:r>
      <w:r w:rsidR="00A6308C" w:rsidRPr="00862687">
        <w:rPr>
          <w:b/>
          <w:iCs/>
        </w:rPr>
        <w:t>o</w:t>
      </w:r>
      <w:r w:rsidRPr="00862687">
        <w:rPr>
          <w:b/>
          <w:iCs/>
        </w:rPr>
        <w:t xml:space="preserve"> supermercado e muit</w:t>
      </w:r>
      <w:r w:rsidR="00A6308C" w:rsidRPr="00862687">
        <w:rPr>
          <w:b/>
          <w:iCs/>
        </w:rPr>
        <w:t>as</w:t>
      </w:r>
      <w:r w:rsidRPr="00862687">
        <w:rPr>
          <w:b/>
          <w:iCs/>
        </w:rPr>
        <w:t xml:space="preserve"> </w:t>
      </w:r>
      <w:r w:rsidR="004A5BE2" w:rsidRPr="00862687">
        <w:rPr>
          <w:b/>
          <w:iCs/>
        </w:rPr>
        <w:t>outras</w:t>
      </w:r>
      <w:r w:rsidR="00A6308C" w:rsidRPr="00862687">
        <w:rPr>
          <w:b/>
          <w:iCs/>
        </w:rPr>
        <w:t xml:space="preserve"> formas de poupar</w:t>
      </w:r>
    </w:p>
    <w:p w14:paraId="60EAEED2" w14:textId="5AFD94F0" w:rsidR="0022248B" w:rsidRPr="000D511B" w:rsidRDefault="00747F48" w:rsidP="000D511B">
      <w:pPr>
        <w:jc w:val="both"/>
        <w:rPr>
          <w:rFonts w:cstheme="minorHAnsi"/>
          <w:bCs/>
          <w:szCs w:val="26"/>
        </w:rPr>
      </w:pPr>
      <w:r w:rsidRPr="006B30C1">
        <w:rPr>
          <w:rFonts w:cstheme="minorHAnsi"/>
          <w:b/>
          <w:bCs/>
          <w:szCs w:val="26"/>
        </w:rPr>
        <w:t xml:space="preserve">Lisboa, </w:t>
      </w:r>
      <w:r w:rsidR="00C07E70">
        <w:rPr>
          <w:rFonts w:cstheme="minorHAnsi"/>
          <w:b/>
          <w:bCs/>
          <w:szCs w:val="26"/>
        </w:rPr>
        <w:t>7</w:t>
      </w:r>
      <w:r w:rsidRPr="006B30C1">
        <w:rPr>
          <w:rFonts w:cstheme="minorHAnsi"/>
          <w:b/>
          <w:bCs/>
          <w:szCs w:val="26"/>
        </w:rPr>
        <w:t xml:space="preserve"> </w:t>
      </w:r>
      <w:r w:rsidR="006C5989" w:rsidRPr="006B30C1">
        <w:rPr>
          <w:rFonts w:cstheme="minorHAnsi"/>
          <w:b/>
          <w:bCs/>
          <w:szCs w:val="26"/>
        </w:rPr>
        <w:t xml:space="preserve">de </w:t>
      </w:r>
      <w:r w:rsidR="007610E2" w:rsidRPr="006B30C1">
        <w:rPr>
          <w:rFonts w:cstheme="minorHAnsi"/>
          <w:b/>
          <w:bCs/>
          <w:szCs w:val="26"/>
        </w:rPr>
        <w:t>fevereiro</w:t>
      </w:r>
      <w:r w:rsidRPr="006B30C1">
        <w:rPr>
          <w:rFonts w:cstheme="minorHAnsi"/>
          <w:b/>
          <w:bCs/>
          <w:szCs w:val="26"/>
        </w:rPr>
        <w:t xml:space="preserve">, </w:t>
      </w:r>
      <w:r w:rsidR="0039483B" w:rsidRPr="006B30C1">
        <w:rPr>
          <w:rFonts w:cstheme="minorHAnsi"/>
          <w:b/>
          <w:bCs/>
          <w:szCs w:val="26"/>
        </w:rPr>
        <w:t>2020</w:t>
      </w:r>
      <w:r w:rsidR="002368E7" w:rsidRPr="000D511B">
        <w:rPr>
          <w:rFonts w:cstheme="minorHAnsi"/>
          <w:bCs/>
          <w:szCs w:val="26"/>
        </w:rPr>
        <w:t xml:space="preserve"> </w:t>
      </w:r>
      <w:r w:rsidR="00A6308C" w:rsidRPr="000D511B">
        <w:rPr>
          <w:rFonts w:cstheme="minorHAnsi"/>
          <w:bCs/>
          <w:szCs w:val="26"/>
        </w:rPr>
        <w:t>-</w:t>
      </w:r>
      <w:r w:rsidR="002368E7" w:rsidRPr="000D511B">
        <w:rPr>
          <w:rFonts w:cstheme="minorHAnsi"/>
          <w:bCs/>
          <w:szCs w:val="26"/>
        </w:rPr>
        <w:t xml:space="preserve"> </w:t>
      </w:r>
      <w:r w:rsidR="00287762" w:rsidRPr="000D511B">
        <w:rPr>
          <w:rFonts w:cstheme="minorHAnsi"/>
          <w:bCs/>
          <w:szCs w:val="26"/>
        </w:rPr>
        <w:t>Começar a poupar era uma das suas resoluções de ano novo, mas já estamos em fevereiro e ainda não sentiu nenhuma diferença na sua carteira? Ainda é cedo para desistir. Com tantos objetivos para cumprir, toda a azáfama da entrada em 2020 e o regresso das crianças ao segundo período letivo, provavelmente não conseguiu reservar 30 minutos para pensar um pouco nas suas contas e onde é que poderia realmente poupar.</w:t>
      </w:r>
    </w:p>
    <w:p w14:paraId="7A178D6D" w14:textId="326533CF" w:rsidR="00031714" w:rsidRPr="000D511B" w:rsidRDefault="00287762" w:rsidP="000D511B">
      <w:pPr>
        <w:jc w:val="both"/>
        <w:rPr>
          <w:rFonts w:cstheme="minorHAnsi"/>
          <w:bCs/>
          <w:szCs w:val="26"/>
        </w:rPr>
      </w:pPr>
      <w:r w:rsidRPr="000D511B">
        <w:rPr>
          <w:rFonts w:cstheme="minorHAnsi"/>
          <w:bCs/>
          <w:szCs w:val="26"/>
        </w:rPr>
        <w:t>E que tal fazê-lo agora?</w:t>
      </w:r>
    </w:p>
    <w:p w14:paraId="2BCFCA1B" w14:textId="6334A198" w:rsidR="002515CC" w:rsidRPr="000D511B" w:rsidRDefault="00287762" w:rsidP="000D511B">
      <w:pPr>
        <w:jc w:val="both"/>
        <w:rPr>
          <w:rFonts w:cstheme="minorHAnsi"/>
          <w:bCs/>
          <w:szCs w:val="26"/>
        </w:rPr>
      </w:pPr>
      <w:r w:rsidRPr="000D511B">
        <w:rPr>
          <w:rFonts w:cstheme="minorHAnsi"/>
          <w:bCs/>
          <w:szCs w:val="26"/>
        </w:rPr>
        <w:t xml:space="preserve">Um primeiro ponto que precisa </w:t>
      </w:r>
      <w:r w:rsidR="004A5BE2" w:rsidRPr="000D511B">
        <w:rPr>
          <w:rFonts w:cstheme="minorHAnsi"/>
          <w:bCs/>
          <w:szCs w:val="26"/>
        </w:rPr>
        <w:t xml:space="preserve">de </w:t>
      </w:r>
      <w:r w:rsidRPr="000D511B">
        <w:rPr>
          <w:rFonts w:cstheme="minorHAnsi"/>
          <w:bCs/>
          <w:szCs w:val="26"/>
        </w:rPr>
        <w:t xml:space="preserve">ter em consideração passa por avaliar </w:t>
      </w:r>
      <w:r w:rsidR="002515CC" w:rsidRPr="000D511B">
        <w:rPr>
          <w:rFonts w:cstheme="minorHAnsi"/>
          <w:bCs/>
          <w:szCs w:val="26"/>
        </w:rPr>
        <w:t>todas as fontes de rendimento e tipos de despesa que tem ao longo do ano</w:t>
      </w:r>
      <w:r w:rsidR="00747F48">
        <w:rPr>
          <w:rFonts w:cstheme="minorHAnsi"/>
          <w:bCs/>
          <w:szCs w:val="26"/>
        </w:rPr>
        <w:t>. Desta forma consegue</w:t>
      </w:r>
      <w:r w:rsidR="002515CC" w:rsidRPr="000D511B">
        <w:rPr>
          <w:rFonts w:cstheme="minorHAnsi"/>
          <w:bCs/>
          <w:szCs w:val="26"/>
        </w:rPr>
        <w:t xml:space="preserve"> perceber </w:t>
      </w:r>
      <w:r w:rsidR="00747F48" w:rsidRPr="000D511B">
        <w:rPr>
          <w:rFonts w:cstheme="minorHAnsi"/>
          <w:bCs/>
          <w:szCs w:val="26"/>
        </w:rPr>
        <w:t xml:space="preserve">melhor </w:t>
      </w:r>
      <w:r w:rsidR="002515CC" w:rsidRPr="000D511B">
        <w:rPr>
          <w:rFonts w:cstheme="minorHAnsi"/>
          <w:bCs/>
          <w:szCs w:val="26"/>
        </w:rPr>
        <w:t xml:space="preserve">onde potenciar </w:t>
      </w:r>
      <w:r w:rsidR="00747F48">
        <w:rPr>
          <w:rFonts w:cstheme="minorHAnsi"/>
          <w:bCs/>
          <w:szCs w:val="26"/>
        </w:rPr>
        <w:t>poupanças</w:t>
      </w:r>
      <w:r w:rsidR="002515CC" w:rsidRPr="000D511B">
        <w:rPr>
          <w:rFonts w:cstheme="minorHAnsi"/>
          <w:bCs/>
          <w:szCs w:val="26"/>
        </w:rPr>
        <w:t xml:space="preserve"> e onde </w:t>
      </w:r>
      <w:r w:rsidR="00735CBB" w:rsidRPr="000D511B">
        <w:rPr>
          <w:rFonts w:cstheme="minorHAnsi"/>
          <w:bCs/>
          <w:szCs w:val="26"/>
        </w:rPr>
        <w:t xml:space="preserve">otimizar </w:t>
      </w:r>
      <w:r w:rsidR="002515CC" w:rsidRPr="000D511B">
        <w:rPr>
          <w:rFonts w:cstheme="minorHAnsi"/>
          <w:bCs/>
          <w:szCs w:val="26"/>
        </w:rPr>
        <w:t>os gastos.</w:t>
      </w:r>
    </w:p>
    <w:p w14:paraId="346BEB5F" w14:textId="04BF0E7A" w:rsidR="00287762" w:rsidRPr="000D511B" w:rsidRDefault="002515CC" w:rsidP="000D511B">
      <w:pPr>
        <w:jc w:val="both"/>
        <w:rPr>
          <w:rFonts w:cstheme="minorHAnsi"/>
          <w:bCs/>
          <w:szCs w:val="26"/>
        </w:rPr>
      </w:pPr>
      <w:r w:rsidRPr="000D511B">
        <w:rPr>
          <w:rFonts w:cstheme="minorHAnsi"/>
          <w:bCs/>
          <w:szCs w:val="26"/>
        </w:rPr>
        <w:t>Hoje</w:t>
      </w:r>
      <w:r w:rsidR="00735CBB" w:rsidRPr="000D511B">
        <w:rPr>
          <w:rFonts w:cstheme="minorHAnsi"/>
          <w:bCs/>
          <w:szCs w:val="26"/>
        </w:rPr>
        <w:t>,</w:t>
      </w:r>
      <w:r w:rsidRPr="000D511B">
        <w:rPr>
          <w:rFonts w:cstheme="minorHAnsi"/>
          <w:bCs/>
          <w:szCs w:val="26"/>
        </w:rPr>
        <w:t xml:space="preserve"> centr</w:t>
      </w:r>
      <w:r w:rsidR="004A5BE2" w:rsidRPr="000D511B">
        <w:rPr>
          <w:rFonts w:cstheme="minorHAnsi"/>
          <w:bCs/>
          <w:szCs w:val="26"/>
        </w:rPr>
        <w:t>a</w:t>
      </w:r>
      <w:r w:rsidRPr="000D511B">
        <w:rPr>
          <w:rFonts w:cstheme="minorHAnsi"/>
          <w:bCs/>
          <w:szCs w:val="26"/>
        </w:rPr>
        <w:t xml:space="preserve">mo-nos nos pontos da sua vida em que pode poupar, de forma a permitir um maior alívio da sua carteira e até a criar oportunidades de alocar o dinheiro poupado, como </w:t>
      </w:r>
      <w:r w:rsidR="0012523B">
        <w:rPr>
          <w:rFonts w:cstheme="minorHAnsi"/>
          <w:bCs/>
          <w:szCs w:val="26"/>
        </w:rPr>
        <w:t>o</w:t>
      </w:r>
      <w:r w:rsidRPr="000D511B">
        <w:rPr>
          <w:rFonts w:cstheme="minorHAnsi"/>
          <w:bCs/>
          <w:szCs w:val="26"/>
        </w:rPr>
        <w:t>s desejad</w:t>
      </w:r>
      <w:r w:rsidR="00492EBD">
        <w:rPr>
          <w:rFonts w:cstheme="minorHAnsi"/>
          <w:bCs/>
          <w:szCs w:val="26"/>
        </w:rPr>
        <w:t>o</w:t>
      </w:r>
      <w:r w:rsidRPr="000D511B">
        <w:rPr>
          <w:rFonts w:cstheme="minorHAnsi"/>
          <w:bCs/>
          <w:szCs w:val="26"/>
        </w:rPr>
        <w:t>s</w:t>
      </w:r>
      <w:r w:rsidR="00492EBD">
        <w:rPr>
          <w:rFonts w:cstheme="minorHAnsi"/>
          <w:bCs/>
          <w:szCs w:val="26"/>
        </w:rPr>
        <w:t xml:space="preserve"> destinos de</w:t>
      </w:r>
      <w:r w:rsidRPr="000D511B">
        <w:rPr>
          <w:rFonts w:cstheme="minorHAnsi"/>
          <w:bCs/>
          <w:szCs w:val="26"/>
        </w:rPr>
        <w:t xml:space="preserve"> férias.</w:t>
      </w:r>
      <w:r w:rsidR="00735CBB" w:rsidRPr="000D511B">
        <w:rPr>
          <w:rFonts w:cstheme="minorHAnsi"/>
          <w:bCs/>
          <w:szCs w:val="26"/>
        </w:rPr>
        <w:t xml:space="preserve"> </w:t>
      </w:r>
      <w:r w:rsidRPr="000D511B">
        <w:rPr>
          <w:rFonts w:cstheme="minorHAnsi"/>
          <w:bCs/>
          <w:szCs w:val="26"/>
        </w:rPr>
        <w:t xml:space="preserve">Para começar, olhemos para as formas de poupar dentro de casa. A </w:t>
      </w:r>
      <w:proofErr w:type="spellStart"/>
      <w:r w:rsidRPr="000D511B">
        <w:rPr>
          <w:rFonts w:cstheme="minorHAnsi"/>
          <w:bCs/>
          <w:szCs w:val="26"/>
        </w:rPr>
        <w:t>Zurich</w:t>
      </w:r>
      <w:proofErr w:type="spellEnd"/>
      <w:r w:rsidRPr="000D511B">
        <w:rPr>
          <w:rFonts w:cstheme="minorHAnsi"/>
          <w:bCs/>
          <w:szCs w:val="26"/>
        </w:rPr>
        <w:t xml:space="preserve"> </w:t>
      </w:r>
      <w:r w:rsidR="004A5BE2" w:rsidRPr="000D511B">
        <w:rPr>
          <w:rFonts w:cstheme="minorHAnsi"/>
          <w:bCs/>
          <w:szCs w:val="26"/>
        </w:rPr>
        <w:t xml:space="preserve">Portugal </w:t>
      </w:r>
      <w:r w:rsidRPr="000D511B">
        <w:rPr>
          <w:rFonts w:cstheme="minorHAnsi"/>
          <w:bCs/>
          <w:szCs w:val="26"/>
        </w:rPr>
        <w:t>apresenta-lhe 10 sugestões de poupança que podem fazer a diferença já no final do mês.</w:t>
      </w:r>
    </w:p>
    <w:p w14:paraId="1F77A3F4" w14:textId="234B6C2A" w:rsidR="002515CC" w:rsidRPr="00733A7E" w:rsidRDefault="000D511B" w:rsidP="002515CC">
      <w:pPr>
        <w:jc w:val="center"/>
        <w:rPr>
          <w:b/>
          <w:sz w:val="32"/>
        </w:rPr>
      </w:pPr>
      <w:r w:rsidRPr="00733A7E">
        <w:rPr>
          <w:b/>
          <w:sz w:val="32"/>
        </w:rPr>
        <w:t>1</w:t>
      </w:r>
      <w:r w:rsidR="002515CC" w:rsidRPr="00733A7E">
        <w:rPr>
          <w:b/>
          <w:sz w:val="32"/>
        </w:rPr>
        <w:t>0 dicas de poupança dentro de casa</w:t>
      </w:r>
    </w:p>
    <w:p w14:paraId="11A69F9B" w14:textId="05393EF2" w:rsidR="00E22F6A" w:rsidRDefault="00E22F6A" w:rsidP="00031714">
      <w:pPr>
        <w:pStyle w:val="PargrafodaLista"/>
        <w:numPr>
          <w:ilvl w:val="0"/>
          <w:numId w:val="12"/>
        </w:numPr>
        <w:ind w:left="709"/>
        <w:jc w:val="both"/>
      </w:pPr>
      <w:r>
        <w:t>Liste todas as despesas mensais</w:t>
      </w:r>
      <w:r w:rsidR="006717C8">
        <w:t>. P</w:t>
      </w:r>
      <w:r>
        <w:t>ara facilitar, divida-as por categorias. Esta estratégia permite-lhe perceber</w:t>
      </w:r>
      <w:r w:rsidR="00747F48">
        <w:t>,</w:t>
      </w:r>
      <w:r>
        <w:t xml:space="preserve"> </w:t>
      </w:r>
      <w:r w:rsidR="00747F48">
        <w:t xml:space="preserve">no final de cada mês, </w:t>
      </w:r>
      <w:r>
        <w:t>onde é que gastou mais e quais as áreas da sua vida</w:t>
      </w:r>
      <w:r w:rsidR="006717C8" w:rsidRPr="006717C8">
        <w:t xml:space="preserve"> </w:t>
      </w:r>
      <w:r w:rsidR="006717C8">
        <w:t xml:space="preserve">que pode otimizar, sejam </w:t>
      </w:r>
      <w:r>
        <w:t xml:space="preserve">compras domésticas, </w:t>
      </w:r>
      <w:r w:rsidR="006717C8">
        <w:t>despesas com o automóvel ou outras</w:t>
      </w:r>
      <w:r w:rsidR="00956035">
        <w:t>;</w:t>
      </w:r>
    </w:p>
    <w:p w14:paraId="72022F1A" w14:textId="59BE861E" w:rsidR="00E22F6A" w:rsidRDefault="00E22F6A" w:rsidP="00031714">
      <w:pPr>
        <w:pStyle w:val="PargrafodaLista"/>
        <w:numPr>
          <w:ilvl w:val="0"/>
          <w:numId w:val="12"/>
        </w:numPr>
        <w:ind w:left="709"/>
        <w:jc w:val="both"/>
      </w:pPr>
      <w:r>
        <w:t>Estipule um montante para amealhar todos os meses. Transferir dinheiro para a sua conta poupança no início de cada mês vai permitir-lhe ter uma gestão financeira mais desafogada, na medida em que sempre que surgirem gastos elevados e inesperados, o impacto no seu orçamento será</w:t>
      </w:r>
      <w:r w:rsidR="00956035">
        <w:t xml:space="preserve"> menor;</w:t>
      </w:r>
    </w:p>
    <w:p w14:paraId="21AE899D" w14:textId="75DB37B4" w:rsidR="002515CC" w:rsidRDefault="00956035" w:rsidP="00031714">
      <w:pPr>
        <w:pStyle w:val="PargrafodaLista"/>
        <w:numPr>
          <w:ilvl w:val="0"/>
          <w:numId w:val="12"/>
        </w:numPr>
        <w:ind w:left="709"/>
        <w:jc w:val="both"/>
      </w:pPr>
      <w:r>
        <w:t xml:space="preserve">Faça </w:t>
      </w:r>
      <w:r w:rsidR="00735CBB">
        <w:t xml:space="preserve">sempre </w:t>
      </w:r>
      <w:r>
        <w:t>uma lista das compras</w:t>
      </w:r>
      <w:r w:rsidR="00735CBB">
        <w:t xml:space="preserve"> antes de </w:t>
      </w:r>
      <w:r w:rsidR="006717C8">
        <w:t>ir ao supermercado</w:t>
      </w:r>
      <w:r>
        <w:t>, de forma a evitar gastos extra e</w:t>
      </w:r>
      <w:r w:rsidR="006717C8">
        <w:t>,</w:t>
      </w:r>
      <w:r>
        <w:t xml:space="preserve"> por vezes</w:t>
      </w:r>
      <w:r w:rsidR="006717C8">
        <w:t>,</w:t>
      </w:r>
      <w:r>
        <w:t xml:space="preserve"> desnecessários;</w:t>
      </w:r>
    </w:p>
    <w:p w14:paraId="0741D0E8" w14:textId="75F4DD36" w:rsidR="00A6308C" w:rsidRDefault="00956035" w:rsidP="00031714">
      <w:pPr>
        <w:pStyle w:val="PargrafodaLista"/>
        <w:numPr>
          <w:ilvl w:val="0"/>
          <w:numId w:val="12"/>
        </w:numPr>
        <w:ind w:left="709"/>
        <w:jc w:val="both"/>
      </w:pPr>
      <w:r>
        <w:t>Esteja atento às p</w:t>
      </w:r>
      <w:r w:rsidR="00A6308C">
        <w:t>romoções</w:t>
      </w:r>
      <w:r>
        <w:t xml:space="preserve">. Existem muitos descontos vantajosos para a </w:t>
      </w:r>
      <w:r w:rsidR="00735CBB">
        <w:t>sua</w:t>
      </w:r>
      <w:r>
        <w:t xml:space="preserve"> carteira, mas muitas vezes não</w:t>
      </w:r>
      <w:r w:rsidR="00735CBB">
        <w:t xml:space="preserve"> </w:t>
      </w:r>
      <w:r>
        <w:t xml:space="preserve">precisamos dos produtos incluídos nas campanhas promocionais. </w:t>
      </w:r>
    </w:p>
    <w:p w14:paraId="211DF7E5" w14:textId="5B56A246" w:rsidR="00956035" w:rsidRDefault="00956035" w:rsidP="00956035">
      <w:pPr>
        <w:pStyle w:val="PargrafodaLista"/>
        <w:numPr>
          <w:ilvl w:val="0"/>
          <w:numId w:val="12"/>
        </w:numPr>
        <w:ind w:left="709"/>
        <w:jc w:val="both"/>
      </w:pPr>
      <w:r>
        <w:t xml:space="preserve">Em alternativa às compras no supermercado, pondere comprar </w:t>
      </w:r>
      <w:r w:rsidRPr="006B30C1">
        <w:rPr>
          <w:i/>
        </w:rPr>
        <w:t>online</w:t>
      </w:r>
      <w:r>
        <w:t xml:space="preserve">. </w:t>
      </w:r>
      <w:r w:rsidR="002E2169">
        <w:t>Muitos</w:t>
      </w:r>
      <w:r>
        <w:t xml:space="preserve"> estabelecimentos e lojas oferecem descontos exclusivos para clientes que compr</w:t>
      </w:r>
      <w:r w:rsidR="00735CBB">
        <w:t>am</w:t>
      </w:r>
      <w:r>
        <w:t xml:space="preserve"> via </w:t>
      </w:r>
      <w:r w:rsidRPr="0012523B">
        <w:rPr>
          <w:i/>
          <w:iCs/>
        </w:rPr>
        <w:t>Internet</w:t>
      </w:r>
      <w:r>
        <w:t xml:space="preserve"> e que podem fazer a diferença na fatura final;</w:t>
      </w:r>
    </w:p>
    <w:p w14:paraId="0260769B" w14:textId="1481DF0E" w:rsidR="00A6308C" w:rsidRDefault="00956035" w:rsidP="00031714">
      <w:pPr>
        <w:pStyle w:val="PargrafodaLista"/>
        <w:numPr>
          <w:ilvl w:val="0"/>
          <w:numId w:val="12"/>
        </w:numPr>
        <w:ind w:left="709"/>
        <w:jc w:val="both"/>
      </w:pPr>
      <w:r>
        <w:t xml:space="preserve">Já dentro de casa, poupe nos gastos de eletricidade. Há várias medidas que pode tomar, como evitar ter os dispositivos em modo </w:t>
      </w:r>
      <w:proofErr w:type="spellStart"/>
      <w:r w:rsidRPr="0012523B">
        <w:rPr>
          <w:i/>
          <w:iCs/>
        </w:rPr>
        <w:t>stand-by</w:t>
      </w:r>
      <w:proofErr w:type="spellEnd"/>
      <w:r w:rsidRPr="000D511B">
        <w:t xml:space="preserve"> </w:t>
      </w:r>
      <w:r>
        <w:t>e comprar eletrodoméstico</w:t>
      </w:r>
      <w:r w:rsidR="00735CBB">
        <w:t>s</w:t>
      </w:r>
      <w:r>
        <w:t xml:space="preserve"> da classe A (que consumem menos energia e são mais amig</w:t>
      </w:r>
      <w:r w:rsidR="004A5BE2">
        <w:t>o</w:t>
      </w:r>
      <w:r>
        <w:t>s do ambiente);</w:t>
      </w:r>
    </w:p>
    <w:p w14:paraId="791161B7" w14:textId="0AE368EE" w:rsidR="00956035" w:rsidRDefault="004A5BE2" w:rsidP="00031714">
      <w:pPr>
        <w:pStyle w:val="PargrafodaLista"/>
        <w:numPr>
          <w:ilvl w:val="0"/>
          <w:numId w:val="12"/>
        </w:numPr>
        <w:ind w:left="709"/>
        <w:jc w:val="both"/>
      </w:pPr>
      <w:r>
        <w:lastRenderedPageBreak/>
        <w:t>P</w:t>
      </w:r>
      <w:r w:rsidR="00956035">
        <w:t>oupe também no consumo de água.</w:t>
      </w:r>
      <w:r w:rsidR="001F340D">
        <w:t xml:space="preserve"> Evit</w:t>
      </w:r>
      <w:r>
        <w:t>e</w:t>
      </w:r>
      <w:r w:rsidR="001F340D">
        <w:t xml:space="preserve"> os banhos de imersão e </w:t>
      </w:r>
      <w:r w:rsidR="002E2169" w:rsidRPr="000F36DF">
        <w:t>opt</w:t>
      </w:r>
      <w:r w:rsidR="002E2169">
        <w:t>e</w:t>
      </w:r>
      <w:r w:rsidR="002E2169" w:rsidRPr="000F36DF">
        <w:t xml:space="preserve"> p</w:t>
      </w:r>
      <w:r w:rsidR="002E2169">
        <w:t>elos</w:t>
      </w:r>
      <w:r w:rsidR="002E2169" w:rsidRPr="000F36DF">
        <w:t xml:space="preserve"> programas económicos e rápidos </w:t>
      </w:r>
      <w:r w:rsidR="002E2169">
        <w:t>d</w:t>
      </w:r>
      <w:r>
        <w:t>a</w:t>
      </w:r>
      <w:r w:rsidR="002E2169">
        <w:t>s</w:t>
      </w:r>
      <w:r>
        <w:t xml:space="preserve"> </w:t>
      </w:r>
      <w:r w:rsidR="001F340D">
        <w:t>máquina</w:t>
      </w:r>
      <w:r w:rsidR="002E2169">
        <w:t>s</w:t>
      </w:r>
      <w:r w:rsidR="001F340D">
        <w:t xml:space="preserve"> de lavar roupa</w:t>
      </w:r>
      <w:r w:rsidR="002E2169">
        <w:t xml:space="preserve"> e loiça</w:t>
      </w:r>
      <w:r w:rsidR="001F340D">
        <w:t>;</w:t>
      </w:r>
    </w:p>
    <w:p w14:paraId="11FF6773" w14:textId="2EFFC51F" w:rsidR="001F340D" w:rsidRDefault="001F340D" w:rsidP="00031714">
      <w:pPr>
        <w:pStyle w:val="PargrafodaLista"/>
        <w:numPr>
          <w:ilvl w:val="0"/>
          <w:numId w:val="12"/>
        </w:numPr>
        <w:ind w:left="709"/>
        <w:jc w:val="both"/>
      </w:pPr>
      <w:r>
        <w:t>Coma mais vezes em casa e, nos dias de trabalho, leve o almoço de casa;</w:t>
      </w:r>
    </w:p>
    <w:p w14:paraId="7DBCA700" w14:textId="3407614A" w:rsidR="00E22F6A" w:rsidRDefault="001F340D" w:rsidP="00031714">
      <w:pPr>
        <w:pStyle w:val="PargrafodaLista"/>
        <w:numPr>
          <w:ilvl w:val="0"/>
          <w:numId w:val="12"/>
        </w:numPr>
        <w:ind w:left="709"/>
        <w:jc w:val="both"/>
      </w:pPr>
      <w:r>
        <w:t xml:space="preserve">Avalie o seu consumo de televisão, telemóvel e </w:t>
      </w:r>
      <w:r w:rsidRPr="0012523B">
        <w:rPr>
          <w:i/>
          <w:iCs/>
        </w:rPr>
        <w:t>Internet</w:t>
      </w:r>
      <w:r>
        <w:t>, por forma a r</w:t>
      </w:r>
      <w:r w:rsidR="00E22F6A">
        <w:t xml:space="preserve">enegociar </w:t>
      </w:r>
      <w:r>
        <w:t xml:space="preserve">o seu pacote de </w:t>
      </w:r>
      <w:r w:rsidR="00E22F6A">
        <w:t>telecomunicações</w:t>
      </w:r>
      <w:r>
        <w:t xml:space="preserve"> para uma solução mais </w:t>
      </w:r>
      <w:r w:rsidR="002E2169">
        <w:t>ajustada e vantajosa</w:t>
      </w:r>
      <w:r>
        <w:t>;</w:t>
      </w:r>
    </w:p>
    <w:p w14:paraId="6B471C7C" w14:textId="516D58CC" w:rsidR="001F340D" w:rsidRDefault="001F340D" w:rsidP="00F71A43">
      <w:pPr>
        <w:pStyle w:val="PargrafodaLista"/>
        <w:numPr>
          <w:ilvl w:val="0"/>
          <w:numId w:val="12"/>
        </w:numPr>
        <w:ind w:left="709"/>
        <w:jc w:val="both"/>
      </w:pPr>
      <w:r>
        <w:t>Pondere alterar o seu</w:t>
      </w:r>
      <w:r w:rsidR="00A6308C">
        <w:t xml:space="preserve"> seguro crédito habitação</w:t>
      </w:r>
      <w:r w:rsidR="004A5BE2">
        <w:t xml:space="preserve">, uma possibilidade ainda desconhecida por </w:t>
      </w:r>
      <w:r>
        <w:t xml:space="preserve">muitas pessoas. </w:t>
      </w:r>
      <w:r w:rsidR="002E2169">
        <w:t>S</w:t>
      </w:r>
      <w:r>
        <w:t xml:space="preserve">egundo a Lei portuguesa, o tomador do seguro </w:t>
      </w:r>
      <w:r w:rsidR="00B93B3A">
        <w:t>não</w:t>
      </w:r>
      <w:r w:rsidR="00B93B3A" w:rsidRPr="00B93B3A">
        <w:t xml:space="preserve"> </w:t>
      </w:r>
      <w:r w:rsidR="00B93B3A">
        <w:t xml:space="preserve">precisa do consentimento do Banco (o credor) para </w:t>
      </w:r>
      <w:r>
        <w:t xml:space="preserve">celebrar um novo contrato de seguro </w:t>
      </w:r>
      <w:r w:rsidR="00B93B3A">
        <w:t>crédito habitação</w:t>
      </w:r>
      <w:r>
        <w:t>.</w:t>
      </w:r>
      <w:r w:rsidR="004A5BE2">
        <w:t xml:space="preserve"> </w:t>
      </w:r>
      <w:r w:rsidR="00B93B3A">
        <w:t xml:space="preserve">Faça simulações e decida. </w:t>
      </w:r>
      <w:r w:rsidR="004A5BE2">
        <w:t>M</w:t>
      </w:r>
      <w:r w:rsidR="00CD3A7C">
        <w:t xml:space="preserve">uitas vezes a mudança de seguro acaba por sair mais barata para </w:t>
      </w:r>
      <w:r w:rsidR="00CD3A7C" w:rsidRPr="00CD3A7C">
        <w:t>o tomador do seguro</w:t>
      </w:r>
      <w:r w:rsidR="004A5BE2">
        <w:t xml:space="preserve">. </w:t>
      </w:r>
    </w:p>
    <w:p w14:paraId="3A1FF350" w14:textId="6AF467C4" w:rsidR="00CD3A7C" w:rsidRPr="00110CEB" w:rsidRDefault="00CD3A7C" w:rsidP="001F340D">
      <w:pPr>
        <w:jc w:val="both"/>
        <w:rPr>
          <w:b/>
        </w:rPr>
      </w:pPr>
      <w:r w:rsidRPr="00110CEB">
        <w:rPr>
          <w:b/>
        </w:rPr>
        <w:t>Se está a pensar em mudar de seguro crédito habitação, sabia que existem alguns passos que deve seguir</w:t>
      </w:r>
      <w:r w:rsidR="004A5BE2" w:rsidRPr="00110CEB">
        <w:rPr>
          <w:b/>
        </w:rPr>
        <w:t>?</w:t>
      </w:r>
    </w:p>
    <w:p w14:paraId="5BD25401" w14:textId="4D8FB57F" w:rsidR="00CD3A7C" w:rsidRDefault="00110CEB" w:rsidP="00CD3A7C">
      <w:pPr>
        <w:pStyle w:val="PargrafodaLista"/>
        <w:numPr>
          <w:ilvl w:val="0"/>
          <w:numId w:val="14"/>
        </w:numPr>
        <w:jc w:val="both"/>
      </w:pPr>
      <w:r w:rsidRPr="00110CEB">
        <w:rPr>
          <w:b/>
        </w:rPr>
        <w:t>Faça contas à vida.</w:t>
      </w:r>
      <w:r>
        <w:t xml:space="preserve"> </w:t>
      </w:r>
      <w:r w:rsidR="00B93B3A">
        <w:t>Analise</w:t>
      </w:r>
      <w:r w:rsidR="00CD3A7C">
        <w:t xml:space="preserve">, em primeiro lugar, quais as condições do </w:t>
      </w:r>
      <w:r w:rsidR="00B93B3A">
        <w:t xml:space="preserve">empréstimo que contraiu </w:t>
      </w:r>
      <w:r w:rsidR="00CD3A7C">
        <w:t xml:space="preserve">com o </w:t>
      </w:r>
      <w:r w:rsidR="00B93B3A">
        <w:t>seu B</w:t>
      </w:r>
      <w:r w:rsidR="00CD3A7C">
        <w:t>anco, para perceber se existe</w:t>
      </w:r>
      <w:r w:rsidR="00B93B3A">
        <w:t xml:space="preserve">m vantagens </w:t>
      </w:r>
      <w:r w:rsidR="00CD3A7C">
        <w:t>associad</w:t>
      </w:r>
      <w:r w:rsidR="00B93B3A">
        <w:t>as</w:t>
      </w:r>
      <w:r w:rsidR="00CD3A7C">
        <w:t xml:space="preserve"> à mudança do seguro </w:t>
      </w:r>
      <w:r w:rsidR="00B93B3A">
        <w:t>crédito habitação</w:t>
      </w:r>
      <w:r w:rsidR="00CD3A7C">
        <w:t>;</w:t>
      </w:r>
    </w:p>
    <w:p w14:paraId="04155EE9" w14:textId="380D10A2" w:rsidR="00CD3A7C" w:rsidRDefault="00110CEB" w:rsidP="00CD3A7C">
      <w:pPr>
        <w:pStyle w:val="PargrafodaLista"/>
        <w:numPr>
          <w:ilvl w:val="0"/>
          <w:numId w:val="14"/>
        </w:numPr>
        <w:jc w:val="both"/>
      </w:pPr>
      <w:r w:rsidRPr="00110CEB">
        <w:rPr>
          <w:b/>
        </w:rPr>
        <w:t>Mude.</w:t>
      </w:r>
      <w:r>
        <w:t xml:space="preserve"> </w:t>
      </w:r>
      <w:r w:rsidR="00CD3A7C">
        <w:t xml:space="preserve">Informe o </w:t>
      </w:r>
      <w:r w:rsidR="009B1764">
        <w:t>B</w:t>
      </w:r>
      <w:r w:rsidR="00CD3A7C">
        <w:t>anco sobre a sua intenção de cancelar o seguro crédito habitação com 30 dias de antecedência;</w:t>
      </w:r>
    </w:p>
    <w:p w14:paraId="12039910" w14:textId="11393914" w:rsidR="0022248B" w:rsidRDefault="00110CEB" w:rsidP="00BF798E">
      <w:pPr>
        <w:pStyle w:val="PargrafodaLista"/>
        <w:numPr>
          <w:ilvl w:val="0"/>
          <w:numId w:val="14"/>
        </w:numPr>
        <w:jc w:val="both"/>
      </w:pPr>
      <w:r w:rsidRPr="00110CEB">
        <w:rPr>
          <w:b/>
        </w:rPr>
        <w:t>Sossegue o seu Banco.</w:t>
      </w:r>
      <w:r>
        <w:t xml:space="preserve"> Partilhe </w:t>
      </w:r>
      <w:r w:rsidR="00CD3A7C">
        <w:t xml:space="preserve">uma cópia da nova apólice de seguro </w:t>
      </w:r>
      <w:r>
        <w:t xml:space="preserve">com </w:t>
      </w:r>
      <w:r w:rsidR="00CD3A7C">
        <w:t>o</w:t>
      </w:r>
      <w:r>
        <w:t xml:space="preserve"> seu</w:t>
      </w:r>
      <w:r w:rsidR="00CD3A7C">
        <w:t xml:space="preserve"> </w:t>
      </w:r>
      <w:r>
        <w:t>B</w:t>
      </w:r>
      <w:r w:rsidR="00CD3A7C">
        <w:t>anco</w:t>
      </w:r>
      <w:r>
        <w:t xml:space="preserve">, </w:t>
      </w:r>
      <w:r w:rsidR="00EE1B9D">
        <w:t>expl</w:t>
      </w:r>
      <w:r>
        <w:t>icitando</w:t>
      </w:r>
      <w:r w:rsidR="00EE1B9D">
        <w:t xml:space="preserve"> que, em caso de morte ou invalidez do tomador do seguro, será o </w:t>
      </w:r>
      <w:r>
        <w:t>B</w:t>
      </w:r>
      <w:r w:rsidR="00EE1B9D">
        <w:t>anco a receber o capital remanescente</w:t>
      </w:r>
      <w:r w:rsidR="009B1764">
        <w:t>;</w:t>
      </w:r>
    </w:p>
    <w:p w14:paraId="70FA3947" w14:textId="58491F7E" w:rsidR="002E2169" w:rsidRPr="00110CEB" w:rsidRDefault="002E2169" w:rsidP="002E2169">
      <w:pPr>
        <w:pStyle w:val="PargrafodaLista"/>
        <w:numPr>
          <w:ilvl w:val="0"/>
          <w:numId w:val="14"/>
        </w:numPr>
        <w:spacing w:after="0" w:line="240" w:lineRule="auto"/>
      </w:pPr>
      <w:r w:rsidRPr="00110CEB">
        <w:t xml:space="preserve">Prepare o seu futuro, faça contas à vida e mude o seguro </w:t>
      </w:r>
      <w:r w:rsidR="00110CEB" w:rsidRPr="00110CEB">
        <w:t xml:space="preserve">crédito </w:t>
      </w:r>
      <w:r w:rsidRPr="00110CEB">
        <w:t>habitação</w:t>
      </w:r>
      <w:r w:rsidR="00110CEB" w:rsidRPr="00110CEB">
        <w:t>.</w:t>
      </w:r>
      <w:r w:rsidRPr="00110CEB">
        <w:t xml:space="preserve"> </w:t>
      </w:r>
    </w:p>
    <w:p w14:paraId="2825158D" w14:textId="77777777" w:rsidR="000D511B" w:rsidRDefault="000D511B" w:rsidP="000D511B">
      <w:pPr>
        <w:jc w:val="both"/>
      </w:pPr>
    </w:p>
    <w:p w14:paraId="136DB5D8" w14:textId="2C55C2C9" w:rsidR="002368E7" w:rsidRDefault="000D511B" w:rsidP="002368E7">
      <w:pPr>
        <w:jc w:val="both"/>
      </w:pPr>
      <w:r>
        <w:t xml:space="preserve">Porque nunca sabemos o que o futuro nos reserva, a solução de seguro </w:t>
      </w:r>
      <w:hyperlink r:id="rId10" w:history="1">
        <w:r w:rsidRPr="0014031D">
          <w:rPr>
            <w:rStyle w:val="Hiperligao"/>
          </w:rPr>
          <w:t>Proteção</w:t>
        </w:r>
        <w:r w:rsidR="002E2169">
          <w:rPr>
            <w:rStyle w:val="Hiperligao"/>
          </w:rPr>
          <w:t xml:space="preserve"> </w:t>
        </w:r>
        <w:r w:rsidRPr="0014031D">
          <w:rPr>
            <w:rStyle w:val="Hiperligao"/>
          </w:rPr>
          <w:t xml:space="preserve">Crédito Habitação </w:t>
        </w:r>
        <w:proofErr w:type="spellStart"/>
        <w:r w:rsidRPr="0014031D">
          <w:rPr>
            <w:rStyle w:val="Hiperligao"/>
          </w:rPr>
          <w:t>Zurich</w:t>
        </w:r>
        <w:proofErr w:type="spellEnd"/>
      </w:hyperlink>
      <w:r>
        <w:t xml:space="preserve"> oferece a serenidade de espírito desejada com a proteção da sua </w:t>
      </w:r>
      <w:r w:rsidR="00492EBD">
        <w:t xml:space="preserve">família </w:t>
      </w:r>
      <w:r>
        <w:t>e da sua</w:t>
      </w:r>
      <w:r w:rsidR="00492EBD" w:rsidRPr="00492EBD">
        <w:t xml:space="preserve"> </w:t>
      </w:r>
      <w:r w:rsidR="00492EBD">
        <w:t>casa</w:t>
      </w:r>
      <w:r>
        <w:t xml:space="preserve">. </w:t>
      </w:r>
    </w:p>
    <w:p w14:paraId="4869C893" w14:textId="641EB245" w:rsidR="006C5989" w:rsidRPr="0039483B" w:rsidRDefault="006C5989" w:rsidP="006C5989">
      <w:pPr>
        <w:spacing w:line="240" w:lineRule="auto"/>
        <w:jc w:val="center"/>
        <w:rPr>
          <w:rFonts w:ascii="Calibri" w:hAnsi="Calibri"/>
          <w:bCs/>
          <w:sz w:val="20"/>
          <w:szCs w:val="20"/>
        </w:rPr>
      </w:pPr>
      <w:r w:rsidRPr="0039483B">
        <w:rPr>
          <w:rFonts w:ascii="Calibri" w:hAnsi="Calibri"/>
          <w:bCs/>
          <w:sz w:val="20"/>
          <w:szCs w:val="20"/>
        </w:rPr>
        <w:t>###</w:t>
      </w:r>
    </w:p>
    <w:p w14:paraId="4869C894" w14:textId="77777777" w:rsidR="006C5989" w:rsidRPr="0039483B" w:rsidRDefault="006C5989" w:rsidP="006C5989">
      <w:pPr>
        <w:spacing w:line="240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39483B">
        <w:rPr>
          <w:rFonts w:ascii="Calibri" w:hAnsi="Calibri"/>
          <w:b/>
          <w:bCs/>
          <w:sz w:val="20"/>
          <w:szCs w:val="20"/>
        </w:rPr>
        <w:t>Zurich</w:t>
      </w:r>
      <w:proofErr w:type="spellEnd"/>
      <w:r w:rsidRPr="0039483B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39483B">
        <w:rPr>
          <w:rFonts w:ascii="Calibri" w:hAnsi="Calibri"/>
          <w:b/>
          <w:bCs/>
          <w:sz w:val="20"/>
          <w:szCs w:val="20"/>
        </w:rPr>
        <w:t>Insurance</w:t>
      </w:r>
      <w:proofErr w:type="spellEnd"/>
      <w:r w:rsidRPr="0039483B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39483B">
        <w:rPr>
          <w:rFonts w:ascii="Calibri" w:hAnsi="Calibri"/>
          <w:b/>
          <w:bCs/>
          <w:sz w:val="20"/>
          <w:szCs w:val="20"/>
        </w:rPr>
        <w:t>Group</w:t>
      </w:r>
      <w:proofErr w:type="spellEnd"/>
      <w:r w:rsidRPr="0039483B">
        <w:rPr>
          <w:rFonts w:ascii="Calibri" w:hAnsi="Calibri"/>
          <w:b/>
          <w:bCs/>
          <w:sz w:val="20"/>
          <w:szCs w:val="20"/>
        </w:rPr>
        <w:t xml:space="preserve"> (</w:t>
      </w:r>
      <w:proofErr w:type="spellStart"/>
      <w:r w:rsidRPr="0039483B">
        <w:rPr>
          <w:rFonts w:ascii="Calibri" w:hAnsi="Calibri"/>
          <w:b/>
          <w:bCs/>
          <w:sz w:val="20"/>
          <w:szCs w:val="20"/>
        </w:rPr>
        <w:t>Zurich</w:t>
      </w:r>
      <w:proofErr w:type="spellEnd"/>
      <w:r w:rsidRPr="0039483B">
        <w:rPr>
          <w:rFonts w:ascii="Calibri" w:hAnsi="Calibri"/>
          <w:b/>
          <w:bCs/>
          <w:sz w:val="20"/>
          <w:szCs w:val="20"/>
        </w:rPr>
        <w:t>)</w:t>
      </w:r>
      <w:r w:rsidRPr="0039483B">
        <w:rPr>
          <w:rFonts w:ascii="Calibri" w:hAnsi="Calibri"/>
          <w:bCs/>
          <w:sz w:val="20"/>
          <w:szCs w:val="20"/>
        </w:rPr>
        <w:t xml:space="preserve"> é um segurador líder multinacional que opera em mercados globais e locais. Com cerca de 54 mil colaboradores, oferece uma ampla gama de soluções de seguro Vida e Não-Vida, em mais de 210 países e territórios. Entre os clientes </w:t>
      </w:r>
      <w:proofErr w:type="spellStart"/>
      <w:r w:rsidRPr="0039483B">
        <w:rPr>
          <w:rFonts w:ascii="Calibri" w:hAnsi="Calibri"/>
          <w:bCs/>
          <w:sz w:val="20"/>
          <w:szCs w:val="20"/>
        </w:rPr>
        <w:t>Zurich</w:t>
      </w:r>
      <w:proofErr w:type="spellEnd"/>
      <w:r w:rsidRPr="0039483B">
        <w:rPr>
          <w:rFonts w:ascii="Calibri" w:hAnsi="Calibri"/>
          <w:bCs/>
          <w:sz w:val="20"/>
          <w:szCs w:val="20"/>
        </w:rPr>
        <w:t xml:space="preserve"> estão clientes individuais, pequenas, médias e grandes empresas, incluindo multinacionais. O Grupo foi fundado em 1872 e está sediado em Zurique, Suíça. </w:t>
      </w:r>
    </w:p>
    <w:p w14:paraId="4869C895" w14:textId="77777777" w:rsidR="006C5989" w:rsidRPr="0039483B" w:rsidRDefault="006C5989" w:rsidP="006C5989">
      <w:pPr>
        <w:spacing w:line="240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39483B">
        <w:rPr>
          <w:rFonts w:ascii="Calibri" w:hAnsi="Calibri"/>
          <w:bCs/>
          <w:sz w:val="20"/>
          <w:szCs w:val="20"/>
        </w:rPr>
        <w:t>Zurich</w:t>
      </w:r>
      <w:proofErr w:type="spellEnd"/>
      <w:r w:rsidRPr="0039483B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39483B">
        <w:rPr>
          <w:rFonts w:ascii="Calibri" w:hAnsi="Calibri"/>
          <w:bCs/>
          <w:sz w:val="20"/>
          <w:szCs w:val="20"/>
        </w:rPr>
        <w:t>Insurance</w:t>
      </w:r>
      <w:proofErr w:type="spellEnd"/>
      <w:r w:rsidRPr="0039483B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39483B">
        <w:rPr>
          <w:rFonts w:ascii="Calibri" w:hAnsi="Calibri"/>
          <w:bCs/>
          <w:sz w:val="20"/>
          <w:szCs w:val="20"/>
        </w:rPr>
        <w:t>Group</w:t>
      </w:r>
      <w:proofErr w:type="spellEnd"/>
      <w:r w:rsidRPr="0039483B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39483B">
        <w:rPr>
          <w:rFonts w:ascii="Calibri" w:hAnsi="Calibri"/>
          <w:bCs/>
          <w:sz w:val="20"/>
          <w:szCs w:val="20"/>
        </w:rPr>
        <w:t>Ltd</w:t>
      </w:r>
      <w:proofErr w:type="spellEnd"/>
      <w:r w:rsidRPr="0039483B">
        <w:rPr>
          <w:rFonts w:ascii="Calibri" w:hAnsi="Calibri"/>
          <w:bCs/>
          <w:sz w:val="20"/>
          <w:szCs w:val="20"/>
        </w:rPr>
        <w:t xml:space="preserve"> (ZURN) está listado no SIX </w:t>
      </w:r>
      <w:proofErr w:type="spellStart"/>
      <w:r w:rsidRPr="0039483B">
        <w:rPr>
          <w:rFonts w:ascii="Calibri" w:hAnsi="Calibri"/>
          <w:bCs/>
          <w:sz w:val="20"/>
          <w:szCs w:val="20"/>
        </w:rPr>
        <w:t>Swiss</w:t>
      </w:r>
      <w:proofErr w:type="spellEnd"/>
      <w:r w:rsidRPr="0039483B">
        <w:rPr>
          <w:rFonts w:ascii="Calibri" w:hAnsi="Calibri"/>
          <w:bCs/>
          <w:sz w:val="20"/>
          <w:szCs w:val="20"/>
        </w:rPr>
        <w:t xml:space="preserve"> Exchange e tem o nível I no programa </w:t>
      </w:r>
      <w:proofErr w:type="spellStart"/>
      <w:r w:rsidRPr="0039483B">
        <w:rPr>
          <w:rFonts w:ascii="Calibri" w:hAnsi="Calibri"/>
          <w:bCs/>
          <w:sz w:val="20"/>
          <w:szCs w:val="20"/>
        </w:rPr>
        <w:t>American</w:t>
      </w:r>
      <w:proofErr w:type="spellEnd"/>
      <w:r w:rsidRPr="0039483B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39483B">
        <w:rPr>
          <w:rFonts w:ascii="Calibri" w:hAnsi="Calibri"/>
          <w:bCs/>
          <w:sz w:val="20"/>
          <w:szCs w:val="20"/>
        </w:rPr>
        <w:t>Depositary</w:t>
      </w:r>
      <w:proofErr w:type="spellEnd"/>
      <w:r w:rsidRPr="0039483B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Pr="0039483B">
        <w:rPr>
          <w:rFonts w:ascii="Calibri" w:hAnsi="Calibri"/>
          <w:bCs/>
          <w:sz w:val="20"/>
          <w:szCs w:val="20"/>
        </w:rPr>
        <w:t>Receipt</w:t>
      </w:r>
      <w:proofErr w:type="spellEnd"/>
      <w:r w:rsidRPr="0039483B">
        <w:rPr>
          <w:rFonts w:ascii="Calibri" w:hAnsi="Calibri"/>
          <w:bCs/>
          <w:sz w:val="20"/>
          <w:szCs w:val="20"/>
        </w:rPr>
        <w:t xml:space="preserve"> (ZURVY), que é transacionado fora da bolsa no OTCQX. Para mais informações, consultar </w:t>
      </w:r>
      <w:bookmarkStart w:id="0" w:name="_GoBack"/>
      <w:r w:rsidR="006359DF">
        <w:fldChar w:fldCharType="begin"/>
      </w:r>
      <w:r w:rsidR="006359DF">
        <w:instrText xml:space="preserve"> HYPERLINK "http://www.zurich.com" </w:instrText>
      </w:r>
      <w:r w:rsidR="006359DF">
        <w:fldChar w:fldCharType="separate"/>
      </w:r>
      <w:r w:rsidRPr="0039483B">
        <w:rPr>
          <w:rStyle w:val="Hiperligao"/>
          <w:rFonts w:ascii="Calibri" w:hAnsi="Calibri"/>
          <w:bCs/>
          <w:sz w:val="20"/>
          <w:szCs w:val="20"/>
        </w:rPr>
        <w:t>www.zurich.com</w:t>
      </w:r>
      <w:r w:rsidR="006359DF">
        <w:rPr>
          <w:rStyle w:val="Hiperligao"/>
          <w:rFonts w:ascii="Calibri" w:hAnsi="Calibri"/>
          <w:bCs/>
          <w:sz w:val="20"/>
          <w:szCs w:val="20"/>
        </w:rPr>
        <w:fldChar w:fldCharType="end"/>
      </w:r>
      <w:bookmarkEnd w:id="0"/>
      <w:r w:rsidRPr="0039483B">
        <w:rPr>
          <w:rFonts w:ascii="Calibri" w:hAnsi="Calibri"/>
          <w:bCs/>
          <w:sz w:val="20"/>
          <w:szCs w:val="20"/>
        </w:rPr>
        <w:t>.</w:t>
      </w:r>
    </w:p>
    <w:p w14:paraId="4869C896" w14:textId="77777777" w:rsidR="006C5989" w:rsidRPr="0039483B" w:rsidRDefault="006C5989" w:rsidP="006C5989">
      <w:pPr>
        <w:spacing w:line="240" w:lineRule="auto"/>
        <w:jc w:val="both"/>
        <w:rPr>
          <w:rFonts w:ascii="Calibri" w:hAnsi="Calibri"/>
          <w:sz w:val="20"/>
          <w:szCs w:val="20"/>
        </w:rPr>
      </w:pPr>
      <w:r w:rsidRPr="0039483B">
        <w:rPr>
          <w:rFonts w:ascii="Calibri" w:hAnsi="Calibri"/>
          <w:bCs/>
          <w:sz w:val="20"/>
          <w:szCs w:val="20"/>
        </w:rPr>
        <w:t xml:space="preserve">A </w:t>
      </w:r>
      <w:proofErr w:type="spellStart"/>
      <w:r w:rsidRPr="0039483B">
        <w:rPr>
          <w:rFonts w:ascii="Calibri" w:hAnsi="Calibri"/>
          <w:bCs/>
          <w:sz w:val="20"/>
          <w:szCs w:val="20"/>
        </w:rPr>
        <w:t>Zurich</w:t>
      </w:r>
      <w:proofErr w:type="spellEnd"/>
      <w:r w:rsidRPr="0039483B">
        <w:rPr>
          <w:rFonts w:ascii="Calibri" w:hAnsi="Calibri"/>
          <w:bCs/>
          <w:sz w:val="20"/>
          <w:szCs w:val="20"/>
        </w:rPr>
        <w:t xml:space="preserve"> Portugal faz parte do Grupo </w:t>
      </w:r>
      <w:proofErr w:type="spellStart"/>
      <w:r w:rsidRPr="0039483B">
        <w:rPr>
          <w:rFonts w:ascii="Calibri" w:hAnsi="Calibri"/>
          <w:bCs/>
          <w:sz w:val="20"/>
          <w:szCs w:val="20"/>
        </w:rPr>
        <w:t>Zurich</w:t>
      </w:r>
      <w:proofErr w:type="spellEnd"/>
      <w:r w:rsidRPr="0039483B">
        <w:rPr>
          <w:rFonts w:ascii="Calibri" w:hAnsi="Calibri"/>
          <w:bCs/>
          <w:sz w:val="20"/>
          <w:szCs w:val="20"/>
        </w:rPr>
        <w:t xml:space="preserve"> e está presente no país desde 1918.</w:t>
      </w:r>
    </w:p>
    <w:p w14:paraId="4869C897" w14:textId="77777777" w:rsidR="006C5989" w:rsidRPr="0039483B" w:rsidRDefault="006C5989" w:rsidP="006C5989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593DD19A" w14:textId="77777777" w:rsidR="000D511B" w:rsidRDefault="000D511B" w:rsidP="006C5989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2166D5A" w14:textId="77777777" w:rsidR="000D511B" w:rsidRDefault="000D511B" w:rsidP="006C5989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30F3B22" w14:textId="77777777" w:rsidR="000D511B" w:rsidRDefault="000D511B" w:rsidP="006C5989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869C898" w14:textId="616DF9A6" w:rsidR="006C5989" w:rsidRPr="0039483B" w:rsidRDefault="006C5989" w:rsidP="006C5989">
      <w:pPr>
        <w:spacing w:after="0" w:line="240" w:lineRule="auto"/>
        <w:jc w:val="both"/>
        <w:rPr>
          <w:sz w:val="20"/>
          <w:szCs w:val="20"/>
        </w:rPr>
      </w:pPr>
      <w:r w:rsidRPr="0039483B">
        <w:rPr>
          <w:b/>
          <w:bCs/>
          <w:sz w:val="20"/>
          <w:szCs w:val="20"/>
        </w:rPr>
        <w:t>Para mais informações:</w:t>
      </w:r>
      <w:r w:rsidRPr="0039483B">
        <w:rPr>
          <w:sz w:val="20"/>
          <w:szCs w:val="20"/>
        </w:rPr>
        <w:t xml:space="preserve"> </w:t>
      </w:r>
    </w:p>
    <w:p w14:paraId="4869C899" w14:textId="77777777" w:rsidR="006C5989" w:rsidRPr="0039483B" w:rsidRDefault="006C5989" w:rsidP="006C5989">
      <w:pPr>
        <w:spacing w:after="0" w:line="240" w:lineRule="auto"/>
        <w:jc w:val="both"/>
        <w:rPr>
          <w:b/>
          <w:sz w:val="20"/>
          <w:szCs w:val="20"/>
        </w:rPr>
      </w:pPr>
    </w:p>
    <w:p w14:paraId="4869C89A" w14:textId="77777777" w:rsidR="006C5989" w:rsidRPr="0039483B" w:rsidRDefault="006C5989" w:rsidP="006C5989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39483B">
        <w:rPr>
          <w:b/>
          <w:sz w:val="20"/>
          <w:szCs w:val="20"/>
        </w:rPr>
        <w:t>Zurich</w:t>
      </w:r>
      <w:proofErr w:type="spellEnd"/>
      <w:r w:rsidRPr="0039483B">
        <w:rPr>
          <w:b/>
          <w:sz w:val="20"/>
          <w:szCs w:val="20"/>
        </w:rPr>
        <w:t xml:space="preserve"> Portugal </w:t>
      </w:r>
    </w:p>
    <w:p w14:paraId="4869C89B" w14:textId="026C0219" w:rsidR="006C5989" w:rsidRPr="0039483B" w:rsidRDefault="006C5989" w:rsidP="006C5989">
      <w:pPr>
        <w:spacing w:after="0" w:line="240" w:lineRule="auto"/>
        <w:jc w:val="both"/>
        <w:rPr>
          <w:sz w:val="20"/>
          <w:szCs w:val="20"/>
        </w:rPr>
      </w:pPr>
      <w:r w:rsidRPr="0039483B">
        <w:rPr>
          <w:sz w:val="20"/>
          <w:szCs w:val="20"/>
        </w:rPr>
        <w:t xml:space="preserve">Rua Barata Salgueiro, 41 | 1269-058 Lisboa | </w:t>
      </w:r>
      <w:hyperlink r:id="rId11" w:history="1">
        <w:r w:rsidRPr="0039483B">
          <w:rPr>
            <w:rStyle w:val="Hiperligao"/>
            <w:sz w:val="20"/>
            <w:szCs w:val="20"/>
          </w:rPr>
          <w:t>www.zurich.com.pt</w:t>
        </w:r>
      </w:hyperlink>
      <w:r w:rsidRPr="0039483B">
        <w:rPr>
          <w:sz w:val="20"/>
          <w:szCs w:val="20"/>
        </w:rPr>
        <w:t xml:space="preserve"> </w:t>
      </w:r>
    </w:p>
    <w:p w14:paraId="5664D9DC" w14:textId="77777777" w:rsidR="0039483B" w:rsidRPr="0039483B" w:rsidRDefault="0039483B" w:rsidP="006C5989">
      <w:pPr>
        <w:spacing w:after="0" w:line="240" w:lineRule="auto"/>
        <w:jc w:val="both"/>
        <w:rPr>
          <w:b/>
          <w:sz w:val="20"/>
          <w:szCs w:val="20"/>
        </w:rPr>
      </w:pPr>
    </w:p>
    <w:p w14:paraId="4869C89C" w14:textId="59F9920D" w:rsidR="006C5989" w:rsidRPr="0039483B" w:rsidRDefault="006C5989" w:rsidP="006C5989">
      <w:pPr>
        <w:spacing w:after="0" w:line="240" w:lineRule="auto"/>
        <w:jc w:val="both"/>
        <w:rPr>
          <w:sz w:val="20"/>
          <w:szCs w:val="20"/>
        </w:rPr>
      </w:pPr>
      <w:r w:rsidRPr="0039483B">
        <w:rPr>
          <w:b/>
          <w:sz w:val="20"/>
          <w:szCs w:val="20"/>
        </w:rPr>
        <w:t>Marketing e Comunicação Institucional</w:t>
      </w:r>
    </w:p>
    <w:p w14:paraId="4869C89D" w14:textId="6D188626" w:rsidR="006C5989" w:rsidRPr="0039483B" w:rsidRDefault="006C5989" w:rsidP="006C5989">
      <w:pPr>
        <w:spacing w:after="0" w:line="240" w:lineRule="auto"/>
        <w:jc w:val="both"/>
        <w:rPr>
          <w:rFonts w:eastAsiaTheme="minorEastAsia"/>
          <w:noProof/>
          <w:color w:val="0563C1"/>
          <w:sz w:val="20"/>
          <w:szCs w:val="20"/>
          <w:u w:val="single"/>
          <w:lang w:eastAsia="pt-PT"/>
        </w:rPr>
      </w:pPr>
      <w:r w:rsidRPr="0039483B">
        <w:rPr>
          <w:sz w:val="20"/>
          <w:szCs w:val="20"/>
        </w:rPr>
        <w:t>Ana Marreiros | Tel. 21 313 3170 |</w:t>
      </w:r>
      <w:r w:rsidR="0039483B" w:rsidRPr="0039483B">
        <w:rPr>
          <w:sz w:val="20"/>
          <w:szCs w:val="20"/>
        </w:rPr>
        <w:t xml:space="preserve"> </w:t>
      </w:r>
      <w:proofErr w:type="spellStart"/>
      <w:r w:rsidRPr="0039483B">
        <w:rPr>
          <w:sz w:val="20"/>
          <w:szCs w:val="20"/>
        </w:rPr>
        <w:t>Tlm</w:t>
      </w:r>
      <w:proofErr w:type="spellEnd"/>
      <w:r w:rsidRPr="0039483B">
        <w:rPr>
          <w:sz w:val="20"/>
          <w:szCs w:val="20"/>
        </w:rPr>
        <w:t>: 939</w:t>
      </w:r>
      <w:r w:rsidR="0039483B" w:rsidRPr="0039483B">
        <w:rPr>
          <w:sz w:val="20"/>
          <w:szCs w:val="20"/>
        </w:rPr>
        <w:t> </w:t>
      </w:r>
      <w:r w:rsidRPr="0039483B">
        <w:rPr>
          <w:sz w:val="20"/>
          <w:szCs w:val="20"/>
        </w:rPr>
        <w:t>989</w:t>
      </w:r>
      <w:r w:rsidR="0039483B" w:rsidRPr="0039483B">
        <w:rPr>
          <w:sz w:val="20"/>
          <w:szCs w:val="20"/>
        </w:rPr>
        <w:t xml:space="preserve"> </w:t>
      </w:r>
      <w:r w:rsidRPr="0039483B">
        <w:rPr>
          <w:sz w:val="20"/>
          <w:szCs w:val="20"/>
        </w:rPr>
        <w:t>372</w:t>
      </w:r>
      <w:r w:rsidRPr="0039483B">
        <w:rPr>
          <w:rFonts w:eastAsiaTheme="minorEastAsia" w:cs="Arial"/>
          <w:bCs/>
          <w:noProof/>
          <w:color w:val="000000"/>
          <w:sz w:val="20"/>
          <w:szCs w:val="20"/>
          <w:lang w:eastAsia="pt-PT"/>
        </w:rPr>
        <w:t xml:space="preserve"> |</w:t>
      </w:r>
      <w:r w:rsidRPr="0039483B">
        <w:rPr>
          <w:sz w:val="20"/>
          <w:szCs w:val="20"/>
        </w:rPr>
        <w:t xml:space="preserve"> </w:t>
      </w:r>
      <w:hyperlink r:id="rId12" w:history="1">
        <w:r w:rsidR="0039483B" w:rsidRPr="0039483B">
          <w:rPr>
            <w:rStyle w:val="Hiperligao"/>
            <w:rFonts w:eastAsiaTheme="minorEastAsia"/>
            <w:noProof/>
            <w:sz w:val="20"/>
            <w:szCs w:val="20"/>
            <w:lang w:eastAsia="pt-PT"/>
          </w:rPr>
          <w:t>ana.marreiros@zurich.com</w:t>
        </w:r>
      </w:hyperlink>
    </w:p>
    <w:p w14:paraId="4869C89E" w14:textId="77777777" w:rsidR="006C5989" w:rsidRPr="0039483B" w:rsidRDefault="006C5989" w:rsidP="006C5989">
      <w:pPr>
        <w:spacing w:after="0" w:line="240" w:lineRule="auto"/>
        <w:jc w:val="both"/>
        <w:rPr>
          <w:b/>
          <w:sz w:val="20"/>
          <w:szCs w:val="20"/>
        </w:rPr>
      </w:pPr>
    </w:p>
    <w:p w14:paraId="4869C89F" w14:textId="77777777" w:rsidR="006C5989" w:rsidRPr="0039483B" w:rsidRDefault="006C5989" w:rsidP="006C5989">
      <w:pPr>
        <w:spacing w:after="0" w:line="240" w:lineRule="auto"/>
        <w:jc w:val="both"/>
        <w:rPr>
          <w:sz w:val="20"/>
          <w:szCs w:val="20"/>
        </w:rPr>
      </w:pPr>
      <w:r w:rsidRPr="0039483B">
        <w:rPr>
          <w:b/>
          <w:sz w:val="20"/>
          <w:szCs w:val="20"/>
        </w:rPr>
        <w:t xml:space="preserve">Media </w:t>
      </w:r>
      <w:proofErr w:type="spellStart"/>
      <w:r w:rsidRPr="0039483B">
        <w:rPr>
          <w:b/>
          <w:sz w:val="20"/>
          <w:szCs w:val="20"/>
        </w:rPr>
        <w:t>Relations</w:t>
      </w:r>
      <w:proofErr w:type="spellEnd"/>
      <w:r w:rsidRPr="0039483B">
        <w:rPr>
          <w:b/>
          <w:sz w:val="20"/>
          <w:szCs w:val="20"/>
        </w:rPr>
        <w:t xml:space="preserve"> | </w:t>
      </w:r>
      <w:proofErr w:type="spellStart"/>
      <w:r w:rsidRPr="0039483B">
        <w:rPr>
          <w:b/>
          <w:sz w:val="20"/>
          <w:szCs w:val="20"/>
        </w:rPr>
        <w:t>Lift</w:t>
      </w:r>
      <w:proofErr w:type="spellEnd"/>
      <w:r w:rsidRPr="0039483B">
        <w:rPr>
          <w:b/>
          <w:sz w:val="20"/>
          <w:szCs w:val="20"/>
        </w:rPr>
        <w:t xml:space="preserve"> </w:t>
      </w:r>
      <w:proofErr w:type="spellStart"/>
      <w:r w:rsidRPr="0039483B">
        <w:rPr>
          <w:b/>
          <w:sz w:val="20"/>
          <w:szCs w:val="20"/>
        </w:rPr>
        <w:t>Consulting</w:t>
      </w:r>
      <w:proofErr w:type="spellEnd"/>
    </w:p>
    <w:p w14:paraId="4869C8A0" w14:textId="497BFF7A" w:rsidR="006C5989" w:rsidRPr="0039483B" w:rsidRDefault="006C5989" w:rsidP="006C5989">
      <w:pPr>
        <w:spacing w:after="0" w:line="240" w:lineRule="auto"/>
        <w:jc w:val="both"/>
        <w:rPr>
          <w:sz w:val="20"/>
          <w:szCs w:val="20"/>
        </w:rPr>
      </w:pPr>
      <w:r w:rsidRPr="0039483B">
        <w:rPr>
          <w:sz w:val="20"/>
          <w:szCs w:val="20"/>
        </w:rPr>
        <w:t xml:space="preserve">Anabela Pereira | </w:t>
      </w:r>
      <w:proofErr w:type="spellStart"/>
      <w:r w:rsidRPr="0039483B">
        <w:rPr>
          <w:sz w:val="20"/>
          <w:szCs w:val="20"/>
        </w:rPr>
        <w:t>Tl</w:t>
      </w:r>
      <w:r w:rsidR="0039483B" w:rsidRPr="0039483B">
        <w:rPr>
          <w:sz w:val="20"/>
          <w:szCs w:val="20"/>
        </w:rPr>
        <w:t>m</w:t>
      </w:r>
      <w:proofErr w:type="spellEnd"/>
      <w:r w:rsidRPr="0039483B">
        <w:rPr>
          <w:sz w:val="20"/>
          <w:szCs w:val="20"/>
        </w:rPr>
        <w:t>. 936</w:t>
      </w:r>
      <w:r w:rsidR="0039483B" w:rsidRPr="0039483B">
        <w:rPr>
          <w:sz w:val="20"/>
          <w:szCs w:val="20"/>
        </w:rPr>
        <w:t> </w:t>
      </w:r>
      <w:r w:rsidRPr="0039483B">
        <w:rPr>
          <w:sz w:val="20"/>
          <w:szCs w:val="20"/>
        </w:rPr>
        <w:t>282</w:t>
      </w:r>
      <w:r w:rsidR="0039483B" w:rsidRPr="0039483B">
        <w:rPr>
          <w:sz w:val="20"/>
          <w:szCs w:val="20"/>
        </w:rPr>
        <w:t xml:space="preserve"> </w:t>
      </w:r>
      <w:r w:rsidRPr="0039483B">
        <w:rPr>
          <w:sz w:val="20"/>
          <w:szCs w:val="20"/>
        </w:rPr>
        <w:t xml:space="preserve">863 | </w:t>
      </w:r>
      <w:hyperlink r:id="rId13" w:history="1">
        <w:r w:rsidR="0039483B" w:rsidRPr="0039483B">
          <w:rPr>
            <w:rStyle w:val="Hiperligao"/>
            <w:sz w:val="20"/>
            <w:szCs w:val="20"/>
          </w:rPr>
          <w:t>anabela.pereira@lift.com.pt</w:t>
        </w:r>
      </w:hyperlink>
    </w:p>
    <w:p w14:paraId="4869C8A5" w14:textId="2D87B64A" w:rsidR="00596777" w:rsidRPr="0039483B" w:rsidRDefault="0039483B" w:rsidP="0039483B">
      <w:pPr>
        <w:spacing w:after="0" w:line="240" w:lineRule="auto"/>
        <w:jc w:val="both"/>
        <w:rPr>
          <w:sz w:val="20"/>
          <w:szCs w:val="20"/>
        </w:rPr>
      </w:pPr>
      <w:r w:rsidRPr="0039483B">
        <w:rPr>
          <w:sz w:val="20"/>
          <w:szCs w:val="20"/>
        </w:rPr>
        <w:t xml:space="preserve">Fábio Duarte | </w:t>
      </w:r>
      <w:proofErr w:type="spellStart"/>
      <w:r w:rsidRPr="0039483B">
        <w:rPr>
          <w:sz w:val="20"/>
          <w:szCs w:val="20"/>
        </w:rPr>
        <w:t>Tlm</w:t>
      </w:r>
      <w:proofErr w:type="spellEnd"/>
      <w:r w:rsidRPr="0039483B">
        <w:rPr>
          <w:sz w:val="20"/>
          <w:szCs w:val="20"/>
        </w:rPr>
        <w:t xml:space="preserve">. 911 774 428 | </w:t>
      </w:r>
      <w:hyperlink r:id="rId14" w:history="1">
        <w:r w:rsidRPr="0039483B">
          <w:rPr>
            <w:rStyle w:val="Hiperligao"/>
            <w:sz w:val="20"/>
            <w:szCs w:val="20"/>
          </w:rPr>
          <w:t>fabio.duarte@lift.com.pt</w:t>
        </w:r>
      </w:hyperlink>
    </w:p>
    <w:sectPr w:rsidR="00596777" w:rsidRPr="0039483B" w:rsidSect="00A6308C">
      <w:headerReference w:type="default" r:id="rId15"/>
      <w:footerReference w:type="default" r:id="rId1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B1674" w14:textId="77777777" w:rsidR="006359DF" w:rsidRDefault="006359DF" w:rsidP="006C5989">
      <w:pPr>
        <w:spacing w:after="0" w:line="240" w:lineRule="auto"/>
      </w:pPr>
      <w:r>
        <w:separator/>
      </w:r>
    </w:p>
  </w:endnote>
  <w:endnote w:type="continuationSeparator" w:id="0">
    <w:p w14:paraId="6D068F91" w14:textId="77777777" w:rsidR="006359DF" w:rsidRDefault="006359DF" w:rsidP="006C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2F8E" w14:textId="03618B16" w:rsidR="00862687" w:rsidRDefault="00862687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2172EE" wp14:editId="3F64973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23d4bd889199151db491fd1" descr="{&quot;HashCode&quot;:-15280501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CD47D7" w14:textId="6D4A5650" w:rsidR="00862687" w:rsidRPr="00862687" w:rsidRDefault="00862687" w:rsidP="0086268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2172EE" id="_x0000_t202" coordsize="21600,21600" o:spt="202" path="m,l,21600r21600,l21600,xe">
              <v:stroke joinstyle="miter"/>
              <v:path gradientshapeok="t" o:connecttype="rect"/>
            </v:shapetype>
            <v:shape id="MSIPCM623d4bd889199151db491fd1" o:spid="_x0000_s1026" type="#_x0000_t202" alt="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" o:allowincell="f" filled="f" stroked="f" strokeweight=".5pt">
              <v:textbox inset="20pt,0,,0">
                <w:txbxContent>
                  <w:p w14:paraId="53CD47D7" w14:textId="6D4A5650" w:rsidR="00862687" w:rsidRPr="00862687" w:rsidRDefault="00862687" w:rsidP="0086268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5CF2F" w14:textId="77777777" w:rsidR="006359DF" w:rsidRDefault="006359DF" w:rsidP="006C5989">
      <w:pPr>
        <w:spacing w:after="0" w:line="240" w:lineRule="auto"/>
      </w:pPr>
      <w:r>
        <w:separator/>
      </w:r>
    </w:p>
  </w:footnote>
  <w:footnote w:type="continuationSeparator" w:id="0">
    <w:p w14:paraId="0A69576F" w14:textId="77777777" w:rsidR="006359DF" w:rsidRDefault="006359DF" w:rsidP="006C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903A" w14:textId="77777777" w:rsidR="000D511B" w:rsidRDefault="000D511B">
    <w:pPr>
      <w:pStyle w:val="Cabealho"/>
      <w:rPr>
        <w:rFonts w:ascii="AGaramond Bold" w:eastAsia="Calibri" w:hAnsi="AGaramond Bold" w:cs="Times New Roman"/>
        <w:i/>
        <w:iCs/>
        <w:sz w:val="34"/>
        <w:szCs w:val="24"/>
        <w:lang w:val="de-CH" w:eastAsia="de-CH"/>
      </w:rPr>
    </w:pPr>
  </w:p>
  <w:p w14:paraId="4869C8AA" w14:textId="6F649D25" w:rsidR="00F92322" w:rsidRDefault="000D511B">
    <w:pPr>
      <w:pStyle w:val="Cabealho"/>
    </w:pPr>
    <w:r w:rsidRPr="00391AC7">
      <w:rPr>
        <w:rFonts w:ascii="AGaramond Bold" w:eastAsia="Calibri" w:hAnsi="AGaramond Bold" w:cs="Times New Roman"/>
        <w:i/>
        <w:iCs/>
        <w:sz w:val="34"/>
        <w:szCs w:val="24"/>
        <w:lang w:val="de-CH" w:eastAsia="de-CH"/>
      </w:rPr>
      <w:t>Comunicado de Imprensa</w:t>
    </w:r>
    <w:r w:rsidRPr="006C5989">
      <w:rPr>
        <w:noProof/>
        <w:lang w:eastAsia="pt-PT"/>
      </w:rPr>
      <w:t xml:space="preserve"> </w:t>
    </w:r>
    <w:r w:rsidR="00F92322" w:rsidRPr="006C5989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869C8AD" wp14:editId="3ACCE955">
          <wp:simplePos x="0" y="0"/>
          <wp:positionH relativeFrom="margin">
            <wp:posOffset>4520565</wp:posOffset>
          </wp:positionH>
          <wp:positionV relativeFrom="margin">
            <wp:posOffset>-908989</wp:posOffset>
          </wp:positionV>
          <wp:extent cx="1057275" cy="714375"/>
          <wp:effectExtent l="0" t="0" r="9525" b="9525"/>
          <wp:wrapTight wrapText="bothSides">
            <wp:wrapPolygon edited="0">
              <wp:start x="0" y="0"/>
              <wp:lineTo x="0" y="21312"/>
              <wp:lineTo x="21405" y="21312"/>
              <wp:lineTo x="21405" y="0"/>
              <wp:lineTo x="0" y="0"/>
            </wp:wrapPolygon>
          </wp:wrapTight>
          <wp:docPr id="6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59328"/>
                  <a:stretch/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869C8AB" w14:textId="77777777" w:rsidR="00F92322" w:rsidRDefault="00F923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69C"/>
    <w:multiLevelType w:val="hybridMultilevel"/>
    <w:tmpl w:val="6B5E6D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A77"/>
    <w:multiLevelType w:val="hybridMultilevel"/>
    <w:tmpl w:val="2856AEA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44E42"/>
    <w:multiLevelType w:val="hybridMultilevel"/>
    <w:tmpl w:val="FC747D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081A"/>
    <w:multiLevelType w:val="hybridMultilevel"/>
    <w:tmpl w:val="E9C27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40CF"/>
    <w:multiLevelType w:val="hybridMultilevel"/>
    <w:tmpl w:val="0AC8FE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D6917"/>
    <w:multiLevelType w:val="hybridMultilevel"/>
    <w:tmpl w:val="05584B12"/>
    <w:lvl w:ilvl="0" w:tplc="4F3E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452D7"/>
    <w:multiLevelType w:val="hybridMultilevel"/>
    <w:tmpl w:val="87F2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85B98"/>
    <w:multiLevelType w:val="hybridMultilevel"/>
    <w:tmpl w:val="6534E4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3DE7"/>
    <w:multiLevelType w:val="hybridMultilevel"/>
    <w:tmpl w:val="96C8F968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3762D"/>
    <w:multiLevelType w:val="multilevel"/>
    <w:tmpl w:val="E06C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DEB2445"/>
    <w:multiLevelType w:val="hybridMultilevel"/>
    <w:tmpl w:val="EEEEB8A4"/>
    <w:lvl w:ilvl="0" w:tplc="2420484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F4038"/>
    <w:multiLevelType w:val="hybridMultilevel"/>
    <w:tmpl w:val="C9CAF0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E6F2D"/>
    <w:multiLevelType w:val="hybridMultilevel"/>
    <w:tmpl w:val="E20097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46127"/>
    <w:multiLevelType w:val="hybridMultilevel"/>
    <w:tmpl w:val="A94651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13764"/>
    <w:multiLevelType w:val="hybridMultilevel"/>
    <w:tmpl w:val="509254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77"/>
    <w:rsid w:val="0002255E"/>
    <w:rsid w:val="00031714"/>
    <w:rsid w:val="000362EC"/>
    <w:rsid w:val="0007511F"/>
    <w:rsid w:val="000B0914"/>
    <w:rsid w:val="000D511B"/>
    <w:rsid w:val="00110CEB"/>
    <w:rsid w:val="0012523B"/>
    <w:rsid w:val="0014031D"/>
    <w:rsid w:val="001F340D"/>
    <w:rsid w:val="001F6E6C"/>
    <w:rsid w:val="0022248B"/>
    <w:rsid w:val="002368E7"/>
    <w:rsid w:val="002515CC"/>
    <w:rsid w:val="002532AE"/>
    <w:rsid w:val="002544A9"/>
    <w:rsid w:val="002843E9"/>
    <w:rsid w:val="002866D6"/>
    <w:rsid w:val="00287762"/>
    <w:rsid w:val="002B0AEA"/>
    <w:rsid w:val="002C43AB"/>
    <w:rsid w:val="002E2169"/>
    <w:rsid w:val="0031534D"/>
    <w:rsid w:val="003509F7"/>
    <w:rsid w:val="00373D7F"/>
    <w:rsid w:val="0039483B"/>
    <w:rsid w:val="00397A03"/>
    <w:rsid w:val="0046297A"/>
    <w:rsid w:val="00492EBD"/>
    <w:rsid w:val="004A5BE2"/>
    <w:rsid w:val="00531B4D"/>
    <w:rsid w:val="005464C5"/>
    <w:rsid w:val="00596777"/>
    <w:rsid w:val="005A6FDE"/>
    <w:rsid w:val="005C01EB"/>
    <w:rsid w:val="00605567"/>
    <w:rsid w:val="006225BF"/>
    <w:rsid w:val="00622B95"/>
    <w:rsid w:val="006359DF"/>
    <w:rsid w:val="00654CE7"/>
    <w:rsid w:val="006650BC"/>
    <w:rsid w:val="006717C8"/>
    <w:rsid w:val="00673175"/>
    <w:rsid w:val="00696E0E"/>
    <w:rsid w:val="006B30C1"/>
    <w:rsid w:val="006C0E03"/>
    <w:rsid w:val="006C5989"/>
    <w:rsid w:val="006D0253"/>
    <w:rsid w:val="00733A7E"/>
    <w:rsid w:val="00735CBB"/>
    <w:rsid w:val="00747F48"/>
    <w:rsid w:val="007610E2"/>
    <w:rsid w:val="00776DCB"/>
    <w:rsid w:val="007B0DCD"/>
    <w:rsid w:val="007D12CF"/>
    <w:rsid w:val="007E07B9"/>
    <w:rsid w:val="00862687"/>
    <w:rsid w:val="00883AEB"/>
    <w:rsid w:val="00896615"/>
    <w:rsid w:val="008E15E0"/>
    <w:rsid w:val="00934FBB"/>
    <w:rsid w:val="009450D8"/>
    <w:rsid w:val="00956035"/>
    <w:rsid w:val="009738B0"/>
    <w:rsid w:val="009B1764"/>
    <w:rsid w:val="00A204DA"/>
    <w:rsid w:val="00A6308C"/>
    <w:rsid w:val="00A80E1F"/>
    <w:rsid w:val="00A9201B"/>
    <w:rsid w:val="00AA3C80"/>
    <w:rsid w:val="00B2300E"/>
    <w:rsid w:val="00B411F7"/>
    <w:rsid w:val="00B6547B"/>
    <w:rsid w:val="00B82B33"/>
    <w:rsid w:val="00B93B3A"/>
    <w:rsid w:val="00BF798E"/>
    <w:rsid w:val="00C07E70"/>
    <w:rsid w:val="00C35D1F"/>
    <w:rsid w:val="00C75DED"/>
    <w:rsid w:val="00CB2316"/>
    <w:rsid w:val="00CB2BD5"/>
    <w:rsid w:val="00CD1A9A"/>
    <w:rsid w:val="00CD3A7C"/>
    <w:rsid w:val="00D56E34"/>
    <w:rsid w:val="00D742D6"/>
    <w:rsid w:val="00DA73AE"/>
    <w:rsid w:val="00E22F6A"/>
    <w:rsid w:val="00E86001"/>
    <w:rsid w:val="00EB0603"/>
    <w:rsid w:val="00EE1B9D"/>
    <w:rsid w:val="00EF2A52"/>
    <w:rsid w:val="00F71A43"/>
    <w:rsid w:val="00F92322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9C881"/>
  <w15:docId w15:val="{5C6E2095-0B20-435C-9D35-AB9BCF60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B4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C5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C5989"/>
  </w:style>
  <w:style w:type="paragraph" w:styleId="Rodap">
    <w:name w:val="footer"/>
    <w:basedOn w:val="Normal"/>
    <w:link w:val="RodapCarter"/>
    <w:uiPriority w:val="99"/>
    <w:unhideWhenUsed/>
    <w:rsid w:val="006C5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C5989"/>
  </w:style>
  <w:style w:type="paragraph" w:styleId="Textodebalo">
    <w:name w:val="Balloon Text"/>
    <w:basedOn w:val="Normal"/>
    <w:link w:val="TextodebaloCarter"/>
    <w:uiPriority w:val="99"/>
    <w:semiHidden/>
    <w:unhideWhenUsed/>
    <w:rsid w:val="006C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59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5989"/>
    <w:pPr>
      <w:spacing w:after="160" w:line="259" w:lineRule="auto"/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C5989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225B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225B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225B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25B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25BF"/>
    <w:rPr>
      <w:b/>
      <w:bCs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94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abela.pereira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a.marreiros@zurich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anabela.pereira/AppData/Local/Microsoft/Windows/INetCache/Content.Outlook/W9MSAS9D/www.zurich.com.p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zurich.com.pt/pt-pt/particulares/vida/previdencia/protecao-credito-habitacao-zuri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abio.duarte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11090FDCFC0B4694EA1014D5975403" ma:contentTypeVersion="10" ma:contentTypeDescription="Crie um novo documento." ma:contentTypeScope="" ma:versionID="be1335ae26db360f7899c8e8d2766f87">
  <xsd:schema xmlns:xsd="http://www.w3.org/2001/XMLSchema" xmlns:xs="http://www.w3.org/2001/XMLSchema" xmlns:p="http://schemas.microsoft.com/office/2006/metadata/properties" xmlns:ns2="b16fe169-c522-4bb4-965b-f9c0c2a505e8" xmlns:ns3="c9131779-8bb3-4fbf-aee3-dd55f49a0fbc" targetNamespace="http://schemas.microsoft.com/office/2006/metadata/properties" ma:root="true" ma:fieldsID="74e00dc02f56d5e0f7bb456e9ffa226a" ns2:_="" ns3:_="">
    <xsd:import namespace="b16fe169-c522-4bb4-965b-f9c0c2a505e8"/>
    <xsd:import namespace="c9131779-8bb3-4fbf-aee3-dd55f49a0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fe169-c522-4bb4-965b-f9c0c2a50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31779-8bb3-4fbf-aee3-dd55f49a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B01775-3E39-411E-8F6A-205072280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fe169-c522-4bb4-965b-f9c0c2a505e8"/>
    <ds:schemaRef ds:uri="c9131779-8bb3-4fbf-aee3-dd55f49a0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9B23E-962F-43C7-99D4-0ACCC265A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5ECB2-1F16-4848-8BCD-A5B24560850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893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anabela.pereira</dc:creator>
  <cp:lastModifiedBy>Fábio Duarte</cp:lastModifiedBy>
  <cp:revision>11</cp:revision>
  <dcterms:created xsi:type="dcterms:W3CDTF">2020-02-04T15:29:00Z</dcterms:created>
  <dcterms:modified xsi:type="dcterms:W3CDTF">2020-02-07T10:47:00Z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0x0101006011090FDCFC0B4694EA1014D5975403</vt:lpwstr>
  </property>
  <property fmtid="{D5CDD505-2E9C-101B-9397-08002B2CF9AE}" pid="3" name="MSIP_Label_9a7ed875-cb67-40d7-9ea6-a804b08b1148_Enabled">
    <vt:lpwstr>True</vt:lpwstr>
  </property>
  <property fmtid="{D5CDD505-2E9C-101B-9397-08002B2CF9AE}" pid="4" name="MSIP_Label_9a7ed875-cb67-40d7-9ea6-a804b08b1148_SiteId">
    <vt:lpwstr>473672ba-cd07-4371-a2ae-788b4c61840e</vt:lpwstr>
  </property>
  <property fmtid="{D5CDD505-2E9C-101B-9397-08002B2CF9AE}" pid="5" name="MSIP_Label_9a7ed875-cb67-40d7-9ea6-a804b08b1148_Owner">
    <vt:lpwstr>ana.marreiros@zurich.com</vt:lpwstr>
  </property>
  <property fmtid="{D5CDD505-2E9C-101B-9397-08002B2CF9AE}" pid="6" name="MSIP_Label_9a7ed875-cb67-40d7-9ea6-a804b08b1148_SetDate">
    <vt:lpwstr>2020-02-07T07:56:25.7663203Z</vt:lpwstr>
  </property>
  <property fmtid="{D5CDD505-2E9C-101B-9397-08002B2CF9AE}" pid="7" name="MSIP_Label_9a7ed875-cb67-40d7-9ea6-a804b08b1148_Name">
    <vt:lpwstr>Public</vt:lpwstr>
  </property>
  <property fmtid="{D5CDD505-2E9C-101B-9397-08002B2CF9AE}" pid="8" name="MSIP_Label_9a7ed875-cb67-40d7-9ea6-a804b08b1148_Application">
    <vt:lpwstr>Microsoft Azure Information Protection</vt:lpwstr>
  </property>
  <property fmtid="{D5CDD505-2E9C-101B-9397-08002B2CF9AE}" pid="9" name="MSIP_Label_9a7ed875-cb67-40d7-9ea6-a804b08b1148_ActionId">
    <vt:lpwstr>7c43c438-947a-4bb0-a583-189fc627a39b</vt:lpwstr>
  </property>
  <property fmtid="{D5CDD505-2E9C-101B-9397-08002B2CF9AE}" pid="10" name="MSIP_Label_9a7ed875-cb67-40d7-9ea6-a804b08b1148_Extended_MSFT_Method">
    <vt:lpwstr>Manual</vt:lpwstr>
  </property>
  <property fmtid="{D5CDD505-2E9C-101B-9397-08002B2CF9AE}" pid="11" name="Sensitivity">
    <vt:lpwstr>Public</vt:lpwstr>
  </property>
</Properties>
</file>