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4A276" w14:textId="44561322" w:rsidR="00797816" w:rsidRDefault="00D23F92">
      <w:pPr>
        <w:spacing w:before="240" w:after="120" w:line="360" w:lineRule="auto"/>
        <w:jc w:val="center"/>
        <w:rPr>
          <w:b/>
        </w:rPr>
      </w:pPr>
      <w:r>
        <w:rPr>
          <w:b/>
        </w:rPr>
        <w:t xml:space="preserve">Marcin Mandryk nowym </w:t>
      </w:r>
      <w:r w:rsidR="00723DE2">
        <w:rPr>
          <w:b/>
        </w:rPr>
        <w:t>K</w:t>
      </w:r>
      <w:r w:rsidR="00723DE2">
        <w:rPr>
          <w:b/>
        </w:rPr>
        <w:t xml:space="preserve">ierownikiem </w:t>
      </w:r>
      <w:r w:rsidR="00723DE2">
        <w:rPr>
          <w:b/>
        </w:rPr>
        <w:t xml:space="preserve">wykonawczym w obszarze produktu i efektywności sprzedaży </w:t>
      </w:r>
    </w:p>
    <w:p w14:paraId="1839408B" w14:textId="2C2ACF27" w:rsidR="00797816" w:rsidRDefault="00D23F92">
      <w:pPr>
        <w:spacing w:before="240" w:after="120" w:line="360" w:lineRule="auto"/>
        <w:jc w:val="both"/>
        <w:rPr>
          <w:b/>
        </w:rPr>
      </w:pPr>
      <w:r>
        <w:rPr>
          <w:b/>
        </w:rPr>
        <w:t>Marcin Mandryk dotychczasowo obejmow</w:t>
      </w:r>
      <w:bookmarkStart w:id="0" w:name="_GoBack"/>
      <w:bookmarkEnd w:id="0"/>
      <w:r>
        <w:rPr>
          <w:b/>
        </w:rPr>
        <w:t xml:space="preserve">ał stanowisko Product Managera odpowiedzialnego za rynek polski. Od 1 stycznia przejmuje także pieczę nad kolejnymi 8 krajami w Europie Środkowo-Wschodniej. </w:t>
      </w:r>
    </w:p>
    <w:p w14:paraId="676DC666" w14:textId="3FFC4672" w:rsidR="00797816" w:rsidRDefault="00D23F92">
      <w:pPr>
        <w:spacing w:before="240" w:after="120" w:line="360" w:lineRule="auto"/>
        <w:jc w:val="both"/>
      </w:pPr>
      <w:r>
        <w:t>Marcin Mandryk jest ekspertem specjalizującym się w zarządzaniu projektami oraz definiowaniu strateg</w:t>
      </w:r>
      <w:r w:rsidR="00AE6098">
        <w:t>i</w:t>
      </w:r>
      <w:r>
        <w:t xml:space="preserve">i produktowych ze szczególnym naciskiem na branże technologii informatycznych i usług. Z Iron </w:t>
      </w:r>
      <w:proofErr w:type="spellStart"/>
      <w:r>
        <w:t>Mountain</w:t>
      </w:r>
      <w:proofErr w:type="spellEnd"/>
      <w:r>
        <w:t xml:space="preserve"> Polska związany jest od 2012 roku. Poprzednio pełnił funkcję Product Managera odpowiedzialnego za opracowywanie i realizację długoterminowych strategii, a także projektowanie i wdrażanie rozwiązań z branży zarządzania informacją na rynku polskim. </w:t>
      </w:r>
    </w:p>
    <w:p w14:paraId="1C38B5B3" w14:textId="0FD46F21" w:rsidR="00AE6098" w:rsidRDefault="00D23F92" w:rsidP="00AE6098">
      <w:pPr>
        <w:spacing w:before="240" w:after="120" w:line="360" w:lineRule="auto"/>
        <w:jc w:val="both"/>
      </w:pPr>
      <w:r>
        <w:t xml:space="preserve">Na stanowisku Sales Operations </w:t>
      </w:r>
      <w:proofErr w:type="spellStart"/>
      <w:r>
        <w:t>Executive</w:t>
      </w:r>
      <w:proofErr w:type="spellEnd"/>
      <w:r>
        <w:t xml:space="preserve"> CEE &amp; Product Manager Marcin Mandryk będzie odpowiedzialny stworzenie </w:t>
      </w:r>
      <w:r w:rsidR="00AE6098">
        <w:t>strategii</w:t>
      </w:r>
      <w:r w:rsidR="00F96F9C">
        <w:t xml:space="preserve"> i wdrożenie rozwiązań produktowych</w:t>
      </w:r>
      <w:r>
        <w:t xml:space="preserve"> w regionie oraz za zarządzanie portfelem istniejących produktów, poprzez monitorowanie efektywności sprzedaży oraz wspieranie lokalnych zespołów sprzedażowych w 9 krajach: Polska, Czechy, Słowacja, Litwa, Łotwa, Estonia, Serbia, Węgry i Chorwacja. </w:t>
      </w:r>
      <w:r w:rsidR="00AE6098" w:rsidRPr="00AE6098">
        <w:t xml:space="preserve"> </w:t>
      </w:r>
      <w:r w:rsidR="00AE6098">
        <w:t xml:space="preserve">Połączenie roli Sales Operations </w:t>
      </w:r>
      <w:proofErr w:type="spellStart"/>
      <w:r w:rsidR="00AE6098">
        <w:t>Executive</w:t>
      </w:r>
      <w:proofErr w:type="spellEnd"/>
      <w:r w:rsidR="00AE6098">
        <w:t xml:space="preserve"> oraz Product Managera to możliwość </w:t>
      </w:r>
      <w:r w:rsidR="009B4019">
        <w:t>zarządzania</w:t>
      </w:r>
      <w:r w:rsidR="00AE6098">
        <w:t xml:space="preserve"> </w:t>
      </w:r>
      <w:r w:rsidR="009B4019">
        <w:t>wdrożeniami</w:t>
      </w:r>
      <w:r w:rsidR="00AE6098">
        <w:t xml:space="preserve"> produktów przy jednoczesnym egzekwowaniu działań sprzedażowych</w:t>
      </w:r>
      <w:r w:rsidR="009B4019">
        <w:t>.</w:t>
      </w:r>
      <w:r w:rsidR="00F96F9C">
        <w:t xml:space="preserve"> </w:t>
      </w:r>
    </w:p>
    <w:p w14:paraId="1F1C2CF9" w14:textId="5B8E4380" w:rsidR="00797816" w:rsidRDefault="00D23F92">
      <w:pPr>
        <w:spacing w:before="240" w:after="120" w:line="360" w:lineRule="auto"/>
        <w:jc w:val="both"/>
        <w:rPr>
          <w:i/>
        </w:rPr>
      </w:pPr>
      <w:bookmarkStart w:id="1" w:name="_gjdgxs" w:colFirst="0" w:colLast="0"/>
      <w:bookmarkEnd w:id="1"/>
      <w:r>
        <w:rPr>
          <w:i/>
        </w:rPr>
        <w:t xml:space="preserve">Priorytetem dla mnie jest aktywne odpowiadanie na potrzeby zespołów sprzedażowych, aby wspierać je swoją wiedzą oraz przekazywać im dobre praktyki wypracowane na polskim rynku. Zmieniające się otoczenie biznesowe wymaga sprawnego reagowania i podejmowania przemyślanych decyzji, aby dostosowywać się do aktualnej sytuacji ekonomicznej oraz </w:t>
      </w:r>
      <w:r w:rsidR="00AE6098">
        <w:rPr>
          <w:i/>
        </w:rPr>
        <w:t>galopujących</w:t>
      </w:r>
      <w:r>
        <w:rPr>
          <w:i/>
        </w:rPr>
        <w:t xml:space="preserve"> oczekiwań klientów – </w:t>
      </w:r>
      <w:r>
        <w:t xml:space="preserve">mówi Marcin Mandryk, nowy Sales Operations </w:t>
      </w:r>
      <w:proofErr w:type="spellStart"/>
      <w:r>
        <w:t>Executive</w:t>
      </w:r>
      <w:proofErr w:type="spellEnd"/>
      <w:r>
        <w:t xml:space="preserve"> CEE &amp; Product Manager.</w:t>
      </w:r>
    </w:p>
    <w:p w14:paraId="16F613B7" w14:textId="2095969C" w:rsidR="00797816" w:rsidRDefault="00D23F92">
      <w:pPr>
        <w:spacing w:before="240" w:after="120" w:line="360" w:lineRule="auto"/>
        <w:jc w:val="both"/>
      </w:pPr>
      <w:r>
        <w:t xml:space="preserve">Marcin Mandryk jest absolwentem Uniwersytetu Ekonomicznego w Krakowie na Wydziale Ekonomii i Stosunków Międzynarodowych. Wcześniej swoje doświadczenie zdobywał, pracując dla takich marek jak </w:t>
      </w:r>
      <w:proofErr w:type="spellStart"/>
      <w:r>
        <w:t>Nordea</w:t>
      </w:r>
      <w:proofErr w:type="spellEnd"/>
      <w:r>
        <w:t xml:space="preserve"> Bank, </w:t>
      </w:r>
      <w:proofErr w:type="spellStart"/>
      <w:r>
        <w:t>Expander</w:t>
      </w:r>
      <w:proofErr w:type="spellEnd"/>
      <w:r>
        <w:t xml:space="preserve"> </w:t>
      </w:r>
      <w:proofErr w:type="spellStart"/>
      <w:r>
        <w:t>Advisiors</w:t>
      </w:r>
      <w:proofErr w:type="spellEnd"/>
      <w:r>
        <w:t xml:space="preserve"> oraz </w:t>
      </w:r>
      <w:proofErr w:type="spellStart"/>
      <w:r>
        <w:t>Polbank</w:t>
      </w:r>
      <w:proofErr w:type="spellEnd"/>
      <w:r>
        <w:t xml:space="preserve"> EFG. Posiada </w:t>
      </w:r>
      <w:r w:rsidR="00AE6098">
        <w:t>międzynarodowe</w:t>
      </w:r>
      <w:r>
        <w:t xml:space="preserve"> certyfikaty w obszarach Pr</w:t>
      </w:r>
      <w:r w:rsidR="00AE6098">
        <w:t>o</w:t>
      </w:r>
      <w:r>
        <w:t xml:space="preserve">duct </w:t>
      </w:r>
      <w:r w:rsidR="00AE6098">
        <w:t>M</w:t>
      </w:r>
      <w:r>
        <w:t xml:space="preserve">anagementu, Product </w:t>
      </w:r>
      <w:r w:rsidR="00AE6098">
        <w:t>Marketingu</w:t>
      </w:r>
      <w:r>
        <w:t xml:space="preserve"> oraz zarządzani</w:t>
      </w:r>
      <w:r w:rsidR="00AE6098">
        <w:t>a</w:t>
      </w:r>
      <w:r>
        <w:t xml:space="preserve"> procesami </w:t>
      </w:r>
      <w:r w:rsidR="00AE6098">
        <w:t>i</w:t>
      </w:r>
      <w:r>
        <w:t xml:space="preserve"> </w:t>
      </w:r>
      <w:r w:rsidR="00AE6098">
        <w:t>projektami</w:t>
      </w:r>
      <w:r>
        <w:t>.</w:t>
      </w:r>
    </w:p>
    <w:tbl>
      <w:tblPr>
        <w:tblStyle w:val="a"/>
        <w:tblW w:w="9062" w:type="dxa"/>
        <w:tblInd w:w="0" w:type="dxa"/>
        <w:tblLayout w:type="fixed"/>
        <w:tblLook w:val="0400" w:firstRow="0" w:lastRow="0" w:firstColumn="0" w:lastColumn="0" w:noHBand="0" w:noVBand="1"/>
      </w:tblPr>
      <w:tblGrid>
        <w:gridCol w:w="9062"/>
      </w:tblGrid>
      <w:tr w:rsidR="00797816" w14:paraId="51DC25A9" w14:textId="77777777">
        <w:tc>
          <w:tcPr>
            <w:tcW w:w="9062" w:type="dxa"/>
            <w:shd w:val="clear" w:color="auto" w:fill="2F5496"/>
          </w:tcPr>
          <w:p w14:paraId="795F235A" w14:textId="77777777" w:rsidR="00797816" w:rsidRDefault="00D23F92">
            <w:pPr>
              <w:jc w:val="both"/>
              <w:rPr>
                <w:b/>
                <w:color w:val="FFFFFF"/>
              </w:rPr>
            </w:pPr>
            <w:r>
              <w:rPr>
                <w:b/>
                <w:color w:val="FFFFFF"/>
              </w:rPr>
              <w:t xml:space="preserve">Iron </w:t>
            </w:r>
            <w:proofErr w:type="spellStart"/>
            <w:r>
              <w:rPr>
                <w:b/>
                <w:color w:val="FFFFFF"/>
              </w:rPr>
              <w:t>Mountain</w:t>
            </w:r>
            <w:proofErr w:type="spellEnd"/>
            <w:r>
              <w:rPr>
                <w:b/>
                <w:color w:val="FFFFFF"/>
              </w:rPr>
              <w:t xml:space="preserve"> Polska:</w:t>
            </w:r>
          </w:p>
        </w:tc>
      </w:tr>
    </w:tbl>
    <w:p w14:paraId="059DA8E1" w14:textId="77777777" w:rsidR="00797816" w:rsidRDefault="00797816">
      <w:pPr>
        <w:jc w:val="both"/>
        <w:rPr>
          <w:color w:val="000000"/>
        </w:rPr>
      </w:pPr>
    </w:p>
    <w:p w14:paraId="0C64631C" w14:textId="77777777" w:rsidR="00797816" w:rsidRDefault="00D23F92">
      <w:pPr>
        <w:spacing w:line="360" w:lineRule="auto"/>
        <w:jc w:val="both"/>
        <w:rPr>
          <w:color w:val="000000"/>
        </w:rPr>
      </w:pPr>
      <w:r>
        <w:rPr>
          <w:color w:val="000000"/>
        </w:rPr>
        <w:lastRenderedPageBreak/>
        <w:t xml:space="preserve">Iron </w:t>
      </w:r>
      <w:proofErr w:type="spellStart"/>
      <w:r>
        <w:rPr>
          <w:color w:val="000000"/>
        </w:rPr>
        <w:t>Mountain</w:t>
      </w:r>
      <w:proofErr w:type="spellEnd"/>
      <w:r>
        <w:rPr>
          <w:color w:val="000000"/>
        </w:rPr>
        <w:t xml:space="preserve"> Polska to lider </w:t>
      </w:r>
      <w:r>
        <w:t>rynku zarządzania informacją, archiwizacji i digitalizacji dokumentów</w:t>
      </w:r>
      <w:r>
        <w:rPr>
          <w:color w:val="000000"/>
        </w:rPr>
        <w:t xml:space="preserve">. Zapewnia kompleksową obsługę firm w zakresie: consultingu procesów po stronie klienta, cyklu życia dokumentów w organizacji oraz ich digitalizacji. Jest także dostawcą systemów do zarządzania procesami oraz informacją w efektywny i bezpieczny sposób. Prowadzi działania z zakresu bezpiecznego przechowywania, składowania, archiwizacji oraz niszczenia dokumentacji tradycyjnej i cyfrowej. Firma oferuje dedykowane rozwiązania sektorowe, m.in.: dla branży finansowej i ubezpieczeniowej, służby zdrowia, kancelarii prawnych, a także instytucji publicznych oraz firm geodezyjnych i kartograficznych. </w:t>
      </w:r>
    </w:p>
    <w:p w14:paraId="023AD276" w14:textId="77777777" w:rsidR="00797816" w:rsidRDefault="00D23F92">
      <w:pPr>
        <w:spacing w:line="360" w:lineRule="auto"/>
        <w:jc w:val="both"/>
        <w:rPr>
          <w:color w:val="000000"/>
        </w:rPr>
      </w:pPr>
      <w:r>
        <w:rPr>
          <w:color w:val="000000"/>
        </w:rPr>
        <w:t xml:space="preserve">Iron </w:t>
      </w:r>
      <w:proofErr w:type="spellStart"/>
      <w:r>
        <w:rPr>
          <w:color w:val="000000"/>
        </w:rPr>
        <w:t>Mountain</w:t>
      </w:r>
      <w:proofErr w:type="spellEnd"/>
      <w:r>
        <w:rPr>
          <w:color w:val="000000"/>
        </w:rPr>
        <w:t xml:space="preserve"> Polska to 25 lat doświadczenia, ponad 1800 klientów, a także 9 milionów przechowywanych pudeł z dokumentami i prawie 100 milionów skanowanych stron rocznie.</w:t>
      </w:r>
    </w:p>
    <w:p w14:paraId="25A8AF91" w14:textId="77777777" w:rsidR="00797816" w:rsidRDefault="00D23F92">
      <w:pPr>
        <w:spacing w:line="360" w:lineRule="auto"/>
        <w:jc w:val="both"/>
        <w:rPr>
          <w:color w:val="000000"/>
        </w:rPr>
      </w:pPr>
      <w:r>
        <w:rPr>
          <w:color w:val="000000"/>
        </w:rPr>
        <w:t xml:space="preserve">Iron </w:t>
      </w:r>
      <w:proofErr w:type="spellStart"/>
      <w:r>
        <w:rPr>
          <w:color w:val="000000"/>
        </w:rPr>
        <w:t>Mountain</w:t>
      </w:r>
      <w:proofErr w:type="spellEnd"/>
      <w:r>
        <w:rPr>
          <w:color w:val="000000"/>
        </w:rPr>
        <w:t xml:space="preserve"> Polska jest częścią Iron </w:t>
      </w:r>
      <w:proofErr w:type="spellStart"/>
      <w:r>
        <w:rPr>
          <w:color w:val="000000"/>
        </w:rPr>
        <w:t>Mountain</w:t>
      </w:r>
      <w:proofErr w:type="spellEnd"/>
      <w:r>
        <w:rPr>
          <w:color w:val="000000"/>
        </w:rPr>
        <w:t xml:space="preserve"> Inc. – globalnego lidera w branży zarządzania informacją, złożonego w 1951 roku w </w:t>
      </w:r>
      <w:proofErr w:type="spellStart"/>
      <w:r>
        <w:rPr>
          <w:color w:val="000000"/>
        </w:rPr>
        <w:t>Livingstone</w:t>
      </w:r>
      <w:proofErr w:type="spellEnd"/>
      <w:r>
        <w:rPr>
          <w:color w:val="000000"/>
        </w:rPr>
        <w:t xml:space="preserve"> w USA. Firma działa w 46 krajach na 6 kontynentach i notowana jest na Nowojorskiej Giełdzie Papierów Wartościowych (IRM).</w:t>
      </w:r>
    </w:p>
    <w:p w14:paraId="53641815" w14:textId="77777777" w:rsidR="00797816" w:rsidRDefault="00D23F92">
      <w:pPr>
        <w:spacing w:line="360" w:lineRule="auto"/>
        <w:jc w:val="both"/>
        <w:rPr>
          <w:color w:val="000000"/>
        </w:rPr>
      </w:pPr>
      <w:r>
        <w:rPr>
          <w:color w:val="000000"/>
        </w:rPr>
        <w:t xml:space="preserve">Iron </w:t>
      </w:r>
      <w:proofErr w:type="spellStart"/>
      <w:r>
        <w:rPr>
          <w:color w:val="000000"/>
        </w:rPr>
        <w:t>Mountain</w:t>
      </w:r>
      <w:proofErr w:type="spellEnd"/>
      <w:r>
        <w:rPr>
          <w:color w:val="000000"/>
        </w:rPr>
        <w:t xml:space="preserve"> Polska Services Sp. z o.o. zostało wyróżnione tytułem Gepardy Biznesu 2018, przyznawanym przez Instytut Europejskiego Biznesu najdynamiczniej rozwijającym się firmom na polskim rynku. </w:t>
      </w:r>
    </w:p>
    <w:p w14:paraId="41FCB645" w14:textId="77777777" w:rsidR="00797816" w:rsidRDefault="00D23F92">
      <w:pPr>
        <w:spacing w:line="360" w:lineRule="auto"/>
        <w:jc w:val="both"/>
        <w:rPr>
          <w:sz w:val="24"/>
          <w:szCs w:val="24"/>
        </w:rPr>
      </w:pPr>
      <w:r>
        <w:rPr>
          <w:color w:val="000000"/>
        </w:rPr>
        <w:t xml:space="preserve">Więcej informacji na temat Iron </w:t>
      </w:r>
      <w:proofErr w:type="spellStart"/>
      <w:r>
        <w:rPr>
          <w:color w:val="000000"/>
        </w:rPr>
        <w:t>Mountain</w:t>
      </w:r>
      <w:proofErr w:type="spellEnd"/>
      <w:r>
        <w:rPr>
          <w:color w:val="000000"/>
        </w:rPr>
        <w:t xml:space="preserve"> można znaleźć na stronie </w:t>
      </w:r>
      <w:hyperlink r:id="rId6">
        <w:r>
          <w:rPr>
            <w:color w:val="0000FF"/>
            <w:u w:val="single"/>
          </w:rPr>
          <w:t>www.ironmountain.pl</w:t>
        </w:r>
      </w:hyperlink>
    </w:p>
    <w:p w14:paraId="16E94A56" w14:textId="77777777" w:rsidR="00797816" w:rsidRDefault="00797816"/>
    <w:sectPr w:rsidR="00797816">
      <w:headerReference w:type="default" r:id="rId7"/>
      <w:footerReference w:type="default" r:id="rId8"/>
      <w:pgSz w:w="11906" w:h="16838"/>
      <w:pgMar w:top="1985"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51ADD" w14:textId="77777777" w:rsidR="00677432" w:rsidRDefault="00677432">
      <w:pPr>
        <w:spacing w:after="0" w:line="240" w:lineRule="auto"/>
      </w:pPr>
      <w:r>
        <w:separator/>
      </w:r>
    </w:p>
  </w:endnote>
  <w:endnote w:type="continuationSeparator" w:id="0">
    <w:p w14:paraId="004248DB" w14:textId="77777777" w:rsidR="00677432" w:rsidRDefault="00677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0AA1F" w14:textId="77777777" w:rsidR="00797816" w:rsidRDefault="00D23F92">
    <w:pPr>
      <w:pBdr>
        <w:top w:val="nil"/>
        <w:left w:val="nil"/>
        <w:bottom w:val="nil"/>
        <w:right w:val="nil"/>
        <w:between w:val="nil"/>
      </w:pBdr>
      <w:tabs>
        <w:tab w:val="center" w:pos="4536"/>
        <w:tab w:val="right" w:pos="9072"/>
      </w:tabs>
      <w:spacing w:after="0" w:line="240" w:lineRule="auto"/>
      <w:rPr>
        <w:b/>
        <w:color w:val="000000"/>
        <w:sz w:val="18"/>
        <w:szCs w:val="18"/>
      </w:rPr>
    </w:pPr>
    <w:r>
      <w:rPr>
        <w:b/>
        <w:color w:val="000000"/>
        <w:sz w:val="18"/>
        <w:szCs w:val="18"/>
      </w:rPr>
      <w:t>Dodatkowe informacje:</w:t>
    </w:r>
  </w:p>
  <w:p w14:paraId="6FEB25D3" w14:textId="77777777" w:rsidR="00797816" w:rsidRDefault="00D23F92">
    <w:pPr>
      <w:pBdr>
        <w:top w:val="nil"/>
        <w:left w:val="nil"/>
        <w:bottom w:val="nil"/>
        <w:right w:val="nil"/>
        <w:between w:val="nil"/>
      </w:pBdr>
      <w:tabs>
        <w:tab w:val="center" w:pos="4536"/>
        <w:tab w:val="right" w:pos="9072"/>
      </w:tabs>
      <w:spacing w:after="0" w:line="240" w:lineRule="auto"/>
      <w:rPr>
        <w:b/>
        <w:color w:val="000000"/>
        <w:sz w:val="18"/>
        <w:szCs w:val="18"/>
      </w:rPr>
    </w:pPr>
    <w:r>
      <w:rPr>
        <w:b/>
        <w:color w:val="000000"/>
        <w:sz w:val="18"/>
        <w:szCs w:val="18"/>
      </w:rPr>
      <w:t xml:space="preserve">38 Content </w:t>
    </w:r>
    <w:proofErr w:type="spellStart"/>
    <w:r>
      <w:rPr>
        <w:b/>
        <w:color w:val="000000"/>
        <w:sz w:val="18"/>
        <w:szCs w:val="18"/>
      </w:rPr>
      <w:t>Communication</w:t>
    </w:r>
    <w:proofErr w:type="spellEnd"/>
  </w:p>
  <w:p w14:paraId="2B170332" w14:textId="77777777" w:rsidR="00797816" w:rsidRDefault="00D23F92">
    <w:pPr>
      <w:pBdr>
        <w:top w:val="nil"/>
        <w:left w:val="nil"/>
        <w:bottom w:val="nil"/>
        <w:right w:val="nil"/>
        <w:between w:val="nil"/>
      </w:pBdr>
      <w:tabs>
        <w:tab w:val="center" w:pos="4536"/>
        <w:tab w:val="right" w:pos="9072"/>
      </w:tabs>
      <w:spacing w:after="0" w:line="240" w:lineRule="auto"/>
      <w:rPr>
        <w:color w:val="000000"/>
        <w:sz w:val="18"/>
        <w:szCs w:val="18"/>
      </w:rPr>
    </w:pPr>
    <w:r>
      <w:rPr>
        <w:color w:val="000000"/>
        <w:sz w:val="18"/>
        <w:szCs w:val="18"/>
      </w:rPr>
      <w:t xml:space="preserve">Justyna Kalinowska, email: </w:t>
    </w:r>
    <w:hyperlink r:id="rId1">
      <w:r>
        <w:rPr>
          <w:color w:val="0000FF"/>
          <w:sz w:val="18"/>
          <w:szCs w:val="18"/>
          <w:u w:val="single"/>
        </w:rPr>
        <w:t>justyna.kalinowska@38pr.pl</w:t>
      </w:r>
    </w:hyperlink>
    <w:r>
      <w:rPr>
        <w:color w:val="000000"/>
        <w:sz w:val="18"/>
        <w:szCs w:val="18"/>
      </w:rPr>
      <w:t>, tel. 512 84 422</w:t>
    </w:r>
  </w:p>
  <w:p w14:paraId="2CE24C3D" w14:textId="77777777" w:rsidR="00797816" w:rsidRDefault="00D23F92">
    <w:pPr>
      <w:pBdr>
        <w:top w:val="nil"/>
        <w:left w:val="nil"/>
        <w:bottom w:val="nil"/>
        <w:right w:val="nil"/>
        <w:between w:val="nil"/>
      </w:pBdr>
      <w:tabs>
        <w:tab w:val="center" w:pos="4536"/>
        <w:tab w:val="right" w:pos="9072"/>
      </w:tabs>
      <w:spacing w:after="0" w:line="240" w:lineRule="auto"/>
      <w:rPr>
        <w:color w:val="000000"/>
        <w:sz w:val="18"/>
        <w:szCs w:val="18"/>
      </w:rPr>
    </w:pPr>
    <w:r>
      <w:rPr>
        <w:color w:val="000000"/>
        <w:sz w:val="18"/>
        <w:szCs w:val="18"/>
      </w:rPr>
      <w:t xml:space="preserve">Karina Galli, email: </w:t>
    </w:r>
    <w:hyperlink r:id="rId2">
      <w:r>
        <w:rPr>
          <w:color w:val="0000FF"/>
          <w:sz w:val="18"/>
          <w:szCs w:val="18"/>
          <w:u w:val="single"/>
        </w:rPr>
        <w:t>karina.galli@38pr.pl</w:t>
      </w:r>
    </w:hyperlink>
    <w:r>
      <w:rPr>
        <w:color w:val="000000"/>
        <w:sz w:val="18"/>
        <w:szCs w:val="18"/>
      </w:rPr>
      <w:t>, tel. 518 343 873</w:t>
    </w:r>
  </w:p>
  <w:p w14:paraId="0093870C" w14:textId="77777777" w:rsidR="00797816" w:rsidRDefault="00D23F92">
    <w:pPr>
      <w:pBdr>
        <w:top w:val="nil"/>
        <w:left w:val="nil"/>
        <w:bottom w:val="nil"/>
        <w:right w:val="nil"/>
        <w:between w:val="nil"/>
      </w:pBdr>
      <w:tabs>
        <w:tab w:val="center" w:pos="4536"/>
        <w:tab w:val="right" w:pos="9072"/>
      </w:tabs>
      <w:spacing w:after="0" w:line="240" w:lineRule="auto"/>
      <w:rPr>
        <w:color w:val="000000"/>
        <w:sz w:val="18"/>
        <w:szCs w:val="18"/>
      </w:rPr>
    </w:pPr>
    <w:r>
      <w:rPr>
        <w:color w:val="000000"/>
        <w:sz w:val="18"/>
        <w:szCs w:val="18"/>
      </w:rPr>
      <w:t xml:space="preserve">Krzysztof Szymański, email: </w:t>
    </w:r>
    <w:hyperlink r:id="rId3">
      <w:r>
        <w:rPr>
          <w:color w:val="0000FF"/>
          <w:sz w:val="18"/>
          <w:szCs w:val="18"/>
          <w:u w:val="single"/>
        </w:rPr>
        <w:t>krzysztof.szymanski@38pr.pl</w:t>
      </w:r>
    </w:hyperlink>
    <w:r>
      <w:rPr>
        <w:color w:val="000000"/>
        <w:sz w:val="18"/>
        <w:szCs w:val="18"/>
      </w:rPr>
      <w:t>, tel. 507 835 87</w:t>
    </w:r>
  </w:p>
  <w:p w14:paraId="36B08464" w14:textId="77777777" w:rsidR="00797816" w:rsidRDefault="0079781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75A33" w14:textId="77777777" w:rsidR="00677432" w:rsidRDefault="00677432">
      <w:pPr>
        <w:spacing w:after="0" w:line="240" w:lineRule="auto"/>
      </w:pPr>
      <w:r>
        <w:separator/>
      </w:r>
    </w:p>
  </w:footnote>
  <w:footnote w:type="continuationSeparator" w:id="0">
    <w:p w14:paraId="5E48A29D" w14:textId="77777777" w:rsidR="00677432" w:rsidRDefault="00677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F6940" w14:textId="77777777" w:rsidR="00797816" w:rsidRDefault="00D23F92">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308DFC8E" wp14:editId="521EB0F2">
          <wp:simplePos x="0" y="0"/>
          <wp:positionH relativeFrom="column">
            <wp:posOffset>1493837</wp:posOffset>
          </wp:positionH>
          <wp:positionV relativeFrom="paragraph">
            <wp:posOffset>-191134</wp:posOffset>
          </wp:positionV>
          <wp:extent cx="2771775" cy="752475"/>
          <wp:effectExtent l="0" t="0" r="0" b="0"/>
          <wp:wrapSquare wrapText="bothSides" distT="0" distB="0" distL="114300" distR="114300"/>
          <wp:docPr id="1" name="image1.jpg" descr="Znalezione obrazy dla zapytania iron mountain logo"/>
          <wp:cNvGraphicFramePr/>
          <a:graphic xmlns:a="http://schemas.openxmlformats.org/drawingml/2006/main">
            <a:graphicData uri="http://schemas.openxmlformats.org/drawingml/2006/picture">
              <pic:pic xmlns:pic="http://schemas.openxmlformats.org/drawingml/2006/picture">
                <pic:nvPicPr>
                  <pic:cNvPr id="0" name="image1.jpg" descr="Znalezione obrazy dla zapytania iron mountain logo"/>
                  <pic:cNvPicPr preferRelativeResize="0"/>
                </pic:nvPicPr>
                <pic:blipFill>
                  <a:blip r:embed="rId1"/>
                  <a:srcRect/>
                  <a:stretch>
                    <a:fillRect/>
                  </a:stretch>
                </pic:blipFill>
                <pic:spPr>
                  <a:xfrm>
                    <a:off x="0" y="0"/>
                    <a:ext cx="2771775" cy="7524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816"/>
    <w:rsid w:val="004A116E"/>
    <w:rsid w:val="00677432"/>
    <w:rsid w:val="00723DE2"/>
    <w:rsid w:val="00797816"/>
    <w:rsid w:val="0082401C"/>
    <w:rsid w:val="009B4019"/>
    <w:rsid w:val="009C0624"/>
    <w:rsid w:val="00AE6098"/>
    <w:rsid w:val="00D23F92"/>
    <w:rsid w:val="00F96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A151"/>
  <w15:docId w15:val="{DB5AF8C0-7147-4C08-AE36-F8693D06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AE60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609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9C0624"/>
    <w:rPr>
      <w:b/>
      <w:bCs/>
    </w:rPr>
  </w:style>
  <w:style w:type="character" w:customStyle="1" w:styleId="TematkomentarzaZnak">
    <w:name w:val="Temat komentarza Znak"/>
    <w:basedOn w:val="TekstkomentarzaZnak"/>
    <w:link w:val="Tematkomentarza"/>
    <w:uiPriority w:val="99"/>
    <w:semiHidden/>
    <w:rsid w:val="009C06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onmountain.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rzysztof.szymanski@38pr.pl" TargetMode="External"/><Relationship Id="rId2" Type="http://schemas.openxmlformats.org/officeDocument/2006/relationships/hyperlink" Target="mailto:karina.galli@38pr.pl" TargetMode="External"/><Relationship Id="rId1" Type="http://schemas.openxmlformats.org/officeDocument/2006/relationships/hyperlink" Target="mailto:justyna.kalinowska@38p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3102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Galli</dc:creator>
  <cp:lastModifiedBy>Galli, Karina</cp:lastModifiedBy>
  <cp:revision>2</cp:revision>
  <dcterms:created xsi:type="dcterms:W3CDTF">2020-02-14T16:09:00Z</dcterms:created>
  <dcterms:modified xsi:type="dcterms:W3CDTF">2020-02-14T16:09:00Z</dcterms:modified>
</cp:coreProperties>
</file>