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7E71" w14:textId="77777777" w:rsidR="00606946" w:rsidRDefault="00606946" w:rsidP="00606946">
      <w:pPr>
        <w:jc w:val="right"/>
      </w:pPr>
    </w:p>
    <w:p w14:paraId="0FA78C4E" w14:textId="140705CF" w:rsidR="00AB721F" w:rsidRPr="00102018" w:rsidRDefault="00AB721F" w:rsidP="00AB721F">
      <w:pPr>
        <w:jc w:val="right"/>
        <w:rPr>
          <w:rFonts w:ascii="Segoe UI" w:hAnsi="Segoe UI" w:cs="Segoe UI"/>
          <w:color w:val="A6A6A6"/>
        </w:rPr>
      </w:pPr>
      <w:r>
        <w:rPr>
          <w:rFonts w:ascii="Segoe UI" w:hAnsi="Segoe UI" w:cs="Segoe UI"/>
          <w:color w:val="A6A6A6"/>
        </w:rPr>
        <w:t xml:space="preserve">WARSZAWA, </w:t>
      </w:r>
      <w:r w:rsidR="00932590">
        <w:rPr>
          <w:rFonts w:ascii="Segoe UI" w:hAnsi="Segoe UI" w:cs="Segoe UI"/>
          <w:color w:val="A6A6A6"/>
        </w:rPr>
        <w:t>27</w:t>
      </w:r>
      <w:bookmarkStart w:id="0" w:name="_GoBack"/>
      <w:bookmarkEnd w:id="0"/>
      <w:r w:rsidR="00883C83">
        <w:rPr>
          <w:rFonts w:ascii="Segoe UI" w:hAnsi="Segoe UI" w:cs="Segoe UI"/>
          <w:color w:val="A6A6A6"/>
        </w:rPr>
        <w:t>.02</w:t>
      </w:r>
      <w:r>
        <w:rPr>
          <w:rFonts w:ascii="Segoe UI" w:hAnsi="Segoe UI" w:cs="Segoe UI"/>
          <w:color w:val="A6A6A6"/>
        </w:rPr>
        <w:t>.2020 r.</w:t>
      </w:r>
    </w:p>
    <w:p w14:paraId="29BE34B9" w14:textId="77777777" w:rsidR="00AB721F" w:rsidRDefault="00AB721F" w:rsidP="00AB721F">
      <w:pPr>
        <w:jc w:val="both"/>
      </w:pPr>
    </w:p>
    <w:p w14:paraId="466F6488" w14:textId="43D172D1" w:rsidR="001052B9" w:rsidRPr="00064E28" w:rsidRDefault="00883C83" w:rsidP="00F72886">
      <w:pPr>
        <w:jc w:val="center"/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5 zasad przechowywania</w:t>
      </w:r>
      <w:r w:rsidR="003D626E"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sz w:val="32"/>
          <w:szCs w:val="32"/>
          <w:lang w:eastAsia="en-US"/>
        </w:rPr>
        <w:t>warzyw i owoców</w:t>
      </w:r>
    </w:p>
    <w:p w14:paraId="5353E3BF" w14:textId="77777777" w:rsidR="00064E28" w:rsidRPr="004C5C3F" w:rsidRDefault="00064E28" w:rsidP="00E93666">
      <w:pPr>
        <w:pStyle w:val="Default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</w:p>
    <w:p w14:paraId="4EE0B730" w14:textId="4398C81B" w:rsidR="002547C5" w:rsidRDefault="00B6504D" w:rsidP="00657F6A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Każdemu z nas zdarzyło się 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kiedyś </w:t>
      </w: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>przesadzić z ilością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zakupów spożywczych, a w efekcie wyrzucić część jedzenia do kosza. Statystyki mówią, że pozbywamy się jedzenia </w:t>
      </w:r>
      <w:r w:rsidR="002547C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zwykle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z powodu </w:t>
      </w:r>
      <w:r w:rsidR="00DB0209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jego 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zepsucia, a trzecią co do wielkości grupą produktów najczęściej trafiają</w:t>
      </w:r>
      <w:r w:rsidR="002547C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cych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na śmietnik są</w:t>
      </w:r>
      <w:r w:rsidR="00A23C4D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– po pieczywie i wędlinach –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świeże</w:t>
      </w:r>
      <w:r w:rsidR="00A23C4D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owoce.</w:t>
      </w:r>
      <w:r w:rsidR="00176B9B">
        <w:rPr>
          <w:rStyle w:val="Odwoanieprzypisudolnego"/>
          <w:rFonts w:asciiTheme="minorHAnsi" w:eastAsia="Calibri" w:hAnsiTheme="minorHAnsi" w:cstheme="minorHAnsi"/>
          <w:b/>
          <w:color w:val="000000" w:themeColor="text1"/>
          <w:lang w:eastAsia="pl-PL"/>
        </w:rPr>
        <w:footnoteReference w:id="2"/>
      </w:r>
      <w:r w:rsidR="00176B9B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Tymczasem 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istnieje prosty i tani sposób na przedłużenie trwałości owoców i warzyw</w:t>
      </w:r>
      <w:r w:rsidR="002547C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: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właściwe przechowywanie. Poznajmy 5 zasad, które pomogą nam dłużej cieszyć się </w:t>
      </w:r>
      <w:r w:rsidR="002547C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ich 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smakiem i świeżością</w:t>
      </w:r>
      <w:r w:rsidR="002547C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.</w:t>
      </w:r>
    </w:p>
    <w:p w14:paraId="067BC9E5" w14:textId="480F812B" w:rsidR="004C5C3F" w:rsidRDefault="00176B9B" w:rsidP="00176B9B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ZASADA 1: 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Do lodówki </w:t>
      </w:r>
      <w:r w:rsidR="00D64C0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wkładamy</w:t>
      </w:r>
      <w:r w:rsidR="00F312A2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dojrzałe i nietrwałe </w:t>
      </w:r>
    </w:p>
    <w:p w14:paraId="0AED0EF4" w14:textId="7DCDC3AA" w:rsidR="00D64C02" w:rsidRDefault="00D64C02" w:rsidP="001B449B">
      <w:pPr>
        <w:pStyle w:val="Default"/>
        <w:spacing w:after="120"/>
        <w:jc w:val="both"/>
        <w:rPr>
          <w:rFonts w:asciiTheme="minorHAnsi" w:eastAsia="Calibri" w:hAnsiTheme="minorHAnsi" w:cstheme="minorHAnsi"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W lodówce można z powodzeniem przechowywać </w:t>
      </w:r>
      <w:r w:rsidR="00F312A2">
        <w:rPr>
          <w:rFonts w:asciiTheme="minorHAnsi" w:eastAsia="Calibri" w:hAnsiTheme="minorHAnsi" w:cstheme="minorHAnsi"/>
          <w:color w:val="000000" w:themeColor="text1"/>
          <w:lang w:eastAsia="pl-PL"/>
        </w:rPr>
        <w:t>owoce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i warzywa, choć nie wszystkie. Niska temperatura pomoże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uchronić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przed zepsuciem </w:t>
      </w:r>
      <w:r w:rsidR="002547C5">
        <w:rPr>
          <w:rFonts w:asciiTheme="minorHAnsi" w:eastAsia="Calibri" w:hAnsiTheme="minorHAnsi" w:cstheme="minorHAnsi"/>
          <w:color w:val="000000" w:themeColor="text1"/>
          <w:lang w:eastAsia="pl-PL"/>
        </w:rPr>
        <w:t>te mocniej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dojrzałe, a przez to 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bardziej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nietrwałe. Chowajmy do </w:t>
      </w:r>
      <w:r w:rsidR="002547C5">
        <w:rPr>
          <w:rFonts w:asciiTheme="minorHAnsi" w:eastAsia="Calibri" w:hAnsiTheme="minorHAnsi" w:cstheme="minorHAnsi"/>
          <w:color w:val="000000" w:themeColor="text1"/>
          <w:lang w:eastAsia="pl-PL"/>
        </w:rPr>
        <w:t>lodówki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miękkie </w:t>
      </w:r>
      <w:r w:rsidR="00A31DC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już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awokado, mango, ale też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rodzime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gruszki, śliwki czy morele – w ten sposób zyskamy kilka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dodatkowych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dni na ich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>spożycie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. Niektóre owoce, np. maliny, truskawki, jako nietrwałe z natury</w:t>
      </w:r>
      <w:r w:rsidR="002547C5"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szybko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>tracą swoją świeżość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Lodówka </w:t>
      </w:r>
      <w:r w:rsidR="0069574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pomoże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im </w:t>
      </w:r>
      <w:r w:rsidR="00A31DC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ją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zachować, ale </w:t>
      </w:r>
      <w:r w:rsidR="00695744">
        <w:rPr>
          <w:rFonts w:asciiTheme="minorHAnsi" w:eastAsia="Calibri" w:hAnsiTheme="minorHAnsi" w:cstheme="minorHAnsi"/>
          <w:color w:val="000000" w:themeColor="text1"/>
          <w:lang w:eastAsia="pl-PL"/>
        </w:rPr>
        <w:t>w domow</w:t>
      </w:r>
      <w:r w:rsidR="002547C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ej chłodziarce </w:t>
      </w:r>
      <w:r w:rsidR="00695744">
        <w:rPr>
          <w:rFonts w:asciiTheme="minorHAnsi" w:eastAsia="Calibri" w:hAnsiTheme="minorHAnsi" w:cstheme="minorHAnsi"/>
          <w:color w:val="000000" w:themeColor="text1"/>
          <w:lang w:eastAsia="pl-PL"/>
        </w:rPr>
        <w:t>nie poleżą dłużej niż 2 dni. O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dwrot</w:t>
      </w:r>
      <w:r w:rsidR="0069574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nie jest z warzywami: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w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niskiej temperaturze </w:t>
      </w:r>
      <w:r w:rsidR="002547C5">
        <w:rPr>
          <w:rFonts w:asciiTheme="minorHAnsi" w:eastAsia="Calibri" w:hAnsiTheme="minorHAnsi" w:cstheme="minorHAnsi"/>
          <w:color w:val="000000" w:themeColor="text1"/>
          <w:lang w:eastAsia="pl-PL"/>
        </w:rPr>
        <w:t>długo wytrzymu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ją 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>warzywa kapustne (kapusta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kalafior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695744">
        <w:rPr>
          <w:rFonts w:asciiTheme="minorHAnsi" w:eastAsia="Calibri" w:hAnsiTheme="minorHAnsi" w:cstheme="minorHAnsi"/>
          <w:color w:val="000000" w:themeColor="text1"/>
          <w:lang w:eastAsia="pl-PL"/>
        </w:rPr>
        <w:t>brukselka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, brokuł), li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ściaste (sałata, jarmuż),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a także pory i szparagi. Przechowując je w lodówce</w:t>
      </w:r>
      <w:r w:rsidR="00597EDD"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pamiętajmy o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ich właściwym </w:t>
      </w:r>
      <w:r w:rsidR="003028D0">
        <w:rPr>
          <w:rFonts w:asciiTheme="minorHAnsi" w:eastAsia="Calibri" w:hAnsiTheme="minorHAnsi" w:cstheme="minorHAnsi"/>
          <w:color w:val="000000" w:themeColor="text1"/>
          <w:lang w:eastAsia="pl-PL"/>
        </w:rPr>
        <w:t>zabezpieczaniu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Z zasady warzywa powinno się zabezpieczyć przed wilgocią: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wypakowa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>ć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z folii 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>i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schowa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>ć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do osobnej, dolnej szuflady</w:t>
      </w:r>
      <w:r w:rsidR="00E54A4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w papierowej torebce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>.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Wyjątkiem jest </w:t>
      </w:r>
      <w:r w:rsidR="00041D18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jednak 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sałata, która bez wilgoci </w:t>
      </w:r>
      <w:r w:rsidR="00597EDD">
        <w:rPr>
          <w:rFonts w:asciiTheme="minorHAnsi" w:eastAsia="Calibri" w:hAnsiTheme="minorHAnsi" w:cstheme="minorHAnsi"/>
          <w:color w:val="000000" w:themeColor="text1"/>
          <w:lang w:eastAsia="pl-PL"/>
        </w:rPr>
        <w:t>z</w:t>
      </w:r>
      <w:r w:rsidR="00A23C4D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więdnie – ją owijamy zwilżonym ręcznikiem papierowym. </w:t>
      </w:r>
    </w:p>
    <w:p w14:paraId="14045EA0" w14:textId="59D787A2" w:rsidR="00176B9B" w:rsidRDefault="00176B9B" w:rsidP="00176B9B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ZASADA 2: Na blacie </w:t>
      </w:r>
      <w:r w:rsidR="003854B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trzymamy</w:t>
      </w: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</w:t>
      </w:r>
      <w:r w:rsidR="00C21360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nie tylko </w:t>
      </w: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>aromatyczne</w:t>
      </w:r>
      <w:r w:rsidR="00C21360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zioła</w:t>
      </w:r>
    </w:p>
    <w:p w14:paraId="1894FD40" w14:textId="125E427E" w:rsidR="003160EB" w:rsidRDefault="00695744" w:rsidP="000468CD">
      <w:pPr>
        <w:pStyle w:val="Default"/>
        <w:spacing w:after="120"/>
        <w:jc w:val="both"/>
        <w:rPr>
          <w:rFonts w:asciiTheme="minorHAnsi" w:eastAsia="Calibri" w:hAnsiTheme="minorHAnsi" w:cstheme="minorHAnsi"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>Nie wszystkie owoce i warz</w:t>
      </w:r>
      <w:r w:rsidR="002F4066">
        <w:rPr>
          <w:rFonts w:asciiTheme="minorHAnsi" w:eastAsia="Calibri" w:hAnsiTheme="minorHAnsi" w:cstheme="minorHAnsi"/>
          <w:color w:val="000000" w:themeColor="text1"/>
          <w:lang w:eastAsia="pl-PL"/>
        </w:rPr>
        <w:t>y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wa </w:t>
      </w:r>
      <w:r w:rsidR="002F406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lubią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>chłodzenie</w:t>
      </w:r>
      <w:r w:rsidR="002F4066">
        <w:rPr>
          <w:rFonts w:asciiTheme="minorHAnsi" w:eastAsia="Calibri" w:hAnsiTheme="minorHAnsi" w:cstheme="minorHAnsi"/>
          <w:color w:val="000000" w:themeColor="text1"/>
          <w:lang w:eastAsia="pl-PL"/>
        </w:rPr>
        <w:t>, dlatego część z nich dł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>użej zachowa</w:t>
      </w:r>
      <w:r w:rsidR="002F406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smak oraz</w:t>
      </w:r>
      <w:r w:rsidR="000C1BB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świeżość leżąc na </w:t>
      </w:r>
      <w:r w:rsidR="002F406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blacie w temperaturze pokojowej. Ta zasada dotyczy zwłaszcza pomidorów,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>które w lodówce</w:t>
      </w:r>
      <w:r w:rsidR="002F406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tracą niemal całkowicie swój smak i zapach. Z kolei natka pietruszki, koperek czy zioła aromatu w lodówce nie stracą, ale nasiąkną innymi zapachami – dlatego zieleninę najlepiej </w:t>
      </w:r>
      <w:r w:rsidR="00B00A7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przechowywać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>w doniczce na oknie lub w szklance z wod</w:t>
      </w:r>
      <w:r w:rsidR="00B00A75">
        <w:rPr>
          <w:rFonts w:asciiTheme="minorHAnsi" w:eastAsia="Calibri" w:hAnsiTheme="minorHAnsi" w:cstheme="minorHAnsi"/>
          <w:color w:val="000000" w:themeColor="text1"/>
          <w:lang w:eastAsia="pl-PL"/>
        </w:rPr>
        <w:t>ą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>Temp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eratura powyżej 10 stopni to idealne warunki do przechowywania owoców egzotycznych, szczególnie bananów i cytrusów. Warunki domowe służą także warzywom soczystym i mięsistym: cukiniom, ogórkom, bakłażanom i dyniom. Przechowując warzywa lub owoce poza lodówką warto pamiętać, że słońce i temperatura przyśpieszają ich dojrzewanie, co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>korzystnie wpływa na ich smak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, ale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jednocześnie stają się </w:t>
      </w:r>
      <w:r w:rsidR="008A403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one 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mniej trwałe – warto o tym pamiętać i </w:t>
      </w:r>
      <w:r w:rsidR="00C21360">
        <w:rPr>
          <w:rFonts w:asciiTheme="minorHAnsi" w:eastAsia="Calibri" w:hAnsiTheme="minorHAnsi" w:cstheme="minorHAnsi"/>
          <w:color w:val="000000" w:themeColor="text1"/>
          <w:lang w:eastAsia="pl-PL"/>
        </w:rPr>
        <w:t>kupować</w:t>
      </w:r>
      <w:r w:rsidR="003C741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taką ilość warzyw i owoców, które zjemy na bieżąco, bez ryzyka</w:t>
      </w:r>
      <w:r w:rsidR="00C2136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ich zmarnowania w wyniku przejrzenia. </w:t>
      </w:r>
    </w:p>
    <w:p w14:paraId="7FE79D03" w14:textId="7ADE0A94" w:rsidR="008F39FE" w:rsidRDefault="00176B9B" w:rsidP="00176B9B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ZASADA 3: </w:t>
      </w:r>
      <w:r w:rsidR="008F39FE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W ciemn</w:t>
      </w:r>
      <w:r w:rsidR="003160EB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e</w:t>
      </w:r>
      <w:r w:rsidR="008F39FE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miejs</w:t>
      </w: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>c</w:t>
      </w:r>
      <w:r w:rsidR="008F39FE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a</w:t>
      </w: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</w:t>
      </w:r>
      <w:r w:rsidR="003854B5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chowamy</w:t>
      </w: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</w:t>
      </w:r>
      <w:r w:rsidR="008F39FE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obiadowe klasyki</w:t>
      </w:r>
    </w:p>
    <w:p w14:paraId="0CBB1527" w14:textId="4529A5BA" w:rsidR="003160EB" w:rsidRDefault="008F39FE" w:rsidP="000468CD">
      <w:pPr>
        <w:pStyle w:val="Default"/>
        <w:spacing w:after="120"/>
        <w:jc w:val="both"/>
        <w:rPr>
          <w:rFonts w:asciiTheme="minorHAnsi" w:eastAsia="Calibri" w:hAnsiTheme="minorHAnsi" w:cstheme="minorHAnsi"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>Jest grupa warzyw, którym nie służy ani lodówka (mogą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w niej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zgnić), ani przechowywanie na wierzchu (będą kiełkować)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>. Najlepiej czują się w ciemnej,</w:t>
      </w:r>
      <w:r w:rsidR="00B00A7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chłodnej i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suchej piwnicy, bo w taki sposób były przechowywane przez pokolenia. Mowa o ziemniakach, marchewce, cebuli i czosnku, których używamy 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lastRenderedPageBreak/>
        <w:t xml:space="preserve">często i lubimy mieć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zawsze 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>pod ręką. Aby były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długo świeże i jędrne, warto zaaranżować dla nich warunki zbliżone do piwnicznych: przechowywać w spiżar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>ni lub ciemnej szafce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Pamiętajmy jednak, by nie zostawiać ziemniaków czy cebuli w sklepowych reklamówkach, bo mogą w nich </w:t>
      </w:r>
      <w:r w:rsidR="00C21360">
        <w:rPr>
          <w:rFonts w:asciiTheme="minorHAnsi" w:eastAsia="Calibri" w:hAnsiTheme="minorHAnsi" w:cstheme="minorHAnsi"/>
          <w:color w:val="000000" w:themeColor="text1"/>
          <w:lang w:eastAsia="pl-PL"/>
        </w:rPr>
        <w:t>się zepsuć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>. Lepiej przełożyć je do papierowej torby</w:t>
      </w:r>
      <w:r w:rsidR="003E5FE8">
        <w:rPr>
          <w:rFonts w:asciiTheme="minorHAnsi" w:eastAsia="Calibri" w:hAnsiTheme="minorHAnsi" w:cstheme="minorHAnsi"/>
          <w:color w:val="000000" w:themeColor="text1"/>
          <w:lang w:eastAsia="pl-PL"/>
        </w:rPr>
        <w:t>, bawełnianego czy lnianego woreczka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lub przewiewnego koszyka. </w:t>
      </w:r>
    </w:p>
    <w:p w14:paraId="1E7B7ADE" w14:textId="44E33018" w:rsidR="004C5C3F" w:rsidRDefault="00176B9B" w:rsidP="00176B9B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>ZASADA 4: Mrozić możemy</w:t>
      </w:r>
      <w:r w:rsidR="00F4599C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zioła i prawie każde warzywo</w:t>
      </w:r>
    </w:p>
    <w:p w14:paraId="3C13EE9B" w14:textId="6A77FD7C" w:rsidR="003160EB" w:rsidRDefault="008F39FE" w:rsidP="008F39FE">
      <w:pPr>
        <w:pStyle w:val="Default"/>
        <w:spacing w:after="120"/>
        <w:jc w:val="both"/>
        <w:rPr>
          <w:rFonts w:asciiTheme="minorHAnsi" w:eastAsia="Calibri" w:hAnsiTheme="minorHAnsi" w:cstheme="minorHAnsi"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>Mrożenie to jeden ze skuteczniejszych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B00A75">
        <w:rPr>
          <w:rFonts w:asciiTheme="minorHAnsi" w:eastAsia="Calibri" w:hAnsiTheme="minorHAnsi" w:cstheme="minorHAnsi"/>
          <w:color w:val="000000" w:themeColor="text1"/>
          <w:lang w:eastAsia="pl-PL"/>
        </w:rPr>
        <w:t>fizycznych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sposobów na przedłużenie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trwałości </w:t>
      </w: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owoców i warzyw. 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>Sprawdzi się zarówno</w:t>
      </w:r>
      <w:r w:rsidR="003E5FE8"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 w:rsidR="00FB6878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gdy chcemy zachować </w:t>
      </w:r>
      <w:r w:rsidR="003160EB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sezonowe smaki na zimę, jak i gdy kupimy czegoś zbyt dużo. Taką nadwyżkę, jeszcze świeżą, przed wrzuceniem do zamrażarki powinniśmy dokładnie umyć, osuszyć i zapakować do woreczków lub pojemników plastikowych.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Mrozić można niemal wszystkie warzywa: od włoszczyzny, przez groszek i bób, po brukselkę, brokuł, fasolkę i kalafior.</w:t>
      </w:r>
      <w:r w:rsidR="0016203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Większość warzyw, w tym wszystkie wyżej wymienione, przed włożeniem do zamrażarki warto zblanszować, czyli przelać wrzątkiem lub zanurzyć </w:t>
      </w:r>
      <w:r w:rsidR="000D1C1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w nim na chwilę, a następnie </w:t>
      </w:r>
      <w:r w:rsidR="00E54A4C">
        <w:rPr>
          <w:rFonts w:asciiTheme="minorHAnsi" w:eastAsia="Calibri" w:hAnsiTheme="minorHAnsi" w:cstheme="minorHAnsi"/>
          <w:color w:val="000000" w:themeColor="text1"/>
          <w:lang w:eastAsia="pl-PL"/>
        </w:rPr>
        <w:t>s</w:t>
      </w:r>
      <w:r w:rsidR="00E72631" w:rsidRPr="00E7263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chłodzić w bardzo zimnej wodzie (może być z </w:t>
      </w:r>
      <w:r w:rsidR="00752262">
        <w:rPr>
          <w:rFonts w:asciiTheme="minorHAnsi" w:eastAsia="Calibri" w:hAnsiTheme="minorHAnsi" w:cstheme="minorHAnsi"/>
          <w:color w:val="000000" w:themeColor="text1"/>
          <w:lang w:eastAsia="pl-PL"/>
        </w:rPr>
        <w:t>dodatkiem lodu</w:t>
      </w:r>
      <w:r w:rsidR="00E72631" w:rsidRPr="00E72631">
        <w:rPr>
          <w:rFonts w:asciiTheme="minorHAnsi" w:eastAsia="Calibri" w:hAnsiTheme="minorHAnsi" w:cstheme="minorHAnsi"/>
          <w:color w:val="000000" w:themeColor="text1"/>
          <w:lang w:eastAsia="pl-PL"/>
        </w:rPr>
        <w:t>)</w:t>
      </w:r>
      <w:r w:rsidR="0016203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Dzięki temu zabiegowi </w:t>
      </w:r>
      <w:r w:rsidR="000D1C1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warzywa </w:t>
      </w:r>
      <w:r w:rsidR="00E54A4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zachowają intensywną barwę, </w:t>
      </w:r>
      <w:r w:rsidR="00162035">
        <w:rPr>
          <w:rFonts w:asciiTheme="minorHAnsi" w:eastAsia="Calibri" w:hAnsiTheme="minorHAnsi" w:cstheme="minorHAnsi"/>
          <w:color w:val="000000" w:themeColor="text1"/>
          <w:lang w:eastAsia="pl-PL"/>
        </w:rPr>
        <w:t>będą smaczniejsze i łatwiejsze w późniejszej obróbce termicznej. Do mrożenia n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ie nadaj</w:t>
      </w:r>
      <w:r w:rsidR="00162035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ą się niektóre warzywa liściaste, takie jak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sałata, ale już z kolei zioła mrożą się znakomicie, posiekane i przesypane do małych pojemniczków, w których będą zawsze pod ręką podczas gotowania. Owoce są </w:t>
      </w:r>
      <w:r w:rsidR="00162035">
        <w:rPr>
          <w:rFonts w:asciiTheme="minorHAnsi" w:eastAsia="Calibri" w:hAnsiTheme="minorHAnsi" w:cstheme="minorHAnsi"/>
          <w:color w:val="000000" w:themeColor="text1"/>
          <w:lang w:eastAsia="pl-PL"/>
        </w:rPr>
        <w:t>natomiast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295BF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znacznie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mniej odporne na </w:t>
      </w:r>
      <w:r w:rsidR="00162035">
        <w:rPr>
          <w:rFonts w:asciiTheme="minorHAnsi" w:eastAsia="Calibri" w:hAnsiTheme="minorHAnsi" w:cstheme="minorHAnsi"/>
          <w:color w:val="000000" w:themeColor="text1"/>
          <w:lang w:eastAsia="pl-PL"/>
        </w:rPr>
        <w:t>temperaturę poniżej zera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W zamrażarce najlepiej przechowują się owoce jagodowe, ale można też mrozić śliwki i wiśnie. </w:t>
      </w:r>
    </w:p>
    <w:p w14:paraId="6FFA4156" w14:textId="62254A26" w:rsidR="004C5C3F" w:rsidRDefault="00176B9B" w:rsidP="00176B9B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b/>
          <w:color w:val="000000" w:themeColor="text1"/>
          <w:lang w:eastAsia="pl-PL"/>
        </w:rPr>
        <w:t>ZASADA 5: Przetwory z owoców i warzyw zostawiamy w oryginalnym opakow</w:t>
      </w:r>
      <w:r w:rsidR="00B17F3A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aniu</w:t>
      </w:r>
    </w:p>
    <w:p w14:paraId="57091296" w14:textId="1B3EDD78" w:rsidR="00F53574" w:rsidRDefault="00F4599C" w:rsidP="004C5C3F">
      <w:pPr>
        <w:pStyle w:val="Default"/>
        <w:spacing w:after="120"/>
        <w:jc w:val="both"/>
        <w:rPr>
          <w:rFonts w:asciiTheme="minorHAnsi" w:eastAsia="Calibri" w:hAnsiTheme="minorHAnsi" w:cstheme="minorHAnsi"/>
          <w:color w:val="000000" w:themeColor="text1"/>
          <w:lang w:eastAsia="pl-PL"/>
        </w:rPr>
      </w:pPr>
      <w:r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Choć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świeże owoce i warzywa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powinniśmy zawsze wypakowywać z folii i siatek, to już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przetwory warzywne i owocowe 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najlepiej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zostawić w oryginal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nych opakowaniach. </w:t>
      </w:r>
      <w:r w:rsidR="00D37BD0">
        <w:rPr>
          <w:rFonts w:asciiTheme="minorHAnsi" w:eastAsia="Calibri" w:hAnsiTheme="minorHAnsi" w:cstheme="minorHAnsi"/>
          <w:color w:val="000000" w:themeColor="text1"/>
          <w:lang w:eastAsia="pl-PL"/>
        </w:rPr>
        <w:t>Dzięki temu będziemy mieć gwarancję, że nasz sok, przecier czy dżem do momentu otwarcia zachowa te same właściwości, co w dniu, w którym został przelany do butelki, kartonu czy słoika. Profesjonalne pakowanie przetworów owocowo-warzywnych odbywa się zawsze w sterylnych warunkach, a dodatkowo wiele produktów poddawanych jest wcześniej pasteryzacji</w:t>
      </w:r>
      <w:r w:rsidR="00E54A4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on-line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, która przedłuża ich termin przydatności do spożycia </w:t>
      </w:r>
      <w:r w:rsidR="00D37BD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bez konieczności dodawania konserwantów. </w:t>
      </w:r>
      <w:r w:rsidR="00EC7D6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Dobry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przykład to </w:t>
      </w:r>
      <w:r w:rsidR="00E72631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pasteryzowany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>sok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, którego smak oraz świeżość pozostają niezmienne przez wiele miesięcy dzięki opakowaniom </w:t>
      </w:r>
      <w:r w:rsidR="00D37BD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szklanym, plastikowym lub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kartonowym. 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Te ostatnie nie są oczywiście zwykłymi kartonami: oprócz papieru zawierają folię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zabezpieczającą przed wilgocią i cieniutką </w:t>
      </w:r>
      <w:r w:rsidR="00E54A4C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wewnętrzną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warstw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>ę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aluminium, </w:t>
      </w:r>
      <w:r w:rsidR="00295BF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która chroni 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zawartość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przed czynnikami zewnętrznymi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(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tlenem i światłem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>)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>Ochrona, jaką daje przetworom firmowe opakowanie, jest o tyle istotna, że np.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w sokach owocowych wystawionych na działanie słońca zachodzi </w:t>
      </w:r>
      <w:r w:rsidR="00C21360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naturalny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proces </w:t>
      </w:r>
      <w:r w:rsidR="00B00A75">
        <w:rPr>
          <w:rFonts w:asciiTheme="minorHAnsi" w:eastAsia="Calibri" w:hAnsiTheme="minorHAnsi" w:cstheme="minorHAnsi"/>
          <w:color w:val="000000" w:themeColor="text1"/>
          <w:lang w:eastAsia="pl-PL"/>
        </w:rPr>
        <w:t>częściowej utraty wartości odżywczej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. </w:t>
      </w:r>
      <w:r w:rsidR="00B00A75">
        <w:rPr>
          <w:rFonts w:asciiTheme="minorHAnsi" w:eastAsia="Calibri" w:hAnsiTheme="minorHAnsi" w:cstheme="minorHAnsi"/>
          <w:color w:val="000000" w:themeColor="text1"/>
          <w:lang w:eastAsia="pl-PL"/>
        </w:rPr>
        <w:t>W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łaściwie przechowywane soki zachowują 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natomiast 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>pełen pakiet składników odżywczych</w:t>
      </w:r>
      <w:r w:rsidR="00D63306">
        <w:rPr>
          <w:rFonts w:asciiTheme="minorHAnsi" w:eastAsia="Calibri" w:hAnsiTheme="minorHAnsi" w:cstheme="minorHAnsi"/>
          <w:color w:val="000000" w:themeColor="text1"/>
          <w:lang w:eastAsia="pl-PL"/>
        </w:rPr>
        <w:t>. Sprawia to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, że mogą stanowić wartościową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>porcję owoców i warzyw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154E57">
        <w:rPr>
          <w:rFonts w:asciiTheme="minorHAnsi" w:eastAsia="Calibri" w:hAnsiTheme="minorHAnsi" w:cstheme="minorHAnsi"/>
          <w:color w:val="000000" w:themeColor="text1"/>
          <w:lang w:eastAsia="pl-PL"/>
        </w:rPr>
        <w:t>–</w:t>
      </w:r>
      <w:r w:rsidR="00B17F3A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>jedną</w:t>
      </w:r>
      <w:r w:rsidR="00154E57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>z pięciu</w:t>
      </w:r>
      <w:r w:rsidR="00154E57">
        <w:rPr>
          <w:rFonts w:asciiTheme="minorHAnsi" w:eastAsia="Calibri" w:hAnsiTheme="minorHAnsi" w:cstheme="minorHAnsi"/>
          <w:color w:val="000000" w:themeColor="text1"/>
          <w:lang w:eastAsia="pl-PL"/>
        </w:rPr>
        <w:t>,</w:t>
      </w:r>
      <w:r w:rsidR="00F53574">
        <w:rPr>
          <w:rFonts w:asciiTheme="minorHAnsi" w:eastAsia="Calibri" w:hAnsiTheme="minorHAnsi" w:cstheme="minorHAnsi"/>
          <w:color w:val="000000" w:themeColor="text1"/>
          <w:lang w:eastAsia="pl-PL"/>
        </w:rPr>
        <w:t xml:space="preserve"> które powinniśmy spożywać każdego dnia. </w:t>
      </w:r>
    </w:p>
    <w:p w14:paraId="4A7AB468" w14:textId="1C2C2C7E" w:rsidR="00154E57" w:rsidRDefault="00F53574" w:rsidP="004C5C3F">
      <w:pPr>
        <w:pStyle w:val="Default"/>
        <w:spacing w:after="120"/>
        <w:jc w:val="both"/>
        <w:rPr>
          <w:rFonts w:asciiTheme="minorHAnsi" w:eastAsia="Calibri" w:hAnsiTheme="minorHAnsi" w:cstheme="minorHAnsi"/>
          <w:b/>
          <w:color w:val="000000" w:themeColor="text1"/>
          <w:lang w:eastAsia="pl-PL"/>
        </w:rPr>
      </w:pPr>
      <w:r w:rsidRPr="00F53574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Warzywa i owoce</w:t>
      </w:r>
      <w:r w:rsidR="00154E57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to ważn</w:t>
      </w:r>
      <w:r w:rsidR="00295BFA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y element</w:t>
      </w:r>
      <w:r w:rsidR="00154E57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</w:t>
      </w:r>
      <w:r w:rsidR="00C21360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zbilansowanej </w:t>
      </w:r>
      <w:r w:rsidR="00154E57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diety, któr</w:t>
      </w:r>
      <w:r w:rsidR="00295BFA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ego</w:t>
      </w:r>
      <w:r w:rsidR="00154E57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nie powinno zabraknąć </w:t>
      </w:r>
      <w:r w:rsidR="00446EBB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w</w:t>
      </w:r>
      <w:r w:rsidR="00154E57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 żadnym jadłospisie. Warto znać zasady ich przechowywania, ponieważ dzięki nim będziemy dłużej cieszyć się ich wartościami odżywczymi oraz </w:t>
      </w:r>
      <w:r w:rsidR="00295BFA">
        <w:rPr>
          <w:rFonts w:asciiTheme="minorHAnsi" w:eastAsia="Calibri" w:hAnsiTheme="minorHAnsi" w:cstheme="minorHAnsi"/>
          <w:b/>
          <w:color w:val="000000" w:themeColor="text1"/>
          <w:lang w:eastAsia="pl-PL"/>
        </w:rPr>
        <w:t>wspaniałym smakiem</w:t>
      </w:r>
      <w:r w:rsidR="00154E57">
        <w:rPr>
          <w:rFonts w:asciiTheme="minorHAnsi" w:eastAsia="Calibri" w:hAnsiTheme="minorHAnsi" w:cstheme="minorHAnsi"/>
          <w:b/>
          <w:color w:val="000000" w:themeColor="text1"/>
          <w:lang w:eastAsia="pl-PL"/>
        </w:rPr>
        <w:t xml:space="preserve">. </w:t>
      </w:r>
    </w:p>
    <w:sectPr w:rsidR="00154E57" w:rsidSect="00FB2C24">
      <w:headerReference w:type="default" r:id="rId8"/>
      <w:footerReference w:type="default" r:id="rId9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AF35" w14:textId="77777777" w:rsidR="00B5597D" w:rsidRDefault="00B5597D" w:rsidP="00680781">
      <w:r>
        <w:separator/>
      </w:r>
    </w:p>
  </w:endnote>
  <w:endnote w:type="continuationSeparator" w:id="0">
    <w:p w14:paraId="23A661E9" w14:textId="77777777" w:rsidR="00B5597D" w:rsidRDefault="00B5597D" w:rsidP="00680781">
      <w:r>
        <w:continuationSeparator/>
      </w:r>
    </w:p>
  </w:endnote>
  <w:endnote w:type="continuationNotice" w:id="1">
    <w:p w14:paraId="41EE04F5" w14:textId="77777777" w:rsidR="00B5597D" w:rsidRDefault="00B559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3EA7" w14:textId="5333AD83" w:rsidR="006074A0" w:rsidRPr="008458E6" w:rsidRDefault="00863E57" w:rsidP="008458E6">
    <w:pPr>
      <w:pStyle w:val="Stopka"/>
      <w:jc w:val="center"/>
      <w:rPr>
        <w:rFonts w:ascii="Segoe UI Light" w:hAnsi="Segoe UI Light"/>
        <w:color w:val="002060"/>
        <w:sz w:val="16"/>
        <w:szCs w:val="16"/>
      </w:rPr>
    </w:pPr>
    <w:r>
      <w:rPr>
        <w:rFonts w:ascii="Segoe UI Light" w:hAnsi="Segoe UI Light" w:cs="Lao UI"/>
        <w:noProof/>
        <w:color w:val="A6A6A6" w:themeColor="background1" w:themeShade="A6"/>
        <w:sz w:val="36"/>
        <w:szCs w:val="36"/>
        <w:lang w:eastAsia="pl-PL"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7459E46E" wp14:editId="1F10665D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9525" b="0"/>
              <wp:wrapNone/>
              <wp:docPr id="36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58A871D4" id="Łącznik prosty 36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re6AEAACAEAAAOAAAAZHJzL2Uyb0RvYy54bWysU8uOEzEQvCPxD5bvZCYL7MIokz1kFS4r&#10;iFj4AMfTTqz1S26TTLhx4M/gv2h7MsPykBCIi6V2d1V3lduL694adoCI2ruWz2c1Z+Ck77Tbtfz9&#10;u/WTF5xhEq4Txjto+QmQXy8fP1ocQwMXfu9NB5ERicPmGFq+Tyk0VYVyD1bgzAdwlFQ+WpEojLuq&#10;i+JI7NZUF3V9WR197EL0EhDp9mZI8mXhVwpkeqMUQmKm5TRbKmcs5zaf1XIhml0UYa/leQzxD1NY&#10;oR01nahuRBLsQ9S/UFkto0ev0kx6W3mltISigdTM65/U3O1FgKKFzMEw2YT/j1a+Pmwi013Ln15y&#10;5oSlN/r66ctn+dHpe0bGYjoxSpFPx4ANla/cJmalsnd34dbLe6Rc9UMyBxiGsl5Fm8tJKuuL76fJ&#10;d+gTk3Q5v6qfvbx6zpkcc5VoRmCImF6BtzQM0vMZ7bIlohGHW0y5tWjGknxtXD7RG92ttTEliLvt&#10;ykR2ELQE6/Wqrsu7E/BBGUUZWoQMsxcV6WRgoH0LinzK05b2ZUNhohVSgkvz7FNhouoMUzTCBKz/&#10;DDzXZyiU7f0b8IQonb1LE9hq5+Pvuqd+HFkN9aMDg+5swdZ3p00c35jWsCg8f5m85w/jAv/+sZff&#10;AA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AP+63ugBAAAg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8458E6">
      <w:rPr>
        <w:rFonts w:ascii="Segoe UI Light" w:hAnsi="Segoe UI Light"/>
        <w:color w:val="002060"/>
        <w:sz w:val="16"/>
        <w:szCs w:val="16"/>
      </w:rPr>
      <w:t>Program sfinansowany ze środków Funduszu Promocji Owoców i Warzyw</w:t>
    </w:r>
    <w:r w:rsidR="00102018" w:rsidRPr="008458E6">
      <w:rPr>
        <w:rFonts w:ascii="Segoe UI Light" w:hAnsi="Segoe UI Light"/>
        <w:color w:val="002060"/>
        <w:sz w:val="16"/>
        <w:szCs w:val="16"/>
      </w:rPr>
      <w:t>.</w:t>
    </w:r>
    <w:r w:rsidR="006074A0" w:rsidRPr="008458E6">
      <w:rPr>
        <w:rFonts w:ascii="Segoe UI Light" w:hAnsi="Segoe UI Light"/>
        <w:noProof/>
        <w:color w:val="002060"/>
        <w:sz w:val="16"/>
        <w:szCs w:val="16"/>
        <w:lang w:eastAsia="pl-PL"/>
      </w:rPr>
      <w:br/>
    </w:r>
    <w:r w:rsidR="006074A0" w:rsidRPr="008458E6">
      <w:rPr>
        <w:rFonts w:ascii="Segoe UI Light" w:hAnsi="Segoe UI Light"/>
        <w:color w:val="002060"/>
        <w:sz w:val="16"/>
        <w:szCs w:val="16"/>
      </w:rPr>
      <w:t>Organizator Stowarzyszenie Krajowa Unia Producentów Soków</w:t>
    </w:r>
    <w:r w:rsidR="00102018" w:rsidRPr="008458E6">
      <w:rPr>
        <w:rFonts w:ascii="Segoe UI Light" w:hAnsi="Segoe UI Light"/>
        <w:color w:val="002060"/>
        <w:sz w:val="16"/>
        <w:szCs w:val="16"/>
      </w:rPr>
      <w:t>.</w:t>
    </w:r>
    <w:r w:rsidR="008458E6" w:rsidRPr="008458E6">
      <w:rPr>
        <w:rFonts w:ascii="Segoe UI Light" w:hAnsi="Segoe UI Light"/>
        <w:color w:val="002060"/>
        <w:sz w:val="16"/>
        <w:szCs w:val="16"/>
      </w:rPr>
      <w:br/>
    </w:r>
  </w:p>
  <w:p w14:paraId="6F42842D" w14:textId="4BC00AAB" w:rsidR="008458E6" w:rsidRPr="008458E6" w:rsidRDefault="008458E6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3C7415">
      <w:rPr>
        <w:rFonts w:ascii="Segoe UI Light" w:hAnsi="Segoe UI Light"/>
        <w:b/>
        <w:color w:val="002060"/>
        <w:sz w:val="16"/>
        <w:szCs w:val="16"/>
      </w:rPr>
      <w:t>org.</w:t>
    </w:r>
    <w:r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6EC33" w14:textId="77777777" w:rsidR="00B5597D" w:rsidRDefault="00B5597D" w:rsidP="00680781">
      <w:r>
        <w:separator/>
      </w:r>
    </w:p>
  </w:footnote>
  <w:footnote w:type="continuationSeparator" w:id="0">
    <w:p w14:paraId="0235FE05" w14:textId="77777777" w:rsidR="00B5597D" w:rsidRDefault="00B5597D" w:rsidP="00680781">
      <w:r>
        <w:continuationSeparator/>
      </w:r>
    </w:p>
  </w:footnote>
  <w:footnote w:type="continuationNotice" w:id="1">
    <w:p w14:paraId="08592B09" w14:textId="77777777" w:rsidR="00B5597D" w:rsidRDefault="00B5597D"/>
  </w:footnote>
  <w:footnote w:id="2">
    <w:p w14:paraId="474698C4" w14:textId="4B5D13F2" w:rsidR="00F312A2" w:rsidRPr="004228AD" w:rsidRDefault="00176B9B" w:rsidP="00F312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12A2">
        <w:rPr>
          <w:i/>
        </w:rPr>
        <w:t xml:space="preserve">Nie marnuj jedzenia 2019 – raport Federacji Polskich Banków Żywności: </w:t>
      </w:r>
      <w:hyperlink r:id="rId1" w:history="1">
        <w:r w:rsidR="00F312A2" w:rsidRPr="004228AD">
          <w:rPr>
            <w:rStyle w:val="Hipercze"/>
          </w:rPr>
          <w:t>https://niemarnuje.bankizywnosci.pl/wp-content/uploads/2019/11/banki-zcc87ywnosci_-raport-nie-marnuj-jedzenia-2019.pdf</w:t>
        </w:r>
      </w:hyperlink>
      <w:r w:rsidR="00F312A2" w:rsidRPr="004228AD">
        <w:t xml:space="preserve"> [dostęp: </w:t>
      </w:r>
      <w:r w:rsidR="00F312A2">
        <w:t>10.02</w:t>
      </w:r>
      <w:r w:rsidR="00F312A2" w:rsidRPr="004228AD">
        <w:t>.2020 r.].</w:t>
      </w:r>
    </w:p>
    <w:p w14:paraId="3721FA1C" w14:textId="5EDC5F73" w:rsidR="00176B9B" w:rsidRPr="00176B9B" w:rsidRDefault="00176B9B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12949" w14:textId="77777777" w:rsidR="006074A0" w:rsidRPr="00787892" w:rsidRDefault="009216D0" w:rsidP="00787892">
    <w:pPr>
      <w:rPr>
        <w:rStyle w:val="Pogrubienie"/>
        <w:rFonts w:asciiTheme="majorHAnsi" w:hAnsiTheme="majorHAnsi"/>
        <w:bCs w:val="0"/>
        <w:color w:val="009E47"/>
        <w:sz w:val="40"/>
        <w:szCs w:val="40"/>
      </w:rPr>
    </w:pPr>
    <w:r>
      <w:rPr>
        <w:rFonts w:asciiTheme="majorHAnsi" w:hAnsiTheme="majorHAnsi"/>
        <w:b/>
        <w:noProof/>
        <w:color w:val="009E47"/>
        <w:sz w:val="40"/>
        <w:szCs w:val="40"/>
      </w:rPr>
      <w:drawing>
        <wp:anchor distT="0" distB="0" distL="114300" distR="114300" simplePos="0" relativeHeight="251689472" behindDoc="1" locked="0" layoutInCell="1" allowOverlap="1" wp14:anchorId="11C69C2E" wp14:editId="0B6246BD">
          <wp:simplePos x="0" y="0"/>
          <wp:positionH relativeFrom="column">
            <wp:posOffset>2778760</wp:posOffset>
          </wp:positionH>
          <wp:positionV relativeFrom="paragraph">
            <wp:posOffset>187325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88448" behindDoc="1" locked="0" layoutInCell="1" allowOverlap="1" wp14:anchorId="544072B6" wp14:editId="477D96D8">
          <wp:simplePos x="0" y="0"/>
          <wp:positionH relativeFrom="column">
            <wp:posOffset>5629275</wp:posOffset>
          </wp:positionH>
          <wp:positionV relativeFrom="paragraph">
            <wp:posOffset>151130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29DA85" w14:textId="77777777" w:rsidR="00102018" w:rsidRDefault="00102018" w:rsidP="00102018">
    <w:pPr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3BB0E3AD" w14:textId="77777777" w:rsidR="006074A0" w:rsidRPr="00102018" w:rsidRDefault="00102018" w:rsidP="00102018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17A02F2A" w14:textId="77777777" w:rsidR="00AB721F" w:rsidRPr="00102018" w:rsidRDefault="00AB721F" w:rsidP="00AB721F">
    <w:pPr>
      <w:rPr>
        <w:rStyle w:val="Pogrubienie"/>
        <w:rFonts w:ascii="Segoe UI Light" w:eastAsiaTheme="majorEastAsia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eastAsiaTheme="majorEastAsia" w:hAnsi="Segoe UI Light" w:cs="Segoe UI Light"/>
        <w:color w:val="A6A6A6"/>
        <w:sz w:val="28"/>
        <w:szCs w:val="28"/>
      </w:rPr>
      <w:t>INFORMACJA PRASOWA</w:t>
    </w:r>
    <w:r>
      <w:rPr>
        <w:rStyle w:val="Pogrubienie"/>
        <w:rFonts w:ascii="Segoe UI Light" w:eastAsiaTheme="majorEastAsia" w:hAnsi="Segoe UI Light" w:cs="Segoe UI Light"/>
        <w:color w:val="A6A6A6"/>
        <w:sz w:val="28"/>
        <w:szCs w:val="28"/>
      </w:rPr>
      <w:t xml:space="preserve"> </w:t>
    </w:r>
  </w:p>
  <w:p w14:paraId="0DCC6716" w14:textId="36ACFF13" w:rsidR="00A352A0" w:rsidRDefault="00863E57"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810B76F" wp14:editId="204FF66A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34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78458642" id="Łącznik prosty 3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O76QEAACAEAAAOAAAAZHJzL2Uyb0RvYy54bWysU82O0zAQviPxDpbvNOmyVBA13UNX5bKC&#10;il0ewHXsxlr/yWOahBsH3gzei7HThIVdCYG4jDSe+Wbm+2a8vuqNJicRQDlb0+WipERY7hpljzX9&#10;eLd78ZoSiMw2TDsrajoIoFeb58/Wna/EhWudbkQgWMRC1fmatjH6qiiAt8IwWDgvLAalC4ZFdMOx&#10;aALrsLrRxUVZrorOhcYHxwUAvl6PQbrJ9aUUPL6XEkQkuqY4W8w2ZHtIttisWXUMzLeKn8dg/zCF&#10;Ycpi07nUNYuMfArqUSmjeHDgZFxwZwonpeIic0A2y/I3Nrct8yJzQXHAzzLB/yvL3532gaimpi8v&#10;KbHM4I6+f/n2lX+26p6gsBAHgiHUqfNQYfrW7kNiynt7628cvweMFb8EkwN+TOtlMCkdqZI+6z7M&#10;uos+Eo6Pq8s3q/IVrodPsYJVE9AHiG+FMzgM4Pq0skkSVrHTDcTUmlVTSnrWNllwWjU7pXV2wvGw&#10;1YGcGB7Bbrcty7x3BD5IQy9BM5Fx9swiDlqMZT8IiTrhtMvcPl+omMsyzoWNy6RTroTZCSZxhBlY&#10;/hl4zk9Qka/3b8AzInd2Ns5go6wLT3WP/TSyHPMnBUbeSYKDa4Z9mHaMZ5gZnr9MuvOHfob//Nib&#10;H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FY2c7vpAQAAIA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E42"/>
    <w:multiLevelType w:val="hybridMultilevel"/>
    <w:tmpl w:val="9B2A3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39E1"/>
    <w:multiLevelType w:val="hybridMultilevel"/>
    <w:tmpl w:val="4ACA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B2D"/>
    <w:multiLevelType w:val="hybridMultilevel"/>
    <w:tmpl w:val="BAE2EB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4E8"/>
    <w:multiLevelType w:val="hybridMultilevel"/>
    <w:tmpl w:val="DAE40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275EB"/>
    <w:multiLevelType w:val="hybridMultilevel"/>
    <w:tmpl w:val="A98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71684"/>
    <w:multiLevelType w:val="multilevel"/>
    <w:tmpl w:val="F64A3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 w15:restartNumberingAfterBreak="0">
    <w:nsid w:val="137C20CD"/>
    <w:multiLevelType w:val="hybridMultilevel"/>
    <w:tmpl w:val="1B3E7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55AF"/>
    <w:multiLevelType w:val="hybridMultilevel"/>
    <w:tmpl w:val="0E32F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263DE"/>
    <w:multiLevelType w:val="hybridMultilevel"/>
    <w:tmpl w:val="FB02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A2A8B"/>
    <w:multiLevelType w:val="multilevel"/>
    <w:tmpl w:val="B9E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3F6AFD"/>
    <w:multiLevelType w:val="multilevel"/>
    <w:tmpl w:val="60E8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FB3F07"/>
    <w:multiLevelType w:val="multilevel"/>
    <w:tmpl w:val="428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C572CA"/>
    <w:multiLevelType w:val="hybridMultilevel"/>
    <w:tmpl w:val="6388C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C29BD"/>
    <w:multiLevelType w:val="multilevel"/>
    <w:tmpl w:val="CBE0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5569A4"/>
    <w:multiLevelType w:val="hybridMultilevel"/>
    <w:tmpl w:val="4E90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B3DD8"/>
    <w:multiLevelType w:val="multilevel"/>
    <w:tmpl w:val="87C8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842EA"/>
    <w:multiLevelType w:val="hybridMultilevel"/>
    <w:tmpl w:val="3C2E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283B"/>
    <w:multiLevelType w:val="hybridMultilevel"/>
    <w:tmpl w:val="4D202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402CA"/>
    <w:multiLevelType w:val="hybridMultilevel"/>
    <w:tmpl w:val="6212C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A407D"/>
    <w:multiLevelType w:val="hybridMultilevel"/>
    <w:tmpl w:val="46E40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4"/>
  </w:num>
  <w:num w:numId="5">
    <w:abstractNumId w:val="14"/>
  </w:num>
  <w:num w:numId="6">
    <w:abstractNumId w:val="21"/>
  </w:num>
  <w:num w:numId="7">
    <w:abstractNumId w:val="16"/>
  </w:num>
  <w:num w:numId="8">
    <w:abstractNumId w:val="18"/>
  </w:num>
  <w:num w:numId="9">
    <w:abstractNumId w:val="1"/>
  </w:num>
  <w:num w:numId="10">
    <w:abstractNumId w:val="8"/>
  </w:num>
  <w:num w:numId="11">
    <w:abstractNumId w:val="19"/>
  </w:num>
  <w:num w:numId="12">
    <w:abstractNumId w:val="9"/>
  </w:num>
  <w:num w:numId="13">
    <w:abstractNumId w:val="2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7"/>
  </w:num>
  <w:num w:numId="19">
    <w:abstractNumId w:val="3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81"/>
    <w:rsid w:val="000002FF"/>
    <w:rsid w:val="00002398"/>
    <w:rsid w:val="00003D1A"/>
    <w:rsid w:val="00006937"/>
    <w:rsid w:val="000077EB"/>
    <w:rsid w:val="00010207"/>
    <w:rsid w:val="00010255"/>
    <w:rsid w:val="000102AD"/>
    <w:rsid w:val="000111CF"/>
    <w:rsid w:val="00012FC1"/>
    <w:rsid w:val="000138A3"/>
    <w:rsid w:val="00014AB5"/>
    <w:rsid w:val="0001526B"/>
    <w:rsid w:val="00021DD8"/>
    <w:rsid w:val="0002679F"/>
    <w:rsid w:val="00027405"/>
    <w:rsid w:val="00027E17"/>
    <w:rsid w:val="000332C3"/>
    <w:rsid w:val="00035458"/>
    <w:rsid w:val="000361FB"/>
    <w:rsid w:val="0003674C"/>
    <w:rsid w:val="00041D18"/>
    <w:rsid w:val="000468CD"/>
    <w:rsid w:val="000474D9"/>
    <w:rsid w:val="000476AC"/>
    <w:rsid w:val="000501C2"/>
    <w:rsid w:val="00052201"/>
    <w:rsid w:val="00052CE7"/>
    <w:rsid w:val="00053EE2"/>
    <w:rsid w:val="000548A1"/>
    <w:rsid w:val="00056AB1"/>
    <w:rsid w:val="00057287"/>
    <w:rsid w:val="00061F56"/>
    <w:rsid w:val="000629C4"/>
    <w:rsid w:val="00062B74"/>
    <w:rsid w:val="00063001"/>
    <w:rsid w:val="00063F6F"/>
    <w:rsid w:val="00064E28"/>
    <w:rsid w:val="000703FE"/>
    <w:rsid w:val="00071780"/>
    <w:rsid w:val="000728CF"/>
    <w:rsid w:val="00077817"/>
    <w:rsid w:val="0008344D"/>
    <w:rsid w:val="00086AFC"/>
    <w:rsid w:val="00086ED2"/>
    <w:rsid w:val="00087E26"/>
    <w:rsid w:val="00087E52"/>
    <w:rsid w:val="0009103A"/>
    <w:rsid w:val="000A0DBF"/>
    <w:rsid w:val="000A1A56"/>
    <w:rsid w:val="000A2240"/>
    <w:rsid w:val="000A2E04"/>
    <w:rsid w:val="000A4369"/>
    <w:rsid w:val="000A58EC"/>
    <w:rsid w:val="000A5BF1"/>
    <w:rsid w:val="000A5D85"/>
    <w:rsid w:val="000A6BEC"/>
    <w:rsid w:val="000A76BE"/>
    <w:rsid w:val="000B247E"/>
    <w:rsid w:val="000B3499"/>
    <w:rsid w:val="000B3ECB"/>
    <w:rsid w:val="000B4131"/>
    <w:rsid w:val="000B42C0"/>
    <w:rsid w:val="000B4FE3"/>
    <w:rsid w:val="000B5394"/>
    <w:rsid w:val="000B5B36"/>
    <w:rsid w:val="000B622B"/>
    <w:rsid w:val="000B79DC"/>
    <w:rsid w:val="000C0228"/>
    <w:rsid w:val="000C1BB0"/>
    <w:rsid w:val="000C2BF8"/>
    <w:rsid w:val="000C4EFE"/>
    <w:rsid w:val="000C533C"/>
    <w:rsid w:val="000C5557"/>
    <w:rsid w:val="000C6FAB"/>
    <w:rsid w:val="000D09AF"/>
    <w:rsid w:val="000D1C1A"/>
    <w:rsid w:val="000D276C"/>
    <w:rsid w:val="000D3AA1"/>
    <w:rsid w:val="000D4AB7"/>
    <w:rsid w:val="000D6626"/>
    <w:rsid w:val="000D7045"/>
    <w:rsid w:val="000D73A3"/>
    <w:rsid w:val="000E2CBE"/>
    <w:rsid w:val="000F07D8"/>
    <w:rsid w:val="000F3B3E"/>
    <w:rsid w:val="000F652C"/>
    <w:rsid w:val="000F7C15"/>
    <w:rsid w:val="00101DB0"/>
    <w:rsid w:val="00102018"/>
    <w:rsid w:val="001024E4"/>
    <w:rsid w:val="00103E3D"/>
    <w:rsid w:val="001052B9"/>
    <w:rsid w:val="00105E89"/>
    <w:rsid w:val="00110BC0"/>
    <w:rsid w:val="00111DB1"/>
    <w:rsid w:val="0011269D"/>
    <w:rsid w:val="00112757"/>
    <w:rsid w:val="001158C6"/>
    <w:rsid w:val="0011641E"/>
    <w:rsid w:val="001166FA"/>
    <w:rsid w:val="00117618"/>
    <w:rsid w:val="001177CE"/>
    <w:rsid w:val="00117EB9"/>
    <w:rsid w:val="00121499"/>
    <w:rsid w:val="00124630"/>
    <w:rsid w:val="00131AAF"/>
    <w:rsid w:val="00133EC3"/>
    <w:rsid w:val="0013611F"/>
    <w:rsid w:val="00144FF4"/>
    <w:rsid w:val="001455CC"/>
    <w:rsid w:val="0014627A"/>
    <w:rsid w:val="001476B7"/>
    <w:rsid w:val="00150010"/>
    <w:rsid w:val="00151228"/>
    <w:rsid w:val="001519B8"/>
    <w:rsid w:val="00152C60"/>
    <w:rsid w:val="00154E57"/>
    <w:rsid w:val="0015525E"/>
    <w:rsid w:val="00160ECE"/>
    <w:rsid w:val="001610B3"/>
    <w:rsid w:val="00162035"/>
    <w:rsid w:val="001631D7"/>
    <w:rsid w:val="00170E8F"/>
    <w:rsid w:val="00172A02"/>
    <w:rsid w:val="001739C5"/>
    <w:rsid w:val="001756F8"/>
    <w:rsid w:val="00176B9B"/>
    <w:rsid w:val="00177992"/>
    <w:rsid w:val="00177A26"/>
    <w:rsid w:val="00181373"/>
    <w:rsid w:val="00186B49"/>
    <w:rsid w:val="0018717E"/>
    <w:rsid w:val="00190329"/>
    <w:rsid w:val="001926F3"/>
    <w:rsid w:val="0019270B"/>
    <w:rsid w:val="00197AE9"/>
    <w:rsid w:val="001A0CD8"/>
    <w:rsid w:val="001A14C6"/>
    <w:rsid w:val="001A1AFF"/>
    <w:rsid w:val="001A1BCD"/>
    <w:rsid w:val="001A205A"/>
    <w:rsid w:val="001A2F81"/>
    <w:rsid w:val="001A5149"/>
    <w:rsid w:val="001A5E91"/>
    <w:rsid w:val="001A69F9"/>
    <w:rsid w:val="001A70A4"/>
    <w:rsid w:val="001B17B9"/>
    <w:rsid w:val="001B38C4"/>
    <w:rsid w:val="001B449B"/>
    <w:rsid w:val="001B44C6"/>
    <w:rsid w:val="001B4FCF"/>
    <w:rsid w:val="001B6FDE"/>
    <w:rsid w:val="001C01AB"/>
    <w:rsid w:val="001C0FF1"/>
    <w:rsid w:val="001C2D4F"/>
    <w:rsid w:val="001C2EA9"/>
    <w:rsid w:val="001C4865"/>
    <w:rsid w:val="001D18E2"/>
    <w:rsid w:val="001D1D73"/>
    <w:rsid w:val="001D2245"/>
    <w:rsid w:val="001D2AB6"/>
    <w:rsid w:val="001D61BE"/>
    <w:rsid w:val="001D63A6"/>
    <w:rsid w:val="001D692D"/>
    <w:rsid w:val="001D7616"/>
    <w:rsid w:val="001E265B"/>
    <w:rsid w:val="001F2E9B"/>
    <w:rsid w:val="001F399B"/>
    <w:rsid w:val="001F4FFC"/>
    <w:rsid w:val="002066BA"/>
    <w:rsid w:val="00206A80"/>
    <w:rsid w:val="0020715F"/>
    <w:rsid w:val="00207890"/>
    <w:rsid w:val="00207972"/>
    <w:rsid w:val="00210375"/>
    <w:rsid w:val="00210908"/>
    <w:rsid w:val="00212DA1"/>
    <w:rsid w:val="00213252"/>
    <w:rsid w:val="002137D9"/>
    <w:rsid w:val="00214DC6"/>
    <w:rsid w:val="002160BA"/>
    <w:rsid w:val="002177C6"/>
    <w:rsid w:val="002224B6"/>
    <w:rsid w:val="00223362"/>
    <w:rsid w:val="002254B5"/>
    <w:rsid w:val="00226113"/>
    <w:rsid w:val="002305EB"/>
    <w:rsid w:val="00231487"/>
    <w:rsid w:val="002314FE"/>
    <w:rsid w:val="00232E48"/>
    <w:rsid w:val="002337EA"/>
    <w:rsid w:val="002347C0"/>
    <w:rsid w:val="0024022B"/>
    <w:rsid w:val="0024217E"/>
    <w:rsid w:val="002425BE"/>
    <w:rsid w:val="0024341B"/>
    <w:rsid w:val="0024346A"/>
    <w:rsid w:val="002530C2"/>
    <w:rsid w:val="002542AE"/>
    <w:rsid w:val="002547C5"/>
    <w:rsid w:val="0025614B"/>
    <w:rsid w:val="00257EE5"/>
    <w:rsid w:val="00260E3A"/>
    <w:rsid w:val="0027290A"/>
    <w:rsid w:val="00273E60"/>
    <w:rsid w:val="00275C84"/>
    <w:rsid w:val="00276BB8"/>
    <w:rsid w:val="00276EFD"/>
    <w:rsid w:val="002771B9"/>
    <w:rsid w:val="00280769"/>
    <w:rsid w:val="00280B6D"/>
    <w:rsid w:val="002810FF"/>
    <w:rsid w:val="00281624"/>
    <w:rsid w:val="00284AB1"/>
    <w:rsid w:val="0028532B"/>
    <w:rsid w:val="00287DCF"/>
    <w:rsid w:val="00293956"/>
    <w:rsid w:val="002943C5"/>
    <w:rsid w:val="00295601"/>
    <w:rsid w:val="00295BFA"/>
    <w:rsid w:val="00295C08"/>
    <w:rsid w:val="002963D2"/>
    <w:rsid w:val="002A1F77"/>
    <w:rsid w:val="002A3459"/>
    <w:rsid w:val="002A39C3"/>
    <w:rsid w:val="002A5FEF"/>
    <w:rsid w:val="002A7F9C"/>
    <w:rsid w:val="002B05DD"/>
    <w:rsid w:val="002B0D3E"/>
    <w:rsid w:val="002B2E56"/>
    <w:rsid w:val="002B6361"/>
    <w:rsid w:val="002B6937"/>
    <w:rsid w:val="002B70F2"/>
    <w:rsid w:val="002C0AC4"/>
    <w:rsid w:val="002C0B28"/>
    <w:rsid w:val="002C0E00"/>
    <w:rsid w:val="002C31F6"/>
    <w:rsid w:val="002C4A09"/>
    <w:rsid w:val="002C5BB6"/>
    <w:rsid w:val="002C6CA9"/>
    <w:rsid w:val="002C741B"/>
    <w:rsid w:val="002C7DD2"/>
    <w:rsid w:val="002D1B83"/>
    <w:rsid w:val="002D1C39"/>
    <w:rsid w:val="002D5FD2"/>
    <w:rsid w:val="002D7BBE"/>
    <w:rsid w:val="002E16D7"/>
    <w:rsid w:val="002E1770"/>
    <w:rsid w:val="002E19C0"/>
    <w:rsid w:val="002E49FA"/>
    <w:rsid w:val="002E6DBF"/>
    <w:rsid w:val="002E749C"/>
    <w:rsid w:val="002F3097"/>
    <w:rsid w:val="002F3511"/>
    <w:rsid w:val="002F3877"/>
    <w:rsid w:val="002F4066"/>
    <w:rsid w:val="002F4157"/>
    <w:rsid w:val="002F4493"/>
    <w:rsid w:val="002F7EB1"/>
    <w:rsid w:val="0030017D"/>
    <w:rsid w:val="0030083D"/>
    <w:rsid w:val="00300D92"/>
    <w:rsid w:val="003028D0"/>
    <w:rsid w:val="00302A63"/>
    <w:rsid w:val="00303E08"/>
    <w:rsid w:val="00306A25"/>
    <w:rsid w:val="00307388"/>
    <w:rsid w:val="00310E1B"/>
    <w:rsid w:val="003126D3"/>
    <w:rsid w:val="003160EB"/>
    <w:rsid w:val="00320C20"/>
    <w:rsid w:val="00323441"/>
    <w:rsid w:val="0032370A"/>
    <w:rsid w:val="00324C0C"/>
    <w:rsid w:val="00326D44"/>
    <w:rsid w:val="00326FCC"/>
    <w:rsid w:val="00327D05"/>
    <w:rsid w:val="003312D9"/>
    <w:rsid w:val="0033198B"/>
    <w:rsid w:val="00331BDB"/>
    <w:rsid w:val="00333A20"/>
    <w:rsid w:val="00333E5C"/>
    <w:rsid w:val="0033581A"/>
    <w:rsid w:val="0033697F"/>
    <w:rsid w:val="00336A18"/>
    <w:rsid w:val="00337155"/>
    <w:rsid w:val="003371BF"/>
    <w:rsid w:val="003422CF"/>
    <w:rsid w:val="0034492A"/>
    <w:rsid w:val="0034602E"/>
    <w:rsid w:val="00347D11"/>
    <w:rsid w:val="00347D2D"/>
    <w:rsid w:val="003521DB"/>
    <w:rsid w:val="0035433E"/>
    <w:rsid w:val="00355DBA"/>
    <w:rsid w:val="00357405"/>
    <w:rsid w:val="0036097E"/>
    <w:rsid w:val="00361115"/>
    <w:rsid w:val="00365C6A"/>
    <w:rsid w:val="00365F58"/>
    <w:rsid w:val="00366A13"/>
    <w:rsid w:val="003720B5"/>
    <w:rsid w:val="00373A8E"/>
    <w:rsid w:val="003746A8"/>
    <w:rsid w:val="003835C5"/>
    <w:rsid w:val="0038434E"/>
    <w:rsid w:val="003854B5"/>
    <w:rsid w:val="00385F5C"/>
    <w:rsid w:val="00386B2A"/>
    <w:rsid w:val="003879DB"/>
    <w:rsid w:val="00387D06"/>
    <w:rsid w:val="00387ECD"/>
    <w:rsid w:val="00394910"/>
    <w:rsid w:val="00397C94"/>
    <w:rsid w:val="003A0BB5"/>
    <w:rsid w:val="003A0CD9"/>
    <w:rsid w:val="003A0DF2"/>
    <w:rsid w:val="003A1F34"/>
    <w:rsid w:val="003A2E31"/>
    <w:rsid w:val="003A3A4A"/>
    <w:rsid w:val="003A3DFB"/>
    <w:rsid w:val="003A6C5F"/>
    <w:rsid w:val="003B43DE"/>
    <w:rsid w:val="003B6525"/>
    <w:rsid w:val="003C03E4"/>
    <w:rsid w:val="003C4B41"/>
    <w:rsid w:val="003C5FD4"/>
    <w:rsid w:val="003C7415"/>
    <w:rsid w:val="003D241D"/>
    <w:rsid w:val="003D3189"/>
    <w:rsid w:val="003D4510"/>
    <w:rsid w:val="003D626E"/>
    <w:rsid w:val="003E0279"/>
    <w:rsid w:val="003E04BD"/>
    <w:rsid w:val="003E0D6E"/>
    <w:rsid w:val="003E126B"/>
    <w:rsid w:val="003E21AE"/>
    <w:rsid w:val="003E484C"/>
    <w:rsid w:val="003E5EBC"/>
    <w:rsid w:val="003E5FE8"/>
    <w:rsid w:val="003E66BF"/>
    <w:rsid w:val="003E7A92"/>
    <w:rsid w:val="003F1A11"/>
    <w:rsid w:val="003F1C7E"/>
    <w:rsid w:val="003F41BD"/>
    <w:rsid w:val="00400566"/>
    <w:rsid w:val="00401907"/>
    <w:rsid w:val="004027C9"/>
    <w:rsid w:val="00403567"/>
    <w:rsid w:val="004055DC"/>
    <w:rsid w:val="004063BC"/>
    <w:rsid w:val="00407C26"/>
    <w:rsid w:val="004125F0"/>
    <w:rsid w:val="00417371"/>
    <w:rsid w:val="00420394"/>
    <w:rsid w:val="00420AD7"/>
    <w:rsid w:val="004224F6"/>
    <w:rsid w:val="004228AD"/>
    <w:rsid w:val="0042339E"/>
    <w:rsid w:val="0042595A"/>
    <w:rsid w:val="00426EF0"/>
    <w:rsid w:val="0042779F"/>
    <w:rsid w:val="00436686"/>
    <w:rsid w:val="00437BED"/>
    <w:rsid w:val="00445B3F"/>
    <w:rsid w:val="00445DC6"/>
    <w:rsid w:val="00446599"/>
    <w:rsid w:val="00446EBB"/>
    <w:rsid w:val="004476D6"/>
    <w:rsid w:val="00447CE6"/>
    <w:rsid w:val="004510A9"/>
    <w:rsid w:val="0045265C"/>
    <w:rsid w:val="004535B4"/>
    <w:rsid w:val="00456C41"/>
    <w:rsid w:val="00460047"/>
    <w:rsid w:val="004619CF"/>
    <w:rsid w:val="00461DE8"/>
    <w:rsid w:val="0046230B"/>
    <w:rsid w:val="004629C0"/>
    <w:rsid w:val="00462FA1"/>
    <w:rsid w:val="00463DEA"/>
    <w:rsid w:val="00464C23"/>
    <w:rsid w:val="00465337"/>
    <w:rsid w:val="0046668F"/>
    <w:rsid w:val="004758EA"/>
    <w:rsid w:val="00476668"/>
    <w:rsid w:val="00482FBD"/>
    <w:rsid w:val="004849B2"/>
    <w:rsid w:val="0048673D"/>
    <w:rsid w:val="004875F6"/>
    <w:rsid w:val="00487993"/>
    <w:rsid w:val="004928AD"/>
    <w:rsid w:val="004936C8"/>
    <w:rsid w:val="00495D8A"/>
    <w:rsid w:val="00496BAC"/>
    <w:rsid w:val="00497C21"/>
    <w:rsid w:val="004A1EA1"/>
    <w:rsid w:val="004A4B61"/>
    <w:rsid w:val="004A58C0"/>
    <w:rsid w:val="004A5FCD"/>
    <w:rsid w:val="004A615E"/>
    <w:rsid w:val="004A6F57"/>
    <w:rsid w:val="004B12CC"/>
    <w:rsid w:val="004B2218"/>
    <w:rsid w:val="004B2E88"/>
    <w:rsid w:val="004C0DBA"/>
    <w:rsid w:val="004C129D"/>
    <w:rsid w:val="004C1F5A"/>
    <w:rsid w:val="004C5C3F"/>
    <w:rsid w:val="004D0C78"/>
    <w:rsid w:val="004D321F"/>
    <w:rsid w:val="004D50A8"/>
    <w:rsid w:val="004D51B3"/>
    <w:rsid w:val="004D5566"/>
    <w:rsid w:val="004D55F0"/>
    <w:rsid w:val="004E3566"/>
    <w:rsid w:val="004E526E"/>
    <w:rsid w:val="004E71E3"/>
    <w:rsid w:val="004F0483"/>
    <w:rsid w:val="004F092D"/>
    <w:rsid w:val="004F558B"/>
    <w:rsid w:val="004F6C3F"/>
    <w:rsid w:val="004F6D7E"/>
    <w:rsid w:val="005046ED"/>
    <w:rsid w:val="00506346"/>
    <w:rsid w:val="00507685"/>
    <w:rsid w:val="005079F5"/>
    <w:rsid w:val="00510645"/>
    <w:rsid w:val="005156A8"/>
    <w:rsid w:val="00515A1A"/>
    <w:rsid w:val="00517F6F"/>
    <w:rsid w:val="00522086"/>
    <w:rsid w:val="00526F27"/>
    <w:rsid w:val="00527D31"/>
    <w:rsid w:val="00531EC8"/>
    <w:rsid w:val="00534F1B"/>
    <w:rsid w:val="005355C6"/>
    <w:rsid w:val="005405FE"/>
    <w:rsid w:val="0054082F"/>
    <w:rsid w:val="0054455F"/>
    <w:rsid w:val="0054786F"/>
    <w:rsid w:val="00547A10"/>
    <w:rsid w:val="00550625"/>
    <w:rsid w:val="00556667"/>
    <w:rsid w:val="00561CB5"/>
    <w:rsid w:val="005636FC"/>
    <w:rsid w:val="0056489F"/>
    <w:rsid w:val="005652ED"/>
    <w:rsid w:val="00572605"/>
    <w:rsid w:val="00572AC9"/>
    <w:rsid w:val="00573094"/>
    <w:rsid w:val="00573401"/>
    <w:rsid w:val="0057547D"/>
    <w:rsid w:val="00576744"/>
    <w:rsid w:val="0057723D"/>
    <w:rsid w:val="00582F56"/>
    <w:rsid w:val="0058666A"/>
    <w:rsid w:val="00586B9D"/>
    <w:rsid w:val="00591B82"/>
    <w:rsid w:val="0059597F"/>
    <w:rsid w:val="005973C3"/>
    <w:rsid w:val="00597EDD"/>
    <w:rsid w:val="005A04FD"/>
    <w:rsid w:val="005A1325"/>
    <w:rsid w:val="005A32FD"/>
    <w:rsid w:val="005A45C2"/>
    <w:rsid w:val="005A46D7"/>
    <w:rsid w:val="005A61EF"/>
    <w:rsid w:val="005A69EB"/>
    <w:rsid w:val="005A71C0"/>
    <w:rsid w:val="005B1DA9"/>
    <w:rsid w:val="005B41AD"/>
    <w:rsid w:val="005B4DD1"/>
    <w:rsid w:val="005B6284"/>
    <w:rsid w:val="005B66F5"/>
    <w:rsid w:val="005B68C4"/>
    <w:rsid w:val="005B7FF4"/>
    <w:rsid w:val="005C05D7"/>
    <w:rsid w:val="005C10D9"/>
    <w:rsid w:val="005C1C0C"/>
    <w:rsid w:val="005C3FF2"/>
    <w:rsid w:val="005C6171"/>
    <w:rsid w:val="005C649C"/>
    <w:rsid w:val="005C65CF"/>
    <w:rsid w:val="005C7401"/>
    <w:rsid w:val="005C761D"/>
    <w:rsid w:val="005C7C55"/>
    <w:rsid w:val="005D16EA"/>
    <w:rsid w:val="005D1A31"/>
    <w:rsid w:val="005D5EE4"/>
    <w:rsid w:val="005D6A7A"/>
    <w:rsid w:val="005D7E4F"/>
    <w:rsid w:val="005E1B45"/>
    <w:rsid w:val="005E51F8"/>
    <w:rsid w:val="005E53B0"/>
    <w:rsid w:val="005E5817"/>
    <w:rsid w:val="005E6927"/>
    <w:rsid w:val="005E6ADB"/>
    <w:rsid w:val="005E6CBF"/>
    <w:rsid w:val="005E7427"/>
    <w:rsid w:val="005E7AF1"/>
    <w:rsid w:val="005F0C85"/>
    <w:rsid w:val="005F31C7"/>
    <w:rsid w:val="005F5C69"/>
    <w:rsid w:val="00601E7B"/>
    <w:rsid w:val="00603C59"/>
    <w:rsid w:val="006046E0"/>
    <w:rsid w:val="006052E4"/>
    <w:rsid w:val="00605EFE"/>
    <w:rsid w:val="00606946"/>
    <w:rsid w:val="006074A0"/>
    <w:rsid w:val="00610A96"/>
    <w:rsid w:val="00612361"/>
    <w:rsid w:val="00613D9B"/>
    <w:rsid w:val="00615208"/>
    <w:rsid w:val="00620ADA"/>
    <w:rsid w:val="00621502"/>
    <w:rsid w:val="00621AA2"/>
    <w:rsid w:val="00622138"/>
    <w:rsid w:val="006253C4"/>
    <w:rsid w:val="0062624B"/>
    <w:rsid w:val="00640BDD"/>
    <w:rsid w:val="00642BBF"/>
    <w:rsid w:val="00643821"/>
    <w:rsid w:val="00644CC8"/>
    <w:rsid w:val="00646381"/>
    <w:rsid w:val="00647B3A"/>
    <w:rsid w:val="00650BC0"/>
    <w:rsid w:val="00651210"/>
    <w:rsid w:val="0065202B"/>
    <w:rsid w:val="00656080"/>
    <w:rsid w:val="00657F6A"/>
    <w:rsid w:val="00664EAF"/>
    <w:rsid w:val="006672F2"/>
    <w:rsid w:val="00670A55"/>
    <w:rsid w:val="00671082"/>
    <w:rsid w:val="00671F13"/>
    <w:rsid w:val="00672900"/>
    <w:rsid w:val="00673DEE"/>
    <w:rsid w:val="00673F14"/>
    <w:rsid w:val="00673FEE"/>
    <w:rsid w:val="00675AB5"/>
    <w:rsid w:val="00680781"/>
    <w:rsid w:val="006813AE"/>
    <w:rsid w:val="00695744"/>
    <w:rsid w:val="00696C8F"/>
    <w:rsid w:val="006A11DB"/>
    <w:rsid w:val="006A3404"/>
    <w:rsid w:val="006A4667"/>
    <w:rsid w:val="006A55C9"/>
    <w:rsid w:val="006A602D"/>
    <w:rsid w:val="006B1AE4"/>
    <w:rsid w:val="006B544D"/>
    <w:rsid w:val="006B6E0E"/>
    <w:rsid w:val="006C0DB5"/>
    <w:rsid w:val="006C431F"/>
    <w:rsid w:val="006C4B06"/>
    <w:rsid w:val="006C64AD"/>
    <w:rsid w:val="006C6787"/>
    <w:rsid w:val="006D1170"/>
    <w:rsid w:val="006D6DE2"/>
    <w:rsid w:val="006E3E28"/>
    <w:rsid w:val="006F072E"/>
    <w:rsid w:val="006F2119"/>
    <w:rsid w:val="006F77C2"/>
    <w:rsid w:val="006F7B86"/>
    <w:rsid w:val="00700629"/>
    <w:rsid w:val="0070477E"/>
    <w:rsid w:val="00705795"/>
    <w:rsid w:val="00707CA7"/>
    <w:rsid w:val="00711F99"/>
    <w:rsid w:val="0071211C"/>
    <w:rsid w:val="00712530"/>
    <w:rsid w:val="00712ECF"/>
    <w:rsid w:val="00713183"/>
    <w:rsid w:val="00714DF8"/>
    <w:rsid w:val="007155FB"/>
    <w:rsid w:val="00716254"/>
    <w:rsid w:val="0071761A"/>
    <w:rsid w:val="0072057B"/>
    <w:rsid w:val="00720BB0"/>
    <w:rsid w:val="00721D76"/>
    <w:rsid w:val="0072396B"/>
    <w:rsid w:val="00725A0D"/>
    <w:rsid w:val="00725D8E"/>
    <w:rsid w:val="00726013"/>
    <w:rsid w:val="00726389"/>
    <w:rsid w:val="00730040"/>
    <w:rsid w:val="00732079"/>
    <w:rsid w:val="00732C31"/>
    <w:rsid w:val="00734533"/>
    <w:rsid w:val="007346D0"/>
    <w:rsid w:val="007351E3"/>
    <w:rsid w:val="0073558D"/>
    <w:rsid w:val="007431D2"/>
    <w:rsid w:val="0074330C"/>
    <w:rsid w:val="00744D25"/>
    <w:rsid w:val="0074717F"/>
    <w:rsid w:val="00747EA2"/>
    <w:rsid w:val="00752262"/>
    <w:rsid w:val="00752A90"/>
    <w:rsid w:val="00752B54"/>
    <w:rsid w:val="0075360B"/>
    <w:rsid w:val="00755B5A"/>
    <w:rsid w:val="00757B51"/>
    <w:rsid w:val="00757F25"/>
    <w:rsid w:val="00764739"/>
    <w:rsid w:val="007754DF"/>
    <w:rsid w:val="007756BE"/>
    <w:rsid w:val="00781B0C"/>
    <w:rsid w:val="00782D59"/>
    <w:rsid w:val="007838C4"/>
    <w:rsid w:val="00785935"/>
    <w:rsid w:val="00787892"/>
    <w:rsid w:val="00790D0A"/>
    <w:rsid w:val="00792A25"/>
    <w:rsid w:val="007A00E1"/>
    <w:rsid w:val="007A0671"/>
    <w:rsid w:val="007A1375"/>
    <w:rsid w:val="007A1965"/>
    <w:rsid w:val="007A3A6E"/>
    <w:rsid w:val="007A7AC2"/>
    <w:rsid w:val="007B035C"/>
    <w:rsid w:val="007B1D98"/>
    <w:rsid w:val="007B2D4D"/>
    <w:rsid w:val="007B53C0"/>
    <w:rsid w:val="007B55E0"/>
    <w:rsid w:val="007B6200"/>
    <w:rsid w:val="007C233F"/>
    <w:rsid w:val="007C2555"/>
    <w:rsid w:val="007C44AF"/>
    <w:rsid w:val="007C4D69"/>
    <w:rsid w:val="007C53F8"/>
    <w:rsid w:val="007D2EAC"/>
    <w:rsid w:val="007D4BEA"/>
    <w:rsid w:val="007D5610"/>
    <w:rsid w:val="007E0535"/>
    <w:rsid w:val="007E1E18"/>
    <w:rsid w:val="007E247F"/>
    <w:rsid w:val="007E3126"/>
    <w:rsid w:val="007E71AF"/>
    <w:rsid w:val="007F08DD"/>
    <w:rsid w:val="007F124A"/>
    <w:rsid w:val="007F415F"/>
    <w:rsid w:val="007F5C7E"/>
    <w:rsid w:val="007F5D4A"/>
    <w:rsid w:val="0080119C"/>
    <w:rsid w:val="008110B9"/>
    <w:rsid w:val="00811B8D"/>
    <w:rsid w:val="00812919"/>
    <w:rsid w:val="008161D3"/>
    <w:rsid w:val="008202B1"/>
    <w:rsid w:val="00820882"/>
    <w:rsid w:val="008232A3"/>
    <w:rsid w:val="00823EFB"/>
    <w:rsid w:val="00824C5D"/>
    <w:rsid w:val="00827A91"/>
    <w:rsid w:val="00835ED9"/>
    <w:rsid w:val="0084088D"/>
    <w:rsid w:val="00841C31"/>
    <w:rsid w:val="0084271A"/>
    <w:rsid w:val="008442BB"/>
    <w:rsid w:val="008458E6"/>
    <w:rsid w:val="00845907"/>
    <w:rsid w:val="0084681D"/>
    <w:rsid w:val="008476A8"/>
    <w:rsid w:val="008518E2"/>
    <w:rsid w:val="00851DB2"/>
    <w:rsid w:val="00853829"/>
    <w:rsid w:val="00853C4C"/>
    <w:rsid w:val="0085707B"/>
    <w:rsid w:val="00860E04"/>
    <w:rsid w:val="008616C0"/>
    <w:rsid w:val="008623F2"/>
    <w:rsid w:val="008631F4"/>
    <w:rsid w:val="0086391F"/>
    <w:rsid w:val="00863E57"/>
    <w:rsid w:val="00866647"/>
    <w:rsid w:val="0086709C"/>
    <w:rsid w:val="00870A70"/>
    <w:rsid w:val="008710A5"/>
    <w:rsid w:val="00871F0E"/>
    <w:rsid w:val="008737BA"/>
    <w:rsid w:val="00873C8F"/>
    <w:rsid w:val="00881186"/>
    <w:rsid w:val="008838F2"/>
    <w:rsid w:val="00883C83"/>
    <w:rsid w:val="00886F6A"/>
    <w:rsid w:val="008871E3"/>
    <w:rsid w:val="00887BFB"/>
    <w:rsid w:val="00891959"/>
    <w:rsid w:val="0089447A"/>
    <w:rsid w:val="00894F15"/>
    <w:rsid w:val="008974A1"/>
    <w:rsid w:val="0089767B"/>
    <w:rsid w:val="008A1528"/>
    <w:rsid w:val="008A4036"/>
    <w:rsid w:val="008A7BF3"/>
    <w:rsid w:val="008B061B"/>
    <w:rsid w:val="008B09B9"/>
    <w:rsid w:val="008B36DF"/>
    <w:rsid w:val="008B3E4E"/>
    <w:rsid w:val="008C11B9"/>
    <w:rsid w:val="008C2D55"/>
    <w:rsid w:val="008C3175"/>
    <w:rsid w:val="008C3B85"/>
    <w:rsid w:val="008C5959"/>
    <w:rsid w:val="008C6A3E"/>
    <w:rsid w:val="008D1618"/>
    <w:rsid w:val="008D3664"/>
    <w:rsid w:val="008D3899"/>
    <w:rsid w:val="008D4379"/>
    <w:rsid w:val="008D5D36"/>
    <w:rsid w:val="008E07D5"/>
    <w:rsid w:val="008E4488"/>
    <w:rsid w:val="008E6507"/>
    <w:rsid w:val="008F00F0"/>
    <w:rsid w:val="008F18BD"/>
    <w:rsid w:val="008F2C0F"/>
    <w:rsid w:val="008F39FE"/>
    <w:rsid w:val="00900EB7"/>
    <w:rsid w:val="009032D4"/>
    <w:rsid w:val="009033EC"/>
    <w:rsid w:val="009040CD"/>
    <w:rsid w:val="009067D6"/>
    <w:rsid w:val="0090728E"/>
    <w:rsid w:val="009073C4"/>
    <w:rsid w:val="00910F59"/>
    <w:rsid w:val="0091225A"/>
    <w:rsid w:val="00913569"/>
    <w:rsid w:val="00913FF7"/>
    <w:rsid w:val="0091475A"/>
    <w:rsid w:val="00914BF2"/>
    <w:rsid w:val="009153C9"/>
    <w:rsid w:val="00917919"/>
    <w:rsid w:val="00920AA4"/>
    <w:rsid w:val="009216D0"/>
    <w:rsid w:val="009243E3"/>
    <w:rsid w:val="00925027"/>
    <w:rsid w:val="00932590"/>
    <w:rsid w:val="00933576"/>
    <w:rsid w:val="00933E01"/>
    <w:rsid w:val="0093417F"/>
    <w:rsid w:val="00935423"/>
    <w:rsid w:val="00936EA6"/>
    <w:rsid w:val="00940AE2"/>
    <w:rsid w:val="00941BCD"/>
    <w:rsid w:val="0094424A"/>
    <w:rsid w:val="009443EE"/>
    <w:rsid w:val="00946421"/>
    <w:rsid w:val="0094751C"/>
    <w:rsid w:val="00951CA0"/>
    <w:rsid w:val="00954300"/>
    <w:rsid w:val="00954579"/>
    <w:rsid w:val="009558FF"/>
    <w:rsid w:val="00957EC3"/>
    <w:rsid w:val="009621CA"/>
    <w:rsid w:val="009641D1"/>
    <w:rsid w:val="00965D7B"/>
    <w:rsid w:val="00966B67"/>
    <w:rsid w:val="0097305E"/>
    <w:rsid w:val="009735F3"/>
    <w:rsid w:val="00973D56"/>
    <w:rsid w:val="0097681C"/>
    <w:rsid w:val="00980317"/>
    <w:rsid w:val="00980EA6"/>
    <w:rsid w:val="00982885"/>
    <w:rsid w:val="0098551C"/>
    <w:rsid w:val="00985557"/>
    <w:rsid w:val="009856D1"/>
    <w:rsid w:val="009859E9"/>
    <w:rsid w:val="00987140"/>
    <w:rsid w:val="00987863"/>
    <w:rsid w:val="009941C7"/>
    <w:rsid w:val="00994C79"/>
    <w:rsid w:val="00997057"/>
    <w:rsid w:val="009A395A"/>
    <w:rsid w:val="009A3C8F"/>
    <w:rsid w:val="009A5DD6"/>
    <w:rsid w:val="009A6403"/>
    <w:rsid w:val="009B0EC9"/>
    <w:rsid w:val="009B266D"/>
    <w:rsid w:val="009B4971"/>
    <w:rsid w:val="009C3469"/>
    <w:rsid w:val="009C3D1F"/>
    <w:rsid w:val="009C57E0"/>
    <w:rsid w:val="009C58EA"/>
    <w:rsid w:val="009C64AE"/>
    <w:rsid w:val="009D2617"/>
    <w:rsid w:val="009D4F05"/>
    <w:rsid w:val="009D6143"/>
    <w:rsid w:val="009E04D2"/>
    <w:rsid w:val="009E11B9"/>
    <w:rsid w:val="009E1335"/>
    <w:rsid w:val="009E1B6E"/>
    <w:rsid w:val="009E27B0"/>
    <w:rsid w:val="009E3D02"/>
    <w:rsid w:val="009E4681"/>
    <w:rsid w:val="009E5D93"/>
    <w:rsid w:val="009E5DDB"/>
    <w:rsid w:val="009E790F"/>
    <w:rsid w:val="009E7AE2"/>
    <w:rsid w:val="009F09B0"/>
    <w:rsid w:val="009F0E6A"/>
    <w:rsid w:val="009F2934"/>
    <w:rsid w:val="00A03973"/>
    <w:rsid w:val="00A04DE4"/>
    <w:rsid w:val="00A05B60"/>
    <w:rsid w:val="00A10B52"/>
    <w:rsid w:val="00A11172"/>
    <w:rsid w:val="00A13931"/>
    <w:rsid w:val="00A16D74"/>
    <w:rsid w:val="00A171D1"/>
    <w:rsid w:val="00A1780B"/>
    <w:rsid w:val="00A178F5"/>
    <w:rsid w:val="00A201B6"/>
    <w:rsid w:val="00A21339"/>
    <w:rsid w:val="00A21EFC"/>
    <w:rsid w:val="00A23C4D"/>
    <w:rsid w:val="00A25B18"/>
    <w:rsid w:val="00A30D61"/>
    <w:rsid w:val="00A31DC4"/>
    <w:rsid w:val="00A3218E"/>
    <w:rsid w:val="00A347B3"/>
    <w:rsid w:val="00A352A0"/>
    <w:rsid w:val="00A35B9E"/>
    <w:rsid w:val="00A375FB"/>
    <w:rsid w:val="00A37821"/>
    <w:rsid w:val="00A40B96"/>
    <w:rsid w:val="00A4142E"/>
    <w:rsid w:val="00A4635A"/>
    <w:rsid w:val="00A46E4E"/>
    <w:rsid w:val="00A47263"/>
    <w:rsid w:val="00A47284"/>
    <w:rsid w:val="00A47370"/>
    <w:rsid w:val="00A47A60"/>
    <w:rsid w:val="00A53093"/>
    <w:rsid w:val="00A53F64"/>
    <w:rsid w:val="00A57AC8"/>
    <w:rsid w:val="00A61408"/>
    <w:rsid w:val="00A61C0B"/>
    <w:rsid w:val="00A6398A"/>
    <w:rsid w:val="00A65241"/>
    <w:rsid w:val="00A662FE"/>
    <w:rsid w:val="00A70F8E"/>
    <w:rsid w:val="00A72DA8"/>
    <w:rsid w:val="00A75921"/>
    <w:rsid w:val="00A76C72"/>
    <w:rsid w:val="00A7758E"/>
    <w:rsid w:val="00A8265F"/>
    <w:rsid w:val="00A832D5"/>
    <w:rsid w:val="00A83A37"/>
    <w:rsid w:val="00A84F42"/>
    <w:rsid w:val="00A87DAF"/>
    <w:rsid w:val="00A90E71"/>
    <w:rsid w:val="00A9137D"/>
    <w:rsid w:val="00A91EA7"/>
    <w:rsid w:val="00A934CA"/>
    <w:rsid w:val="00A947CE"/>
    <w:rsid w:val="00A94EF5"/>
    <w:rsid w:val="00A95A1B"/>
    <w:rsid w:val="00AA03B4"/>
    <w:rsid w:val="00AA1725"/>
    <w:rsid w:val="00AA416D"/>
    <w:rsid w:val="00AA5BD6"/>
    <w:rsid w:val="00AB25D1"/>
    <w:rsid w:val="00AB37D9"/>
    <w:rsid w:val="00AB4D3F"/>
    <w:rsid w:val="00AB721F"/>
    <w:rsid w:val="00AB7AB1"/>
    <w:rsid w:val="00AB7C3D"/>
    <w:rsid w:val="00AC08DA"/>
    <w:rsid w:val="00AC2E41"/>
    <w:rsid w:val="00AC7DA7"/>
    <w:rsid w:val="00AD00CA"/>
    <w:rsid w:val="00AD470D"/>
    <w:rsid w:val="00AE1504"/>
    <w:rsid w:val="00AE1F53"/>
    <w:rsid w:val="00AE6A27"/>
    <w:rsid w:val="00AE6C36"/>
    <w:rsid w:val="00AE7910"/>
    <w:rsid w:val="00AF156C"/>
    <w:rsid w:val="00AF2623"/>
    <w:rsid w:val="00B00A75"/>
    <w:rsid w:val="00B00CD8"/>
    <w:rsid w:val="00B05919"/>
    <w:rsid w:val="00B0716E"/>
    <w:rsid w:val="00B07181"/>
    <w:rsid w:val="00B124C5"/>
    <w:rsid w:val="00B12721"/>
    <w:rsid w:val="00B12952"/>
    <w:rsid w:val="00B14108"/>
    <w:rsid w:val="00B1486E"/>
    <w:rsid w:val="00B158E3"/>
    <w:rsid w:val="00B1659E"/>
    <w:rsid w:val="00B17F3A"/>
    <w:rsid w:val="00B20E7C"/>
    <w:rsid w:val="00B23AE6"/>
    <w:rsid w:val="00B24ED4"/>
    <w:rsid w:val="00B253CE"/>
    <w:rsid w:val="00B2715C"/>
    <w:rsid w:val="00B27D5A"/>
    <w:rsid w:val="00B31014"/>
    <w:rsid w:val="00B31282"/>
    <w:rsid w:val="00B314C5"/>
    <w:rsid w:val="00B353A6"/>
    <w:rsid w:val="00B36B57"/>
    <w:rsid w:val="00B36FA7"/>
    <w:rsid w:val="00B40404"/>
    <w:rsid w:val="00B42CC5"/>
    <w:rsid w:val="00B42E81"/>
    <w:rsid w:val="00B43A83"/>
    <w:rsid w:val="00B43B81"/>
    <w:rsid w:val="00B4413C"/>
    <w:rsid w:val="00B47C68"/>
    <w:rsid w:val="00B54640"/>
    <w:rsid w:val="00B54AA7"/>
    <w:rsid w:val="00B55326"/>
    <w:rsid w:val="00B5597D"/>
    <w:rsid w:val="00B56FBD"/>
    <w:rsid w:val="00B573D1"/>
    <w:rsid w:val="00B60764"/>
    <w:rsid w:val="00B60BEE"/>
    <w:rsid w:val="00B617C1"/>
    <w:rsid w:val="00B61947"/>
    <w:rsid w:val="00B619F9"/>
    <w:rsid w:val="00B646FE"/>
    <w:rsid w:val="00B6504D"/>
    <w:rsid w:val="00B67753"/>
    <w:rsid w:val="00B7149B"/>
    <w:rsid w:val="00B72651"/>
    <w:rsid w:val="00B75DED"/>
    <w:rsid w:val="00B778BF"/>
    <w:rsid w:val="00B83172"/>
    <w:rsid w:val="00B84341"/>
    <w:rsid w:val="00B84504"/>
    <w:rsid w:val="00B85BE2"/>
    <w:rsid w:val="00B9063D"/>
    <w:rsid w:val="00B91FF0"/>
    <w:rsid w:val="00BA0139"/>
    <w:rsid w:val="00BA3228"/>
    <w:rsid w:val="00BA595A"/>
    <w:rsid w:val="00BA6721"/>
    <w:rsid w:val="00BB154A"/>
    <w:rsid w:val="00BB1B29"/>
    <w:rsid w:val="00BB23FA"/>
    <w:rsid w:val="00BB294B"/>
    <w:rsid w:val="00BB5576"/>
    <w:rsid w:val="00BB7E41"/>
    <w:rsid w:val="00BD2C18"/>
    <w:rsid w:val="00BD39C6"/>
    <w:rsid w:val="00BE083E"/>
    <w:rsid w:val="00BE2678"/>
    <w:rsid w:val="00BE2D3E"/>
    <w:rsid w:val="00BE341B"/>
    <w:rsid w:val="00BE589A"/>
    <w:rsid w:val="00BE7168"/>
    <w:rsid w:val="00BF1968"/>
    <w:rsid w:val="00BF4DE2"/>
    <w:rsid w:val="00BF7090"/>
    <w:rsid w:val="00BF7CD9"/>
    <w:rsid w:val="00C02268"/>
    <w:rsid w:val="00C024EB"/>
    <w:rsid w:val="00C0318D"/>
    <w:rsid w:val="00C041D3"/>
    <w:rsid w:val="00C15F6F"/>
    <w:rsid w:val="00C1770E"/>
    <w:rsid w:val="00C17F76"/>
    <w:rsid w:val="00C20249"/>
    <w:rsid w:val="00C211FB"/>
    <w:rsid w:val="00C21360"/>
    <w:rsid w:val="00C25926"/>
    <w:rsid w:val="00C26286"/>
    <w:rsid w:val="00C26FAE"/>
    <w:rsid w:val="00C305A4"/>
    <w:rsid w:val="00C31590"/>
    <w:rsid w:val="00C31B4B"/>
    <w:rsid w:val="00C33B0D"/>
    <w:rsid w:val="00C349E6"/>
    <w:rsid w:val="00C355CA"/>
    <w:rsid w:val="00C36238"/>
    <w:rsid w:val="00C371B1"/>
    <w:rsid w:val="00C43898"/>
    <w:rsid w:val="00C46327"/>
    <w:rsid w:val="00C465AA"/>
    <w:rsid w:val="00C52FDB"/>
    <w:rsid w:val="00C5702C"/>
    <w:rsid w:val="00C609BF"/>
    <w:rsid w:val="00C63ABC"/>
    <w:rsid w:val="00C64025"/>
    <w:rsid w:val="00C645CE"/>
    <w:rsid w:val="00C6597C"/>
    <w:rsid w:val="00C66A56"/>
    <w:rsid w:val="00C6710C"/>
    <w:rsid w:val="00C67C68"/>
    <w:rsid w:val="00C72D01"/>
    <w:rsid w:val="00C73DD8"/>
    <w:rsid w:val="00C74635"/>
    <w:rsid w:val="00C7527E"/>
    <w:rsid w:val="00C75431"/>
    <w:rsid w:val="00C767A7"/>
    <w:rsid w:val="00C76969"/>
    <w:rsid w:val="00C816EC"/>
    <w:rsid w:val="00C82169"/>
    <w:rsid w:val="00C845D2"/>
    <w:rsid w:val="00C8484B"/>
    <w:rsid w:val="00C87E8B"/>
    <w:rsid w:val="00C919CA"/>
    <w:rsid w:val="00C92188"/>
    <w:rsid w:val="00C92792"/>
    <w:rsid w:val="00C93242"/>
    <w:rsid w:val="00C94528"/>
    <w:rsid w:val="00C95A65"/>
    <w:rsid w:val="00C968DB"/>
    <w:rsid w:val="00C97B47"/>
    <w:rsid w:val="00CA1974"/>
    <w:rsid w:val="00CA3679"/>
    <w:rsid w:val="00CA4FB6"/>
    <w:rsid w:val="00CB2C93"/>
    <w:rsid w:val="00CC03F7"/>
    <w:rsid w:val="00CC4590"/>
    <w:rsid w:val="00CC4A39"/>
    <w:rsid w:val="00CC53FF"/>
    <w:rsid w:val="00CC771F"/>
    <w:rsid w:val="00CD0AD5"/>
    <w:rsid w:val="00CD6077"/>
    <w:rsid w:val="00CD6E04"/>
    <w:rsid w:val="00CE2650"/>
    <w:rsid w:val="00CF1822"/>
    <w:rsid w:val="00CF24F8"/>
    <w:rsid w:val="00CF36FE"/>
    <w:rsid w:val="00CF4B8D"/>
    <w:rsid w:val="00CF5BD8"/>
    <w:rsid w:val="00CF7A1C"/>
    <w:rsid w:val="00D00564"/>
    <w:rsid w:val="00D0142A"/>
    <w:rsid w:val="00D01A74"/>
    <w:rsid w:val="00D01D68"/>
    <w:rsid w:val="00D025D2"/>
    <w:rsid w:val="00D04992"/>
    <w:rsid w:val="00D0675C"/>
    <w:rsid w:val="00D0688D"/>
    <w:rsid w:val="00D12122"/>
    <w:rsid w:val="00D22443"/>
    <w:rsid w:val="00D2328E"/>
    <w:rsid w:val="00D239D9"/>
    <w:rsid w:val="00D23A05"/>
    <w:rsid w:val="00D3104E"/>
    <w:rsid w:val="00D31A2C"/>
    <w:rsid w:val="00D3443E"/>
    <w:rsid w:val="00D36D5B"/>
    <w:rsid w:val="00D36FD5"/>
    <w:rsid w:val="00D37AE3"/>
    <w:rsid w:val="00D37BD0"/>
    <w:rsid w:val="00D402BE"/>
    <w:rsid w:val="00D41C54"/>
    <w:rsid w:val="00D439DD"/>
    <w:rsid w:val="00D45B49"/>
    <w:rsid w:val="00D47327"/>
    <w:rsid w:val="00D505F1"/>
    <w:rsid w:val="00D51A5D"/>
    <w:rsid w:val="00D51BF0"/>
    <w:rsid w:val="00D55D62"/>
    <w:rsid w:val="00D55FA9"/>
    <w:rsid w:val="00D56314"/>
    <w:rsid w:val="00D63306"/>
    <w:rsid w:val="00D63584"/>
    <w:rsid w:val="00D64C02"/>
    <w:rsid w:val="00D661C3"/>
    <w:rsid w:val="00D750FF"/>
    <w:rsid w:val="00D75F1B"/>
    <w:rsid w:val="00D77CD7"/>
    <w:rsid w:val="00D80CEC"/>
    <w:rsid w:val="00D822C9"/>
    <w:rsid w:val="00D82886"/>
    <w:rsid w:val="00D84CD2"/>
    <w:rsid w:val="00D87C2F"/>
    <w:rsid w:val="00D9079E"/>
    <w:rsid w:val="00D93814"/>
    <w:rsid w:val="00D949D1"/>
    <w:rsid w:val="00D95977"/>
    <w:rsid w:val="00DA6576"/>
    <w:rsid w:val="00DA69C6"/>
    <w:rsid w:val="00DB0209"/>
    <w:rsid w:val="00DB078E"/>
    <w:rsid w:val="00DB149E"/>
    <w:rsid w:val="00DB1C87"/>
    <w:rsid w:val="00DB3231"/>
    <w:rsid w:val="00DB3649"/>
    <w:rsid w:val="00DB550C"/>
    <w:rsid w:val="00DB6817"/>
    <w:rsid w:val="00DB6C64"/>
    <w:rsid w:val="00DB7538"/>
    <w:rsid w:val="00DB7B7D"/>
    <w:rsid w:val="00DC026D"/>
    <w:rsid w:val="00DC05CF"/>
    <w:rsid w:val="00DC1204"/>
    <w:rsid w:val="00DD42AD"/>
    <w:rsid w:val="00DD5A31"/>
    <w:rsid w:val="00DE1ADB"/>
    <w:rsid w:val="00DE3593"/>
    <w:rsid w:val="00DE5E4F"/>
    <w:rsid w:val="00DF3954"/>
    <w:rsid w:val="00DF42E9"/>
    <w:rsid w:val="00DF6A73"/>
    <w:rsid w:val="00DF6FF5"/>
    <w:rsid w:val="00DF7311"/>
    <w:rsid w:val="00E00B0A"/>
    <w:rsid w:val="00E01A05"/>
    <w:rsid w:val="00E02049"/>
    <w:rsid w:val="00E02CCE"/>
    <w:rsid w:val="00E10D68"/>
    <w:rsid w:val="00E12552"/>
    <w:rsid w:val="00E1483D"/>
    <w:rsid w:val="00E14FDA"/>
    <w:rsid w:val="00E15369"/>
    <w:rsid w:val="00E161D0"/>
    <w:rsid w:val="00E17596"/>
    <w:rsid w:val="00E23BA0"/>
    <w:rsid w:val="00E268DC"/>
    <w:rsid w:val="00E270BC"/>
    <w:rsid w:val="00E27150"/>
    <w:rsid w:val="00E27EF7"/>
    <w:rsid w:val="00E3031F"/>
    <w:rsid w:val="00E32E13"/>
    <w:rsid w:val="00E3372D"/>
    <w:rsid w:val="00E3410F"/>
    <w:rsid w:val="00E34A39"/>
    <w:rsid w:val="00E34A6C"/>
    <w:rsid w:val="00E34D2D"/>
    <w:rsid w:val="00E35F6D"/>
    <w:rsid w:val="00E37002"/>
    <w:rsid w:val="00E37AFB"/>
    <w:rsid w:val="00E414AC"/>
    <w:rsid w:val="00E42ABC"/>
    <w:rsid w:val="00E430D1"/>
    <w:rsid w:val="00E433ED"/>
    <w:rsid w:val="00E447FB"/>
    <w:rsid w:val="00E46B8B"/>
    <w:rsid w:val="00E5355E"/>
    <w:rsid w:val="00E53E9C"/>
    <w:rsid w:val="00E5435D"/>
    <w:rsid w:val="00E54A4C"/>
    <w:rsid w:val="00E56F0D"/>
    <w:rsid w:val="00E62E35"/>
    <w:rsid w:val="00E65459"/>
    <w:rsid w:val="00E66E46"/>
    <w:rsid w:val="00E6725D"/>
    <w:rsid w:val="00E7074B"/>
    <w:rsid w:val="00E71495"/>
    <w:rsid w:val="00E72631"/>
    <w:rsid w:val="00E7355B"/>
    <w:rsid w:val="00E73ED0"/>
    <w:rsid w:val="00E75E49"/>
    <w:rsid w:val="00E76B2D"/>
    <w:rsid w:val="00E7759E"/>
    <w:rsid w:val="00E81B46"/>
    <w:rsid w:val="00E81CAF"/>
    <w:rsid w:val="00E82497"/>
    <w:rsid w:val="00E829FF"/>
    <w:rsid w:val="00E844BE"/>
    <w:rsid w:val="00E919A2"/>
    <w:rsid w:val="00E93666"/>
    <w:rsid w:val="00E93AC7"/>
    <w:rsid w:val="00E94DD3"/>
    <w:rsid w:val="00E94DE2"/>
    <w:rsid w:val="00E957AC"/>
    <w:rsid w:val="00EA0221"/>
    <w:rsid w:val="00EA5FB3"/>
    <w:rsid w:val="00EA75DB"/>
    <w:rsid w:val="00EA78A5"/>
    <w:rsid w:val="00EA7D84"/>
    <w:rsid w:val="00EB01D1"/>
    <w:rsid w:val="00EB02CB"/>
    <w:rsid w:val="00EB2F7E"/>
    <w:rsid w:val="00EC2972"/>
    <w:rsid w:val="00EC2EDF"/>
    <w:rsid w:val="00EC46F4"/>
    <w:rsid w:val="00EC5192"/>
    <w:rsid w:val="00EC7D6C"/>
    <w:rsid w:val="00ED0A96"/>
    <w:rsid w:val="00ED133A"/>
    <w:rsid w:val="00ED1495"/>
    <w:rsid w:val="00ED2481"/>
    <w:rsid w:val="00ED2597"/>
    <w:rsid w:val="00ED3884"/>
    <w:rsid w:val="00EE11FC"/>
    <w:rsid w:val="00EE23FE"/>
    <w:rsid w:val="00EE2A4D"/>
    <w:rsid w:val="00EE3C34"/>
    <w:rsid w:val="00EE4292"/>
    <w:rsid w:val="00EE44E2"/>
    <w:rsid w:val="00EE4600"/>
    <w:rsid w:val="00EF1530"/>
    <w:rsid w:val="00EF2AF6"/>
    <w:rsid w:val="00EF2C04"/>
    <w:rsid w:val="00EF5781"/>
    <w:rsid w:val="00EF7108"/>
    <w:rsid w:val="00F01130"/>
    <w:rsid w:val="00F01CD0"/>
    <w:rsid w:val="00F01F11"/>
    <w:rsid w:val="00F036B1"/>
    <w:rsid w:val="00F03B05"/>
    <w:rsid w:val="00F042EB"/>
    <w:rsid w:val="00F0485E"/>
    <w:rsid w:val="00F057BB"/>
    <w:rsid w:val="00F057C4"/>
    <w:rsid w:val="00F11056"/>
    <w:rsid w:val="00F138C1"/>
    <w:rsid w:val="00F141D3"/>
    <w:rsid w:val="00F157EE"/>
    <w:rsid w:val="00F15E38"/>
    <w:rsid w:val="00F17350"/>
    <w:rsid w:val="00F212F3"/>
    <w:rsid w:val="00F223D9"/>
    <w:rsid w:val="00F22490"/>
    <w:rsid w:val="00F23ECD"/>
    <w:rsid w:val="00F254C1"/>
    <w:rsid w:val="00F30CEB"/>
    <w:rsid w:val="00F312A2"/>
    <w:rsid w:val="00F31CBE"/>
    <w:rsid w:val="00F35A4A"/>
    <w:rsid w:val="00F37CA8"/>
    <w:rsid w:val="00F40DFE"/>
    <w:rsid w:val="00F417F9"/>
    <w:rsid w:val="00F41A31"/>
    <w:rsid w:val="00F43467"/>
    <w:rsid w:val="00F44597"/>
    <w:rsid w:val="00F4599C"/>
    <w:rsid w:val="00F45BF8"/>
    <w:rsid w:val="00F47039"/>
    <w:rsid w:val="00F5130C"/>
    <w:rsid w:val="00F514F5"/>
    <w:rsid w:val="00F51C3E"/>
    <w:rsid w:val="00F53574"/>
    <w:rsid w:val="00F559F2"/>
    <w:rsid w:val="00F55AC3"/>
    <w:rsid w:val="00F5632B"/>
    <w:rsid w:val="00F56802"/>
    <w:rsid w:val="00F569EB"/>
    <w:rsid w:val="00F60EC7"/>
    <w:rsid w:val="00F64968"/>
    <w:rsid w:val="00F65158"/>
    <w:rsid w:val="00F6562E"/>
    <w:rsid w:val="00F663D1"/>
    <w:rsid w:val="00F707D2"/>
    <w:rsid w:val="00F71C75"/>
    <w:rsid w:val="00F727B0"/>
    <w:rsid w:val="00F72886"/>
    <w:rsid w:val="00F7301E"/>
    <w:rsid w:val="00F73A64"/>
    <w:rsid w:val="00F743A8"/>
    <w:rsid w:val="00F75E28"/>
    <w:rsid w:val="00F805DD"/>
    <w:rsid w:val="00F8201B"/>
    <w:rsid w:val="00F82CB5"/>
    <w:rsid w:val="00F8331D"/>
    <w:rsid w:val="00F83360"/>
    <w:rsid w:val="00F83A68"/>
    <w:rsid w:val="00F8448B"/>
    <w:rsid w:val="00F86F80"/>
    <w:rsid w:val="00F87749"/>
    <w:rsid w:val="00F9032F"/>
    <w:rsid w:val="00F91EE4"/>
    <w:rsid w:val="00F93953"/>
    <w:rsid w:val="00F943FF"/>
    <w:rsid w:val="00F967BC"/>
    <w:rsid w:val="00F97DDE"/>
    <w:rsid w:val="00FA0E22"/>
    <w:rsid w:val="00FA125D"/>
    <w:rsid w:val="00FA2496"/>
    <w:rsid w:val="00FA36EC"/>
    <w:rsid w:val="00FA79AE"/>
    <w:rsid w:val="00FB00DC"/>
    <w:rsid w:val="00FB088E"/>
    <w:rsid w:val="00FB2C24"/>
    <w:rsid w:val="00FB2FBE"/>
    <w:rsid w:val="00FB4DDD"/>
    <w:rsid w:val="00FB52E5"/>
    <w:rsid w:val="00FB6515"/>
    <w:rsid w:val="00FB6878"/>
    <w:rsid w:val="00FB6C57"/>
    <w:rsid w:val="00FB758A"/>
    <w:rsid w:val="00FC2E1F"/>
    <w:rsid w:val="00FC388E"/>
    <w:rsid w:val="00FC40FD"/>
    <w:rsid w:val="00FC5E08"/>
    <w:rsid w:val="00FC6FF6"/>
    <w:rsid w:val="00FD0912"/>
    <w:rsid w:val="00FD7C65"/>
    <w:rsid w:val="00FE06B5"/>
    <w:rsid w:val="00FE124A"/>
    <w:rsid w:val="00FE287D"/>
    <w:rsid w:val="00FF25D2"/>
    <w:rsid w:val="00FF4BBA"/>
    <w:rsid w:val="00FF663C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488B14"/>
  <w15:docId w15:val="{56358F19-A86C-4858-AE0D-AE946E2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6">
    <w:name w:val="heading 6"/>
    <w:basedOn w:val="Normalny"/>
    <w:link w:val="Nagwek6Znak"/>
    <w:uiPriority w:val="9"/>
    <w:qFormat/>
    <w:rsid w:val="008161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ist Paragraph w ramce"/>
    <w:basedOn w:val="Normalny"/>
    <w:uiPriority w:val="34"/>
    <w:qFormat/>
    <w:rsid w:val="00A947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87DCF"/>
    <w:rPr>
      <w:rFonts w:ascii="Open Sans" w:eastAsiaTheme="minorHAnsi" w:hAnsi="Open Sans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DCF"/>
    <w:rPr>
      <w:rFonts w:ascii="Open Sans" w:hAnsi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7D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7DCF"/>
    <w:rPr>
      <w:i/>
      <w:iCs w:val="0"/>
    </w:rPr>
  </w:style>
  <w:style w:type="table" w:styleId="Tabela-Siatka">
    <w:name w:val="Table Grid"/>
    <w:basedOn w:val="Standardowy"/>
    <w:uiPriority w:val="59"/>
    <w:rsid w:val="00F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30D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BB1B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0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249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312D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161D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iemarnuje.bankizywnosci.pl/wp-content/uploads/2019/11/banki-zcc87ywnosci_-raport-nie-marnuj-jedzenia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F5FB-350B-41DB-B963-2644C3FC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Julia Walczewska</cp:lastModifiedBy>
  <cp:revision>5</cp:revision>
  <cp:lastPrinted>2020-02-12T13:57:00Z</cp:lastPrinted>
  <dcterms:created xsi:type="dcterms:W3CDTF">2020-02-17T16:48:00Z</dcterms:created>
  <dcterms:modified xsi:type="dcterms:W3CDTF">2020-02-27T08:38:00Z</dcterms:modified>
</cp:coreProperties>
</file>