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E0E75" w14:textId="0DE7EBB8" w:rsidR="009966FA" w:rsidRDefault="004D1FDA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60" w:lineRule="auto"/>
      </w:pPr>
      <w:r>
        <w:t>W</w:t>
      </w:r>
      <w:r w:rsidR="003C49EF">
        <w:t xml:space="preserve">arszawa, </w:t>
      </w:r>
      <w:r w:rsidR="00011196">
        <w:t>12 marca</w:t>
      </w:r>
      <w:r w:rsidR="00402C8F">
        <w:t xml:space="preserve"> </w:t>
      </w:r>
      <w:r w:rsidR="003C49EF">
        <w:t>20</w:t>
      </w:r>
      <w:r w:rsidR="00402C8F">
        <w:t>20</w:t>
      </w:r>
    </w:p>
    <w:p w14:paraId="1D2D829C" w14:textId="77777777" w:rsidR="009966FA" w:rsidRDefault="009966FA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60" w:lineRule="auto"/>
        <w:jc w:val="right"/>
      </w:pPr>
    </w:p>
    <w:p w14:paraId="75F867EC" w14:textId="77777777" w:rsidR="009966FA" w:rsidRDefault="009966FA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60" w:lineRule="auto"/>
        <w:jc w:val="right"/>
      </w:pPr>
    </w:p>
    <w:p w14:paraId="55B7ACFD" w14:textId="77777777" w:rsidR="009966FA" w:rsidRDefault="003C49EF">
      <w:pPr>
        <w:jc w:val="center"/>
        <w:rPr>
          <w:b/>
          <w:sz w:val="24"/>
        </w:rPr>
      </w:pPr>
      <w:bookmarkStart w:id="0" w:name="_heading=h.30j0zll" w:colFirst="0" w:colLast="0"/>
      <w:bookmarkEnd w:id="0"/>
      <w:r>
        <w:rPr>
          <w:b/>
          <w:sz w:val="24"/>
        </w:rPr>
        <w:t>9 na 10 osób lubi nowe Danio</w:t>
      </w:r>
    </w:p>
    <w:p w14:paraId="02744140" w14:textId="77777777" w:rsidR="009966FA" w:rsidRDefault="003C49EF">
      <w:pPr>
        <w:jc w:val="center"/>
        <w:rPr>
          <w:b/>
          <w:sz w:val="24"/>
        </w:rPr>
      </w:pPr>
      <w:r>
        <w:rPr>
          <w:sz w:val="24"/>
        </w:rPr>
        <w:t>W czym tkwi jego tajemnica?</w:t>
      </w:r>
    </w:p>
    <w:p w14:paraId="40F7F7D6" w14:textId="77777777" w:rsidR="009966FA" w:rsidRDefault="003C49EF">
      <w:pPr>
        <w:jc w:val="both"/>
        <w:rPr>
          <w:b/>
        </w:rPr>
      </w:pPr>
      <w:r>
        <w:rPr>
          <w:b/>
        </w:rPr>
        <w:t>Wielkie zmiany w świecie Danio! Mały Głód będzie miał jeszcze trudniejsze zadanie... To dlatego, że aż 9 na 10 osób lubi nowe Danio*! Nawet niecna próba sabotażu nie zmieni tego, że nowa odsłona serka o smaku waniliowym podbiła serca (i podniebienia!) smakoszy. Na czym polega jej wyjątkowość?</w:t>
      </w:r>
    </w:p>
    <w:p w14:paraId="03EBA072" w14:textId="77777777" w:rsidR="009966FA" w:rsidRDefault="00110FB8">
      <w:pPr>
        <w:jc w:val="both"/>
        <w:rPr>
          <w:b/>
          <w:sz w:val="24"/>
        </w:rPr>
      </w:pPr>
      <w:r>
        <w:rPr>
          <w:b/>
          <w:sz w:val="24"/>
        </w:rPr>
        <w:t>Nowy lepszy skład, nowe opakowania</w:t>
      </w:r>
    </w:p>
    <w:p w14:paraId="0176D56A" w14:textId="6B028234" w:rsidR="009966FA" w:rsidRDefault="003C49EF">
      <w:pPr>
        <w:jc w:val="both"/>
      </w:pPr>
      <w:r>
        <w:t xml:space="preserve">Danio przechodzi ostatnio prawdziwą rewolucję! </w:t>
      </w:r>
      <w:r w:rsidR="004A447E">
        <w:t>Syrop glukozowo-</w:t>
      </w:r>
      <w:proofErr w:type="spellStart"/>
      <w:r w:rsidR="004A447E">
        <w:t>fruktozowy</w:t>
      </w:r>
      <w:proofErr w:type="spellEnd"/>
      <w:r w:rsidR="004A447E">
        <w:t xml:space="preserve"> na dobre zniknął ze wszystkich produktów marki, które do tej pory miały go w składzie. </w:t>
      </w:r>
      <w:r>
        <w:t xml:space="preserve">Zmieniła się także szata graficzna opakowań - choć cały czas można zobaczyć na nich Małego </w:t>
      </w:r>
      <w:proofErr w:type="spellStart"/>
      <w:r>
        <w:t>Głoda</w:t>
      </w:r>
      <w:proofErr w:type="spellEnd"/>
      <w:r>
        <w:t>, pojawia się on w nieco innej odsłonie. Przy okazji nowego</w:t>
      </w:r>
      <w:r w:rsidR="00110FB8">
        <w:t>, lepszego</w:t>
      </w:r>
      <w:r>
        <w:t xml:space="preserve"> składu produkt</w:t>
      </w:r>
      <w:r w:rsidR="00110FB8">
        <w:t>ów</w:t>
      </w:r>
      <w:r>
        <w:t xml:space="preserve"> oraz odmienionej szaty graficznej, marka wprowadziła także nowość - </w:t>
      </w:r>
      <w:proofErr w:type="spellStart"/>
      <w:r>
        <w:t>ŚniaDanio</w:t>
      </w:r>
      <w:proofErr w:type="spellEnd"/>
      <w:r>
        <w:t xml:space="preserve"> o pojemności 200g. To </w:t>
      </w:r>
      <w:r w:rsidR="00DF16F8">
        <w:t xml:space="preserve">o ponad 50 gramów </w:t>
      </w:r>
      <w:r>
        <w:t>więcej kremowej przyjemności!</w:t>
      </w:r>
    </w:p>
    <w:p w14:paraId="46E5E620" w14:textId="77777777" w:rsidR="009966FA" w:rsidRDefault="003C49EF">
      <w:pPr>
        <w:jc w:val="both"/>
        <w:rPr>
          <w:b/>
          <w:sz w:val="24"/>
        </w:rPr>
      </w:pPr>
      <w:r>
        <w:rPr>
          <w:b/>
          <w:sz w:val="24"/>
        </w:rPr>
        <w:t>Danio</w:t>
      </w:r>
      <w:r w:rsidR="00110FB8">
        <w:rPr>
          <w:b/>
          <w:sz w:val="24"/>
        </w:rPr>
        <w:t xml:space="preserve"> o smaku</w:t>
      </w:r>
      <w:r>
        <w:rPr>
          <w:b/>
          <w:sz w:val="24"/>
        </w:rPr>
        <w:t xml:space="preserve"> waniliow</w:t>
      </w:r>
      <w:r w:rsidR="00110FB8">
        <w:rPr>
          <w:b/>
          <w:sz w:val="24"/>
        </w:rPr>
        <w:t>ym</w:t>
      </w:r>
      <w:r>
        <w:rPr>
          <w:b/>
          <w:sz w:val="24"/>
        </w:rPr>
        <w:t xml:space="preserve"> - teraz z cukrem trzcinowym</w:t>
      </w:r>
    </w:p>
    <w:p w14:paraId="7CBA3051" w14:textId="55EC7CAE" w:rsidR="009966FA" w:rsidRDefault="003C49EF">
      <w:pPr>
        <w:jc w:val="both"/>
      </w:pPr>
      <w:r>
        <w:t>Jeszcze większą zmianę przeszedł ulubiony serek konsumentów - Danio</w:t>
      </w:r>
      <w:r w:rsidR="00110FB8">
        <w:t xml:space="preserve"> o smaku waniliowym</w:t>
      </w:r>
      <w:r>
        <w:t xml:space="preserve"> jest teraz dostępne z cukrem trzcinowym! </w:t>
      </w:r>
      <w:r w:rsidR="00A76414">
        <w:t>P</w:t>
      </w:r>
      <w:r w:rsidR="00EC4284">
        <w:t>rodukt</w:t>
      </w:r>
      <w:r>
        <w:t xml:space="preserve"> będzie można rozpoznać po stemplu z napisem “TERAZ Z TRZCINOWYM CUKREM”. Miłośników Danio </w:t>
      </w:r>
      <w:r w:rsidR="00402C8F">
        <w:t>zapewniamy</w:t>
      </w:r>
      <w:r>
        <w:t xml:space="preserve">: to nadal ten sam serek o smaku waniliowym, </w:t>
      </w:r>
      <w:r w:rsidR="00A76414">
        <w:t>ale</w:t>
      </w:r>
      <w:r>
        <w:t xml:space="preserve"> w nowej</w:t>
      </w:r>
      <w:r w:rsidR="00A76414">
        <w:t xml:space="preserve"> </w:t>
      </w:r>
      <w:r>
        <w:t>odsłonie! Tak samo pyszny i tak samo pożywny! Co to oznacza? Z Małym Głodem nadal będzie można walczyć wszędzie: w domu, w pracy</w:t>
      </w:r>
      <w:r w:rsidR="00A76414">
        <w:t xml:space="preserve"> czy</w:t>
      </w:r>
      <w:r>
        <w:t xml:space="preserve"> w szkole</w:t>
      </w:r>
      <w:r w:rsidR="00A76414">
        <w:t>,</w:t>
      </w:r>
      <w:r>
        <w:t xml:space="preserve"> zwłaszcza, że cechy takie jak </w:t>
      </w:r>
      <w:r w:rsidR="00A76414">
        <w:t>przyjemny</w:t>
      </w:r>
      <w:r>
        <w:t xml:space="preserve"> aromat wanilii czy kremowa, gęsta konsystencja nie ulegną zmianie! A właśnie dzięki nim tak bardzo lubimy Danio!</w:t>
      </w:r>
    </w:p>
    <w:p w14:paraId="0DDC7ECD" w14:textId="77777777" w:rsidR="009966FA" w:rsidRDefault="003C49EF">
      <w:pPr>
        <w:jc w:val="both"/>
        <w:rPr>
          <w:b/>
          <w:sz w:val="24"/>
        </w:rPr>
      </w:pPr>
      <w:r>
        <w:rPr>
          <w:b/>
          <w:sz w:val="24"/>
        </w:rPr>
        <w:t>9 na 10 osób lubi nowe Danio! A Ty już spróbowałeś?</w:t>
      </w:r>
    </w:p>
    <w:p w14:paraId="5EF93D30" w14:textId="1FECA3C5" w:rsidR="009966FA" w:rsidRDefault="003C49EF">
      <w:pPr>
        <w:jc w:val="both"/>
      </w:pPr>
      <w:r>
        <w:t>Skąd wiemy, że aż 9 na 10 osób lubi nowe Danio? To wynik test</w:t>
      </w:r>
      <w:r w:rsidR="00A76414">
        <w:t>u</w:t>
      </w:r>
      <w:r>
        <w:t xml:space="preserve"> konsumencki</w:t>
      </w:r>
      <w:r w:rsidR="00A76414">
        <w:t>ego</w:t>
      </w:r>
      <w:r w:rsidR="00FA41AB">
        <w:t>*</w:t>
      </w:r>
      <w:r>
        <w:t>, któr</w:t>
      </w:r>
      <w:r w:rsidR="00A76414">
        <w:t>y</w:t>
      </w:r>
      <w:r>
        <w:t xml:space="preserve"> stał się podstawą nowej kampanii, która rusza już od lutego! O wspaniałym smaku nowej formuły Danio z cukrem trzcinowym można natomiast przekonać się już teraz, zaglądając do sklepów w całej Polsce. Spróbuj i dołącz do reszty jego wielbicieli!</w:t>
      </w:r>
    </w:p>
    <w:p w14:paraId="1AAD358E" w14:textId="77777777" w:rsidR="009966FA" w:rsidRDefault="009966FA">
      <w:pPr>
        <w:jc w:val="both"/>
      </w:pPr>
    </w:p>
    <w:p w14:paraId="01EC3745" w14:textId="77777777" w:rsidR="009966FA" w:rsidRDefault="003C49EF">
      <w:pPr>
        <w:pBdr>
          <w:top w:val="nil"/>
          <w:left w:val="nil"/>
          <w:bottom w:val="nil"/>
          <w:right w:val="nil"/>
          <w:between w:val="nil"/>
        </w:pBdr>
        <w:spacing w:before="227" w:line="2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*Ilościowy test konsumencki przeprowadzony na próbie miejskiej n=172 konsumentów serków homogenizowanych, wrzesień 2019.</w:t>
      </w:r>
    </w:p>
    <w:p w14:paraId="2504C2F8" w14:textId="4E7A1D4E" w:rsidR="009966FA" w:rsidRDefault="004D1FDA" w:rsidP="004D1FDA">
      <w:pPr>
        <w:pBdr>
          <w:top w:val="nil"/>
          <w:left w:val="nil"/>
          <w:bottom w:val="nil"/>
          <w:right w:val="nil"/>
          <w:between w:val="nil"/>
        </w:pBdr>
        <w:spacing w:before="227"/>
      </w:pPr>
      <w:r>
        <w:rPr>
          <w:b/>
        </w:rPr>
        <w:t>Więcej informacji udziela:</w:t>
      </w:r>
      <w:bookmarkStart w:id="1" w:name="_GoBack"/>
      <w:bookmarkEnd w:id="1"/>
      <w:r>
        <w:rPr>
          <w:b/>
        </w:rPr>
        <w:br/>
        <w:t>Sasza Vislaus</w:t>
      </w:r>
      <w:r>
        <w:br/>
      </w:r>
      <w:r>
        <w:rPr>
          <w:i/>
        </w:rPr>
        <w:t xml:space="preserve">Brand PR </w:t>
      </w:r>
      <w:proofErr w:type="spellStart"/>
      <w:r>
        <w:rPr>
          <w:i/>
        </w:rPr>
        <w:t>Coordinator</w:t>
      </w:r>
      <w:proofErr w:type="spellEnd"/>
      <w:r>
        <w:rPr>
          <w:i/>
        </w:rPr>
        <w:br/>
      </w:r>
      <w:r>
        <w:t>ul. Redutowa 9/23</w:t>
      </w:r>
      <w:r>
        <w:rPr>
          <w:i/>
        </w:rPr>
        <w:t xml:space="preserve"> </w:t>
      </w:r>
      <w:r>
        <w:rPr>
          <w:i/>
        </w:rPr>
        <w:br/>
      </w:r>
      <w:r>
        <w:t>01-103 Warszawa, Polska</w:t>
      </w:r>
      <w:r>
        <w:br/>
        <w:t xml:space="preserve">telefon: +48 510 225 149 </w:t>
      </w:r>
      <w:r>
        <w:br/>
        <w:t xml:space="preserve">e-mail: sasza.vislaus@external.danone.com  </w:t>
      </w:r>
    </w:p>
    <w:sectPr w:rsidR="009966F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7" w:right="1134" w:bottom="2268" w:left="1134" w:header="851" w:footer="62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BAE7C" w14:textId="77777777" w:rsidR="000B125F" w:rsidRDefault="000B125F">
      <w:pPr>
        <w:spacing w:after="0" w:line="240" w:lineRule="auto"/>
      </w:pPr>
      <w:r>
        <w:separator/>
      </w:r>
    </w:p>
  </w:endnote>
  <w:endnote w:type="continuationSeparator" w:id="0">
    <w:p w14:paraId="2BCA1639" w14:textId="77777777" w:rsidR="000B125F" w:rsidRDefault="000B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zidenz Grotesk B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7E967" w14:textId="77777777" w:rsidR="009966FA" w:rsidRDefault="009966F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kzidenz Grotesk BE" w:eastAsia="Akzidenz Grotesk BE" w:hAnsi="Akzidenz Grotesk BE" w:cs="Akzidenz Grotesk BE"/>
        <w:color w:val="000000"/>
      </w:rPr>
    </w:pPr>
  </w:p>
  <w:tbl>
    <w:tblPr>
      <w:tblStyle w:val="a2"/>
      <w:tblW w:w="9638" w:type="dxa"/>
      <w:tblInd w:w="0" w:type="dxa"/>
      <w:tblLayout w:type="fixed"/>
      <w:tblLook w:val="0400" w:firstRow="0" w:lastRow="0" w:firstColumn="0" w:lastColumn="0" w:noHBand="0" w:noVBand="1"/>
    </w:tblPr>
    <w:tblGrid>
      <w:gridCol w:w="8505"/>
      <w:gridCol w:w="1133"/>
    </w:tblGrid>
    <w:tr w:rsidR="009966FA" w14:paraId="45134DB1" w14:textId="77777777">
      <w:trPr>
        <w:trHeight w:val="1554"/>
      </w:trPr>
      <w:tc>
        <w:tcPr>
          <w:tcW w:w="8505" w:type="dxa"/>
        </w:tcPr>
        <w:p w14:paraId="3E6203FD" w14:textId="77777777" w:rsidR="009966FA" w:rsidRDefault="009966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5"/>
            </w:tabs>
            <w:spacing w:after="0" w:line="180" w:lineRule="auto"/>
            <w:rPr>
              <w:sz w:val="16"/>
              <w:szCs w:val="16"/>
            </w:rPr>
          </w:pPr>
        </w:p>
      </w:tc>
      <w:tc>
        <w:tcPr>
          <w:tcW w:w="1133" w:type="dxa"/>
        </w:tcPr>
        <w:p w14:paraId="513FC625" w14:textId="77777777" w:rsidR="009966FA" w:rsidRDefault="003C49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5"/>
            </w:tabs>
            <w:spacing w:after="0" w:line="180" w:lineRule="auto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Page</w:t>
          </w:r>
          <w:proofErr w:type="spellEnd"/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 w:rsidR="00110FB8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16A14CFD" w14:textId="77777777" w:rsidR="009966FA" w:rsidRDefault="003C49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5"/>
            </w:tabs>
            <w:spacing w:after="0" w:line="18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10 października 2019</w:t>
          </w:r>
        </w:p>
      </w:tc>
    </w:tr>
  </w:tbl>
  <w:p w14:paraId="10985998" w14:textId="77777777" w:rsidR="009966FA" w:rsidRDefault="009966FA">
    <w:pPr>
      <w:pBdr>
        <w:top w:val="nil"/>
        <w:left w:val="nil"/>
        <w:bottom w:val="nil"/>
        <w:right w:val="nil"/>
        <w:between w:val="nil"/>
      </w:pBdr>
      <w:spacing w:after="0" w:line="14" w:lineRule="auto"/>
      <w:ind w:right="57"/>
      <w:rPr>
        <w:rFonts w:ascii="Akzidenz Grotesk BE" w:eastAsia="Akzidenz Grotesk BE" w:hAnsi="Akzidenz Grotesk BE" w:cs="Akzidenz Grotesk BE"/>
        <w:color w:val="000000"/>
      </w:rPr>
    </w:pPr>
  </w:p>
  <w:p w14:paraId="3FB1CAF9" w14:textId="77777777" w:rsidR="009966FA" w:rsidRDefault="009966FA">
    <w:pPr>
      <w:pBdr>
        <w:top w:val="nil"/>
        <w:left w:val="nil"/>
        <w:bottom w:val="nil"/>
        <w:right w:val="nil"/>
        <w:between w:val="nil"/>
      </w:pBdr>
      <w:spacing w:after="0" w:line="14" w:lineRule="auto"/>
      <w:ind w:right="57"/>
      <w:rPr>
        <w:rFonts w:ascii="Akzidenz Grotesk BE" w:eastAsia="Akzidenz Grotesk BE" w:hAnsi="Akzidenz Grotesk BE" w:cs="Akzidenz Grotesk BE"/>
        <w:color w:val="000000"/>
      </w:rPr>
    </w:pPr>
  </w:p>
  <w:p w14:paraId="22C4997C" w14:textId="77777777" w:rsidR="009966FA" w:rsidRDefault="009966FA">
    <w:pPr>
      <w:pBdr>
        <w:top w:val="nil"/>
        <w:left w:val="nil"/>
        <w:bottom w:val="nil"/>
        <w:right w:val="nil"/>
        <w:between w:val="nil"/>
      </w:pBdr>
      <w:tabs>
        <w:tab w:val="right" w:pos="8505"/>
      </w:tabs>
      <w:spacing w:after="0" w:line="180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45D8E" w14:textId="77777777" w:rsidR="009966FA" w:rsidRDefault="009966F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1"/>
      <w:tblW w:w="9781" w:type="dxa"/>
      <w:tblInd w:w="0" w:type="dxa"/>
      <w:tblLayout w:type="fixed"/>
      <w:tblLook w:val="0400" w:firstRow="0" w:lastRow="0" w:firstColumn="0" w:lastColumn="0" w:noHBand="0" w:noVBand="1"/>
    </w:tblPr>
    <w:tblGrid>
      <w:gridCol w:w="3119"/>
      <w:gridCol w:w="6662"/>
    </w:tblGrid>
    <w:tr w:rsidR="009966FA" w14:paraId="2D2599D1" w14:textId="77777777">
      <w:trPr>
        <w:trHeight w:val="1554"/>
      </w:trPr>
      <w:tc>
        <w:tcPr>
          <w:tcW w:w="3119" w:type="dxa"/>
        </w:tcPr>
        <w:p w14:paraId="409610CA" w14:textId="77777777" w:rsidR="009966FA" w:rsidRDefault="003C49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5"/>
            </w:tabs>
            <w:spacing w:after="0" w:line="180" w:lineRule="auto"/>
            <w:ind w:right="-291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67919C1B" wp14:editId="581EA6B4">
                <wp:simplePos x="0" y="0"/>
                <wp:positionH relativeFrom="column">
                  <wp:posOffset>1756410</wp:posOffset>
                </wp:positionH>
                <wp:positionV relativeFrom="paragraph">
                  <wp:posOffset>40005</wp:posOffset>
                </wp:positionV>
                <wp:extent cx="227965" cy="1079500"/>
                <wp:effectExtent l="0" t="0" r="0" b="0"/>
                <wp:wrapNone/>
                <wp:docPr id="6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44685" r="509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965" cy="1079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14:paraId="580EE721" w14:textId="77777777" w:rsidR="009966FA" w:rsidRDefault="003C49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5"/>
            </w:tabs>
            <w:spacing w:after="0" w:line="180" w:lineRule="auto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Danone</w:t>
          </w:r>
          <w:proofErr w:type="spellEnd"/>
          <w:r>
            <w:rPr>
              <w:sz w:val="16"/>
              <w:szCs w:val="16"/>
            </w:rPr>
            <w:t xml:space="preserve"> Sp. z o.o., należąca do grupy spółek DANONE</w:t>
          </w:r>
        </w:p>
        <w:p w14:paraId="4EC5BD58" w14:textId="77777777" w:rsidR="009966FA" w:rsidRDefault="003C49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5"/>
            </w:tabs>
            <w:spacing w:after="0" w:line="180" w:lineRule="auto"/>
            <w:rPr>
              <w:color w:val="FFFFFF"/>
              <w:sz w:val="10"/>
              <w:szCs w:val="10"/>
            </w:rPr>
          </w:pPr>
          <w:r>
            <w:rPr>
              <w:sz w:val="16"/>
              <w:szCs w:val="16"/>
            </w:rPr>
            <w:t>ul. Redutowa 9/23, 01-103 Warszawa, NIP 527-020-44-71, tel. (+48) 22 86 08 200</w:t>
          </w:r>
          <w:r>
            <w:rPr>
              <w:sz w:val="16"/>
              <w:szCs w:val="16"/>
            </w:rPr>
            <w:br/>
            <w:t>Nr KRS 0000014227 – Sąd Rejonowy dla m. st. Warszawy XII Wydział Gospodarczy KRS</w:t>
          </w:r>
          <w:r>
            <w:rPr>
              <w:sz w:val="16"/>
              <w:szCs w:val="16"/>
            </w:rPr>
            <w:br/>
            <w:t xml:space="preserve">Bank Handlowy S.A., nr konta 62 1030 1508 0000 0005 0070 3156, </w:t>
          </w:r>
          <w:r>
            <w:rPr>
              <w:sz w:val="16"/>
              <w:szCs w:val="16"/>
            </w:rPr>
            <w:br/>
            <w:t>Kapitał zakładowy 53 550 000PLN; BDO: 000013290</w:t>
          </w:r>
        </w:p>
        <w:p w14:paraId="12FDC970" w14:textId="77777777" w:rsidR="009966FA" w:rsidRDefault="009966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5"/>
            </w:tabs>
            <w:spacing w:after="0" w:line="180" w:lineRule="auto"/>
            <w:rPr>
              <w:sz w:val="16"/>
              <w:szCs w:val="16"/>
            </w:rPr>
          </w:pPr>
        </w:p>
      </w:tc>
    </w:tr>
  </w:tbl>
  <w:p w14:paraId="168AAF62" w14:textId="77777777" w:rsidR="009966FA" w:rsidRDefault="009966FA">
    <w:pPr>
      <w:pBdr>
        <w:top w:val="nil"/>
        <w:left w:val="nil"/>
        <w:bottom w:val="nil"/>
        <w:right w:val="nil"/>
        <w:between w:val="nil"/>
      </w:pBdr>
      <w:spacing w:after="0" w:line="14" w:lineRule="auto"/>
      <w:ind w:right="57"/>
      <w:rPr>
        <w:rFonts w:ascii="Akzidenz Grotesk BE" w:eastAsia="Akzidenz Grotesk BE" w:hAnsi="Akzidenz Grotesk BE" w:cs="Akzidenz Grotesk BE"/>
        <w:color w:val="000000"/>
      </w:rPr>
    </w:pPr>
  </w:p>
  <w:p w14:paraId="61770EE0" w14:textId="77777777" w:rsidR="009966FA" w:rsidRDefault="009966FA">
    <w:pPr>
      <w:pBdr>
        <w:top w:val="nil"/>
        <w:left w:val="nil"/>
        <w:bottom w:val="nil"/>
        <w:right w:val="nil"/>
        <w:between w:val="nil"/>
      </w:pBdr>
      <w:spacing w:after="0" w:line="14" w:lineRule="auto"/>
      <w:ind w:right="57"/>
      <w:rPr>
        <w:rFonts w:ascii="Akzidenz Grotesk BE" w:eastAsia="Akzidenz Grotesk BE" w:hAnsi="Akzidenz Grotesk BE" w:cs="Akzidenz Grotesk B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E1F11" w14:textId="77777777" w:rsidR="000B125F" w:rsidRDefault="000B125F">
      <w:pPr>
        <w:spacing w:after="0" w:line="240" w:lineRule="auto"/>
      </w:pPr>
      <w:r>
        <w:separator/>
      </w:r>
    </w:p>
  </w:footnote>
  <w:footnote w:type="continuationSeparator" w:id="0">
    <w:p w14:paraId="4428E4FD" w14:textId="77777777" w:rsidR="000B125F" w:rsidRDefault="000B1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61657" w14:textId="77777777" w:rsidR="009966FA" w:rsidRDefault="003C49EF">
    <w:pPr>
      <w:pBdr>
        <w:top w:val="nil"/>
        <w:left w:val="nil"/>
        <w:bottom w:val="nil"/>
        <w:right w:val="nil"/>
        <w:between w:val="nil"/>
      </w:pBdr>
      <w:tabs>
        <w:tab w:val="left" w:pos="5103"/>
      </w:tabs>
      <w:spacing w:after="0" w:line="26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3E75D1C" wp14:editId="4DEBB82A">
          <wp:simplePos x="0" y="0"/>
          <wp:positionH relativeFrom="column">
            <wp:posOffset>-186687</wp:posOffset>
          </wp:positionH>
          <wp:positionV relativeFrom="paragraph">
            <wp:posOffset>-178433</wp:posOffset>
          </wp:positionV>
          <wp:extent cx="2152650" cy="901065"/>
          <wp:effectExtent l="0" t="0" r="0" b="0"/>
          <wp:wrapNone/>
          <wp:docPr id="6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50976"/>
                  <a:stretch>
                    <a:fillRect/>
                  </a:stretch>
                </pic:blipFill>
                <pic:spPr>
                  <a:xfrm>
                    <a:off x="0" y="0"/>
                    <a:ext cx="2152650" cy="901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704F78D" wp14:editId="4499C353">
          <wp:simplePos x="0" y="0"/>
          <wp:positionH relativeFrom="column">
            <wp:posOffset>2004695</wp:posOffset>
          </wp:positionH>
          <wp:positionV relativeFrom="paragraph">
            <wp:posOffset>-83183</wp:posOffset>
          </wp:positionV>
          <wp:extent cx="1440000" cy="720000"/>
          <wp:effectExtent l="0" t="0" r="0" b="0"/>
          <wp:wrapNone/>
          <wp:docPr id="6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9D4E" w14:textId="77777777" w:rsidR="009966FA" w:rsidRDefault="003C49EF">
    <w:pPr>
      <w:pBdr>
        <w:top w:val="nil"/>
        <w:left w:val="nil"/>
        <w:bottom w:val="nil"/>
        <w:right w:val="nil"/>
        <w:between w:val="nil"/>
      </w:pBdr>
      <w:tabs>
        <w:tab w:val="left" w:pos="5103"/>
      </w:tabs>
      <w:spacing w:after="0" w:line="260" w:lineRule="auto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9E71E98" wp14:editId="128D8616">
          <wp:simplePos x="0" y="0"/>
          <wp:positionH relativeFrom="column">
            <wp:posOffset>-186687</wp:posOffset>
          </wp:positionH>
          <wp:positionV relativeFrom="paragraph">
            <wp:posOffset>-178433</wp:posOffset>
          </wp:positionV>
          <wp:extent cx="2152650" cy="901065"/>
          <wp:effectExtent l="0" t="0" r="0" b="0"/>
          <wp:wrapNone/>
          <wp:docPr id="6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50976"/>
                  <a:stretch>
                    <a:fillRect/>
                  </a:stretch>
                </pic:blipFill>
                <pic:spPr>
                  <a:xfrm>
                    <a:off x="0" y="0"/>
                    <a:ext cx="2152650" cy="901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A5DBDCD" wp14:editId="59474A12">
          <wp:simplePos x="0" y="0"/>
          <wp:positionH relativeFrom="column">
            <wp:posOffset>1985010</wp:posOffset>
          </wp:positionH>
          <wp:positionV relativeFrom="paragraph">
            <wp:posOffset>-83183</wp:posOffset>
          </wp:positionV>
          <wp:extent cx="1440000" cy="720000"/>
          <wp:effectExtent l="0" t="0" r="0" b="0"/>
          <wp:wrapNone/>
          <wp:docPr id="6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EF18442" wp14:editId="326BAB26">
              <wp:simplePos x="0" y="0"/>
              <wp:positionH relativeFrom="column">
                <wp:posOffset>4787900</wp:posOffset>
              </wp:positionH>
              <wp:positionV relativeFrom="paragraph">
                <wp:posOffset>342900</wp:posOffset>
              </wp:positionV>
              <wp:extent cx="1327150" cy="292100"/>
              <wp:effectExtent l="0" t="0" r="0" b="0"/>
              <wp:wrapNone/>
              <wp:docPr id="62" name="Prostokąt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91950" y="3643475"/>
                        <a:ext cx="13081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2F67E9" w14:textId="77777777" w:rsidR="009966FA" w:rsidRDefault="003C49EF">
                          <w:pPr>
                            <w:spacing w:line="26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z w:val="18"/>
                            </w:rPr>
                            <w:t>INFORMACJA PRASOWA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F18442" id="Prostokąt 62" o:spid="_x0000_s1026" style="position:absolute;margin-left:377pt;margin-top:27pt;width:104.5pt;height: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" filled="f" stroked="f">
              <v:textbox inset="2.53958mm,1.2694mm,2.53958mm,1.2694mm">
                <w:txbxContent>
                  <w:p w14:paraId="3C2F67E9" w14:textId="77777777" w:rsidR="009966FA" w:rsidRDefault="003C49EF">
                    <w:pPr>
                      <w:spacing w:line="260" w:lineRule="auto"/>
                      <w:jc w:val="right"/>
                      <w:textDirection w:val="btLr"/>
                    </w:pPr>
                    <w:r>
                      <w:rPr>
                        <w:b/>
                        <w:sz w:val="18"/>
                      </w:rPr>
                      <w:t>INFORMACJA PRASOWA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2600D"/>
    <w:multiLevelType w:val="multilevel"/>
    <w:tmpl w:val="39444A98"/>
    <w:lvl w:ilvl="0">
      <w:start w:val="1"/>
      <w:numFmt w:val="decimal"/>
      <w:pStyle w:val="FootnotesNumber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FA"/>
    <w:rsid w:val="00011196"/>
    <w:rsid w:val="00023BC3"/>
    <w:rsid w:val="000B125F"/>
    <w:rsid w:val="000F0D3A"/>
    <w:rsid w:val="00110FB8"/>
    <w:rsid w:val="00147619"/>
    <w:rsid w:val="00293615"/>
    <w:rsid w:val="00360D09"/>
    <w:rsid w:val="003C49EF"/>
    <w:rsid w:val="003D7F64"/>
    <w:rsid w:val="00402C8F"/>
    <w:rsid w:val="00410A4E"/>
    <w:rsid w:val="0041116D"/>
    <w:rsid w:val="004A447E"/>
    <w:rsid w:val="004D1FDA"/>
    <w:rsid w:val="004F12C9"/>
    <w:rsid w:val="004F3744"/>
    <w:rsid w:val="006E7019"/>
    <w:rsid w:val="00822872"/>
    <w:rsid w:val="00874851"/>
    <w:rsid w:val="009966FA"/>
    <w:rsid w:val="00A76414"/>
    <w:rsid w:val="00AE04CF"/>
    <w:rsid w:val="00AE1561"/>
    <w:rsid w:val="00C66785"/>
    <w:rsid w:val="00DD6FCA"/>
    <w:rsid w:val="00DF16F8"/>
    <w:rsid w:val="00EC4284"/>
    <w:rsid w:val="00EF5867"/>
    <w:rsid w:val="00FA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C205"/>
  <w15:docId w15:val="{69E41CF5-3BFA-404D-8D19-334AE67F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2677"/>
        <w:sz w:val="22"/>
        <w:szCs w:val="22"/>
        <w:lang w:val="pl-PL" w:eastAsia="pl-PL" w:bidi="ar-SA"/>
      </w:rPr>
    </w:rPrDefault>
    <w:pPrDefault>
      <w:pPr>
        <w:spacing w:after="227" w:line="2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E58"/>
    <w:pPr>
      <w:spacing w:line="260" w:lineRule="exact"/>
    </w:pPr>
    <w:rPr>
      <w:spacing w:val="-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AFA"/>
    <w:pPr>
      <w:keepNext/>
      <w:spacing w:after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uiPriority w:val="9"/>
    <w:semiHidden/>
    <w:unhideWhenUsed/>
    <w:qFormat/>
    <w:rsid w:val="00C96AFA"/>
    <w:pPr>
      <w:tabs>
        <w:tab w:val="left" w:pos="0"/>
      </w:tabs>
      <w:outlineLvl w:val="1"/>
    </w:pPr>
    <w:rPr>
      <w:sz w:val="22"/>
      <w:szCs w:val="16"/>
    </w:rPr>
  </w:style>
  <w:style w:type="paragraph" w:styleId="Heading3">
    <w:name w:val="heading 3"/>
    <w:basedOn w:val="Heading2"/>
    <w:next w:val="Normal"/>
    <w:uiPriority w:val="9"/>
    <w:semiHidden/>
    <w:unhideWhenUsed/>
    <w:qFormat/>
    <w:rsid w:val="00537B1A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634"/>
    <w:pPr>
      <w:keepNext/>
      <w:keepLines/>
      <w:spacing w:before="100" w:after="0"/>
      <w:outlineLvl w:val="3"/>
    </w:pPr>
    <w:rPr>
      <w:bCs/>
      <w:i/>
      <w:iCs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B2634"/>
    <w:pPr>
      <w:spacing w:before="100" w:after="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rsid w:val="00667281"/>
    <w:pPr>
      <w:tabs>
        <w:tab w:val="center" w:pos="4153"/>
        <w:tab w:val="right" w:pos="8306"/>
      </w:tabs>
      <w:spacing w:after="0"/>
    </w:pPr>
    <w:rPr>
      <w:spacing w:val="0"/>
    </w:rPr>
  </w:style>
  <w:style w:type="character" w:customStyle="1" w:styleId="FooterChar">
    <w:name w:val="Footer Char"/>
    <w:link w:val="Footer"/>
    <w:uiPriority w:val="99"/>
    <w:rsid w:val="00527504"/>
    <w:rPr>
      <w:rFonts w:ascii="Calibri" w:hAnsi="Calibri"/>
      <w:color w:val="002677"/>
      <w:spacing w:val="-4"/>
      <w:sz w:val="16"/>
      <w:szCs w:val="24"/>
    </w:rPr>
  </w:style>
  <w:style w:type="paragraph" w:customStyle="1" w:styleId="Heading1NoSpace">
    <w:name w:val="Heading 1 NoSpace"/>
    <w:basedOn w:val="Heading1"/>
    <w:rsid w:val="00537B1A"/>
    <w:rPr>
      <w:bCs/>
      <w:szCs w:val="20"/>
    </w:rPr>
  </w:style>
  <w:style w:type="character" w:customStyle="1" w:styleId="Bold">
    <w:name w:val="Bold"/>
    <w:rsid w:val="00144294"/>
    <w:rPr>
      <w:rFonts w:ascii="Calibri" w:hAnsi="Calibri"/>
      <w:b/>
    </w:rPr>
  </w:style>
  <w:style w:type="numbering" w:customStyle="1" w:styleId="BulletedList">
    <w:name w:val="Bulleted List"/>
    <w:basedOn w:val="NoList"/>
    <w:locked/>
    <w:rsid w:val="00296D2C"/>
  </w:style>
  <w:style w:type="paragraph" w:styleId="Footer">
    <w:name w:val="footer"/>
    <w:basedOn w:val="Normal"/>
    <w:link w:val="FooterChar"/>
    <w:uiPriority w:val="99"/>
    <w:rsid w:val="00527504"/>
    <w:pPr>
      <w:tabs>
        <w:tab w:val="right" w:pos="8505"/>
      </w:tabs>
      <w:spacing w:after="0" w:line="180" w:lineRule="exact"/>
    </w:pPr>
    <w:rPr>
      <w:sz w:val="16"/>
    </w:rPr>
  </w:style>
  <w:style w:type="paragraph" w:customStyle="1" w:styleId="Footnotes">
    <w:name w:val="Footnotes"/>
    <w:basedOn w:val="Normal"/>
    <w:rsid w:val="00082242"/>
    <w:pPr>
      <w:spacing w:before="80" w:after="80" w:line="180" w:lineRule="exact"/>
      <w:ind w:left="227" w:hanging="227"/>
    </w:pPr>
    <w:rPr>
      <w:sz w:val="16"/>
      <w:szCs w:val="20"/>
    </w:rPr>
  </w:style>
  <w:style w:type="character" w:customStyle="1" w:styleId="TabletextChar">
    <w:name w:val="Tabletext Char"/>
    <w:link w:val="Tabletext"/>
    <w:rsid w:val="00AB461D"/>
    <w:rPr>
      <w:rFonts w:ascii="Gotham Rounded Book" w:hAnsi="Gotham Rounded Book"/>
      <w:color w:val="000000"/>
      <w:sz w:val="16"/>
    </w:rPr>
  </w:style>
  <w:style w:type="paragraph" w:customStyle="1" w:styleId="TabletextBold">
    <w:name w:val="Tabletext Bold"/>
    <w:basedOn w:val="Tabletext"/>
    <w:link w:val="TabletextBoldCharChar"/>
    <w:rsid w:val="001B2634"/>
    <w:rPr>
      <w:b/>
      <w:bCs/>
    </w:rPr>
  </w:style>
  <w:style w:type="character" w:customStyle="1" w:styleId="Italics">
    <w:name w:val="Italics"/>
    <w:rsid w:val="00296D2C"/>
    <w:rPr>
      <w:i/>
    </w:rPr>
  </w:style>
  <w:style w:type="paragraph" w:customStyle="1" w:styleId="Tabletext">
    <w:name w:val="Tabletext"/>
    <w:basedOn w:val="Normal"/>
    <w:link w:val="TabletextChar"/>
    <w:rsid w:val="00AB461D"/>
    <w:pPr>
      <w:spacing w:before="40" w:after="20"/>
      <w:ind w:right="57"/>
    </w:pPr>
    <w:rPr>
      <w:color w:val="000000"/>
      <w:szCs w:val="20"/>
    </w:rPr>
  </w:style>
  <w:style w:type="character" w:customStyle="1" w:styleId="TabletextBoldCharChar">
    <w:name w:val="Tabletext Bold Char Char"/>
    <w:link w:val="TabletextBold"/>
    <w:rsid w:val="001B2634"/>
    <w:rPr>
      <w:rFonts w:ascii="Calibri" w:hAnsi="Calibri"/>
      <w:b/>
      <w:bCs/>
      <w:color w:val="000000"/>
      <w:spacing w:val="-4"/>
      <w:sz w:val="16"/>
    </w:rPr>
  </w:style>
  <w:style w:type="character" w:styleId="PageNumber">
    <w:name w:val="page number"/>
    <w:basedOn w:val="DefaultParagraphFont"/>
    <w:rsid w:val="00296D2C"/>
  </w:style>
  <w:style w:type="character" w:customStyle="1" w:styleId="Heading1Char">
    <w:name w:val="Heading 1 Char"/>
    <w:link w:val="Heading1"/>
    <w:uiPriority w:val="9"/>
    <w:rsid w:val="00C96AFA"/>
    <w:rPr>
      <w:rFonts w:ascii="Calibri" w:hAnsi="Calibri"/>
      <w:b/>
      <w:color w:val="002677"/>
      <w:spacing w:val="-4"/>
      <w:sz w:val="24"/>
      <w:szCs w:val="24"/>
    </w:rPr>
  </w:style>
  <w:style w:type="character" w:customStyle="1" w:styleId="HeaderChar">
    <w:name w:val="Header Char"/>
    <w:link w:val="Header"/>
    <w:rsid w:val="00667281"/>
    <w:rPr>
      <w:rFonts w:ascii="Arial" w:hAnsi="Arial"/>
      <w:sz w:val="16"/>
      <w:szCs w:val="24"/>
    </w:rPr>
  </w:style>
  <w:style w:type="table" w:styleId="TableGrid">
    <w:name w:val="Table Grid"/>
    <w:basedOn w:val="TableNormal"/>
    <w:rsid w:val="00DC6817"/>
    <w:pPr>
      <w:spacing w:after="120" w:line="240" w:lineRule="exact"/>
    </w:p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FootnotesNumberedList">
    <w:name w:val="Footnotes Numbered List"/>
    <w:basedOn w:val="FootnotesNoIndent"/>
    <w:qFormat/>
    <w:rsid w:val="00082242"/>
    <w:pPr>
      <w:numPr>
        <w:numId w:val="1"/>
      </w:numPr>
      <w:tabs>
        <w:tab w:val="left" w:pos="227"/>
      </w:tabs>
      <w:ind w:left="284" w:hanging="284"/>
    </w:pPr>
  </w:style>
  <w:style w:type="paragraph" w:customStyle="1" w:styleId="NoSpace">
    <w:name w:val="NoSpace"/>
    <w:basedOn w:val="TabletextBold"/>
    <w:locked/>
    <w:rsid w:val="00032D79"/>
    <w:pPr>
      <w:spacing w:before="0" w:after="0" w:line="14" w:lineRule="exact"/>
    </w:pPr>
    <w:rPr>
      <w:rFonts w:ascii="Akzidenz Grotesk BE" w:hAnsi="Akzidenz Grotesk BE"/>
      <w:b w:val="0"/>
    </w:rPr>
  </w:style>
  <w:style w:type="paragraph" w:customStyle="1" w:styleId="Lists">
    <w:name w:val="Lists"/>
    <w:basedOn w:val="Normal"/>
    <w:rsid w:val="00DC6817"/>
    <w:pPr>
      <w:tabs>
        <w:tab w:val="num" w:pos="720"/>
      </w:tabs>
      <w:spacing w:before="100"/>
      <w:ind w:left="720" w:hanging="720"/>
    </w:pPr>
    <w:rPr>
      <w:spacing w:val="0"/>
    </w:rPr>
  </w:style>
  <w:style w:type="paragraph" w:customStyle="1" w:styleId="FootnotesNoIndent">
    <w:name w:val="Footnotes NoIndent"/>
    <w:basedOn w:val="Footnotes"/>
    <w:rsid w:val="00BB0D23"/>
    <w:pPr>
      <w:ind w:left="0" w:firstLine="0"/>
    </w:pPr>
  </w:style>
  <w:style w:type="paragraph" w:customStyle="1" w:styleId="TableFigures">
    <w:name w:val="TableFigures"/>
    <w:basedOn w:val="Tabletext"/>
    <w:rsid w:val="00DC6817"/>
    <w:pPr>
      <w:ind w:right="68"/>
      <w:jc w:val="right"/>
    </w:pPr>
  </w:style>
  <w:style w:type="paragraph" w:customStyle="1" w:styleId="TableFiguresBold">
    <w:name w:val="TableFigures Bold"/>
    <w:basedOn w:val="TableFigures"/>
    <w:rsid w:val="001B2634"/>
    <w:rPr>
      <w:b/>
      <w:bCs/>
    </w:rPr>
  </w:style>
  <w:style w:type="paragraph" w:customStyle="1" w:styleId="NormalSpaceBefore">
    <w:name w:val="Normal SpaceBefore"/>
    <w:basedOn w:val="Normal"/>
    <w:rsid w:val="00082242"/>
    <w:pPr>
      <w:spacing w:before="227"/>
    </w:pPr>
    <w:rPr>
      <w:szCs w:val="20"/>
    </w:rPr>
  </w:style>
  <w:style w:type="paragraph" w:customStyle="1" w:styleId="PageSubTitle">
    <w:name w:val="PageSubTitle"/>
    <w:basedOn w:val="Normal"/>
    <w:rsid w:val="001B2634"/>
    <w:pPr>
      <w:spacing w:line="240" w:lineRule="exact"/>
    </w:pPr>
    <w:rPr>
      <w:spacing w:val="0"/>
      <w:sz w:val="20"/>
    </w:rPr>
  </w:style>
  <w:style w:type="character" w:styleId="PlaceholderText">
    <w:name w:val="Placeholder Text"/>
    <w:uiPriority w:val="99"/>
    <w:semiHidden/>
    <w:locked/>
    <w:rsid w:val="00691178"/>
    <w:rPr>
      <w:color w:val="808080"/>
    </w:rPr>
  </w:style>
  <w:style w:type="character" w:customStyle="1" w:styleId="Heading4Char">
    <w:name w:val="Heading 4 Char"/>
    <w:link w:val="Heading4"/>
    <w:rsid w:val="001B2634"/>
    <w:rPr>
      <w:rFonts w:ascii="Calibri" w:hAnsi="Calibri"/>
      <w:bCs/>
      <w:i/>
      <w:iCs/>
      <w:color w:val="000000"/>
      <w:spacing w:val="-4"/>
      <w:sz w:val="18"/>
      <w:szCs w:val="24"/>
    </w:rPr>
  </w:style>
  <w:style w:type="numbering" w:customStyle="1" w:styleId="NumberedList">
    <w:name w:val="Numbered List"/>
    <w:basedOn w:val="NoList"/>
    <w:locked/>
    <w:rsid w:val="00623534"/>
  </w:style>
  <w:style w:type="numbering" w:customStyle="1" w:styleId="NumberedLists">
    <w:name w:val="Numbered Lists"/>
    <w:basedOn w:val="NoList"/>
    <w:locked/>
    <w:rsid w:val="00623534"/>
  </w:style>
  <w:style w:type="paragraph" w:customStyle="1" w:styleId="TableFiguresBrackets">
    <w:name w:val="TableFigures Brackets"/>
    <w:basedOn w:val="TableFigures"/>
    <w:rsid w:val="00B50BF3"/>
    <w:pPr>
      <w:ind w:right="11"/>
    </w:pPr>
  </w:style>
  <w:style w:type="numbering" w:customStyle="1" w:styleId="ListNumbers">
    <w:name w:val="List Numbers"/>
    <w:uiPriority w:val="99"/>
    <w:locked/>
    <w:rsid w:val="00623534"/>
  </w:style>
  <w:style w:type="paragraph" w:customStyle="1" w:styleId="TableFiguresBracketsBold">
    <w:name w:val="TableFigures Brackets Bold"/>
    <w:basedOn w:val="TableFiguresBold"/>
    <w:qFormat/>
    <w:rsid w:val="00B50BF3"/>
    <w:pPr>
      <w:ind w:right="11"/>
    </w:pPr>
  </w:style>
  <w:style w:type="paragraph" w:customStyle="1" w:styleId="TabletextIndent">
    <w:name w:val="Tabletext Indent"/>
    <w:basedOn w:val="Tabletext"/>
    <w:rsid w:val="00B50BF3"/>
    <w:pPr>
      <w:ind w:left="170"/>
    </w:pPr>
  </w:style>
  <w:style w:type="paragraph" w:styleId="ListBullet">
    <w:name w:val="List Bullet"/>
    <w:basedOn w:val="Normal"/>
    <w:rsid w:val="00C96AFA"/>
    <w:pPr>
      <w:tabs>
        <w:tab w:val="num" w:pos="720"/>
      </w:tabs>
      <w:spacing w:after="0"/>
      <w:ind w:left="170" w:hanging="170"/>
    </w:pPr>
  </w:style>
  <w:style w:type="paragraph" w:styleId="ListBullet2">
    <w:name w:val="List Bullet 2"/>
    <w:basedOn w:val="Normal"/>
    <w:rsid w:val="00C96AFA"/>
    <w:pPr>
      <w:tabs>
        <w:tab w:val="num" w:pos="720"/>
      </w:tabs>
      <w:spacing w:after="0"/>
      <w:ind w:left="340" w:hanging="170"/>
    </w:pPr>
  </w:style>
  <w:style w:type="paragraph" w:customStyle="1" w:styleId="BodytextIndent">
    <w:name w:val="Bodytext Indent"/>
    <w:basedOn w:val="Normal"/>
    <w:qFormat/>
    <w:rsid w:val="006F3501"/>
    <w:pPr>
      <w:ind w:left="284"/>
    </w:pPr>
  </w:style>
  <w:style w:type="paragraph" w:customStyle="1" w:styleId="TabletextBullets">
    <w:name w:val="Tabletext Bullets"/>
    <w:basedOn w:val="ListBullet"/>
    <w:rsid w:val="006F3501"/>
    <w:pPr>
      <w:spacing w:after="20"/>
    </w:pPr>
    <w:rPr>
      <w:szCs w:val="20"/>
    </w:rPr>
  </w:style>
  <w:style w:type="paragraph" w:customStyle="1" w:styleId="PageTitle">
    <w:name w:val="PageTitle"/>
    <w:basedOn w:val="Normal"/>
    <w:rsid w:val="001B2634"/>
    <w:pPr>
      <w:spacing w:after="0" w:line="320" w:lineRule="exact"/>
    </w:pPr>
    <w:rPr>
      <w:b/>
      <w:spacing w:val="0"/>
      <w:sz w:val="28"/>
      <w:szCs w:val="36"/>
    </w:rPr>
  </w:style>
  <w:style w:type="paragraph" w:customStyle="1" w:styleId="Picture">
    <w:name w:val="Picture"/>
    <w:basedOn w:val="Normal"/>
    <w:rsid w:val="00DC6817"/>
    <w:pPr>
      <w:spacing w:before="100" w:after="0" w:line="240" w:lineRule="auto"/>
    </w:pPr>
    <w:rPr>
      <w:spacing w:val="0"/>
    </w:rPr>
  </w:style>
  <w:style w:type="paragraph" w:customStyle="1" w:styleId="TableColHeads">
    <w:name w:val="TableColHeads"/>
    <w:basedOn w:val="Tabletext"/>
    <w:rsid w:val="00DC6817"/>
    <w:pPr>
      <w:tabs>
        <w:tab w:val="left" w:pos="284"/>
      </w:tabs>
      <w:spacing w:after="40" w:line="160" w:lineRule="exact"/>
      <w:ind w:right="68"/>
      <w:jc w:val="right"/>
    </w:pPr>
    <w:rPr>
      <w:color w:val="auto"/>
      <w:spacing w:val="0"/>
    </w:rPr>
  </w:style>
  <w:style w:type="paragraph" w:customStyle="1" w:styleId="TableColHeadsBold">
    <w:name w:val="TableColHeads Bold"/>
    <w:basedOn w:val="TableColHeads"/>
    <w:rsid w:val="00DC681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locked/>
    <w:rsid w:val="0014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43CEA"/>
    <w:rPr>
      <w:rFonts w:ascii="Tahoma" w:hAnsi="Tahoma" w:cs="Tahoma"/>
      <w:spacing w:val="-4"/>
      <w:sz w:val="16"/>
      <w:szCs w:val="16"/>
    </w:rPr>
  </w:style>
  <w:style w:type="paragraph" w:customStyle="1" w:styleId="NameAddress">
    <w:name w:val="Name &amp; Address"/>
    <w:basedOn w:val="Normal"/>
    <w:rsid w:val="00C52988"/>
    <w:pPr>
      <w:tabs>
        <w:tab w:val="left" w:pos="5103"/>
      </w:tabs>
      <w:spacing w:after="0"/>
    </w:pPr>
    <w:rPr>
      <w:szCs w:val="20"/>
    </w:rPr>
  </w:style>
  <w:style w:type="paragraph" w:customStyle="1" w:styleId="ListBulletLast">
    <w:name w:val="List Bullet Last"/>
    <w:basedOn w:val="ListBullet"/>
    <w:rsid w:val="00C96AFA"/>
    <w:pPr>
      <w:spacing w:after="227"/>
    </w:pPr>
    <w:rPr>
      <w:szCs w:val="20"/>
    </w:rPr>
  </w:style>
  <w:style w:type="paragraph" w:customStyle="1" w:styleId="ListBullet2Last">
    <w:name w:val="List Bullet 2 Last"/>
    <w:basedOn w:val="ListBullet2"/>
    <w:rsid w:val="00C96AFA"/>
    <w:pPr>
      <w:spacing w:after="227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5D285F"/>
    <w:pPr>
      <w:spacing w:after="0" w:line="240" w:lineRule="auto"/>
    </w:pPr>
    <w:rPr>
      <w:rFonts w:asciiTheme="minorHAnsi" w:eastAsiaTheme="minorHAnsi" w:hAnsiTheme="minorHAnsi" w:cstheme="minorBidi"/>
      <w:color w:val="auto"/>
      <w:spacing w:val="0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285F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5D285F"/>
    <w:rPr>
      <w:vertAlign w:val="superscript"/>
    </w:rPr>
  </w:style>
  <w:style w:type="paragraph" w:styleId="NoSpacing">
    <w:name w:val="No Spacing"/>
    <w:uiPriority w:val="1"/>
    <w:qFormat/>
    <w:rsid w:val="005D285F"/>
    <w:rPr>
      <w:spacing w:val="-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12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  <w:style w:type="table" w:customStyle="1" w:styleId="a0">
    <w:basedOn w:val="TableNormal"/>
    <w:pPr>
      <w:spacing w:after="12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  <w:style w:type="character" w:styleId="CommentReference">
    <w:name w:val="annotation reference"/>
    <w:basedOn w:val="DefaultParagraphFont"/>
    <w:uiPriority w:val="99"/>
    <w:semiHidden/>
    <w:unhideWhenUsed/>
    <w:rsid w:val="005D4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BC8"/>
    <w:rPr>
      <w:spacing w:val="-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BC8"/>
    <w:rPr>
      <w:b/>
      <w:bCs/>
      <w:spacing w:val="-4"/>
      <w:sz w:val="20"/>
      <w:szCs w:val="20"/>
    </w:rPr>
  </w:style>
  <w:style w:type="table" w:customStyle="1" w:styleId="a1">
    <w:basedOn w:val="TableNormal2"/>
    <w:pPr>
      <w:spacing w:after="12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  <w:style w:type="table" w:customStyle="1" w:styleId="a2">
    <w:basedOn w:val="TableNormal2"/>
    <w:pPr>
      <w:spacing w:after="12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GBhUPlyd2PC7o1TSde/UdIUKng==">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80065A-2C05-4B19-AC05-B5DBE98F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WOZNA Magdalena</dc:creator>
  <cp:lastModifiedBy>VISLAUS Sasza</cp:lastModifiedBy>
  <cp:revision>3</cp:revision>
  <dcterms:created xsi:type="dcterms:W3CDTF">2020-03-12T09:23:00Z</dcterms:created>
  <dcterms:modified xsi:type="dcterms:W3CDTF">2020-03-12T09:23:00Z</dcterms:modified>
</cp:coreProperties>
</file>