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7227" w14:textId="77777777" w:rsidR="00796149" w:rsidRDefault="00796149" w:rsidP="00583ECA">
      <w:pPr>
        <w:jc w:val="center"/>
        <w:rPr>
          <w:b/>
          <w:bCs/>
          <w:sz w:val="36"/>
          <w:szCs w:val="36"/>
        </w:rPr>
      </w:pPr>
    </w:p>
    <w:p w14:paraId="716751DC" w14:textId="454F26F4" w:rsidR="002D5AB5" w:rsidRPr="002D5AB5" w:rsidRDefault="002D5AB5" w:rsidP="00796149">
      <w:pPr>
        <w:jc w:val="center"/>
        <w:rPr>
          <w:b/>
          <w:bCs/>
          <w:sz w:val="36"/>
          <w:szCs w:val="36"/>
        </w:rPr>
      </w:pPr>
      <w:r w:rsidRPr="002D5AB5">
        <w:rPr>
          <w:b/>
          <w:bCs/>
          <w:sz w:val="36"/>
          <w:szCs w:val="36"/>
        </w:rPr>
        <w:t xml:space="preserve">JAK ZORGANIZOWAĆ PRACĘ ZDALNĄ W FIRMIE </w:t>
      </w:r>
      <w:r>
        <w:rPr>
          <w:b/>
          <w:bCs/>
          <w:sz w:val="36"/>
          <w:szCs w:val="36"/>
        </w:rPr>
        <w:t>–</w:t>
      </w:r>
      <w:r w:rsidRPr="002D5AB5">
        <w:rPr>
          <w:b/>
          <w:bCs/>
          <w:sz w:val="36"/>
          <w:szCs w:val="36"/>
        </w:rPr>
        <w:t xml:space="preserve"> CHECKLISTA</w:t>
      </w:r>
      <w:r w:rsidR="00796149">
        <w:rPr>
          <w:b/>
          <w:bCs/>
          <w:sz w:val="36"/>
          <w:szCs w:val="36"/>
        </w:rPr>
        <w:t xml:space="preserve"> DLA DZIAŁÓW </w:t>
      </w:r>
      <w:r w:rsidR="000746D4">
        <w:rPr>
          <w:b/>
          <w:bCs/>
          <w:sz w:val="36"/>
          <w:szCs w:val="36"/>
        </w:rPr>
        <w:t>HR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B2F1A" w:rsidRPr="00BE4D4A" w14:paraId="5F398648" w14:textId="77777777" w:rsidTr="00563FB1">
        <w:tc>
          <w:tcPr>
            <w:tcW w:w="4298" w:type="pct"/>
            <w:vAlign w:val="center"/>
          </w:tcPr>
          <w:p w14:paraId="114D581A" w14:textId="77777777" w:rsidR="009B2F1A" w:rsidRPr="00BE4D4A" w:rsidRDefault="009B2F1A" w:rsidP="00563FB1">
            <w:pPr>
              <w:jc w:val="center"/>
              <w:rPr>
                <w:b/>
                <w:bCs/>
              </w:rPr>
            </w:pPr>
            <w:r w:rsidRPr="00BE4D4A">
              <w:rPr>
                <w:b/>
                <w:bCs/>
              </w:rPr>
              <w:t>CO POWINIENEM ZROBIĆ?</w:t>
            </w:r>
          </w:p>
        </w:tc>
      </w:tr>
      <w:tr w:rsidR="009B2F1A" w14:paraId="2B0AD5B3" w14:textId="77777777" w:rsidTr="00563FB1">
        <w:tc>
          <w:tcPr>
            <w:tcW w:w="4298" w:type="pct"/>
            <w:vAlign w:val="center"/>
          </w:tcPr>
          <w:p w14:paraId="3CE151C5" w14:textId="444B5219" w:rsidR="009B2F1A" w:rsidRDefault="009B2F1A" w:rsidP="00563FB1">
            <w:pPr>
              <w:jc w:val="both"/>
            </w:pPr>
            <w:r>
              <w:t xml:space="preserve">Przyjąć i zakomunikować </w:t>
            </w:r>
            <w:r w:rsidRPr="00E1780D">
              <w:rPr>
                <w:b/>
                <w:bCs/>
              </w:rPr>
              <w:t>regulamin pracy zdalnej</w:t>
            </w:r>
            <w:r>
              <w:t>, który określa również zasady ochrony informacji i danych osobowy podczas jej wykonywania.</w:t>
            </w:r>
          </w:p>
        </w:tc>
      </w:tr>
      <w:tr w:rsidR="009B2F1A" w14:paraId="0DEB1CFA" w14:textId="77777777" w:rsidTr="00563FB1">
        <w:tc>
          <w:tcPr>
            <w:tcW w:w="4298" w:type="pct"/>
            <w:vAlign w:val="center"/>
          </w:tcPr>
          <w:p w14:paraId="59B4F36A" w14:textId="453496E3" w:rsidR="009B2F1A" w:rsidRDefault="009B2F1A" w:rsidP="00563FB1">
            <w:pPr>
              <w:jc w:val="both"/>
            </w:pPr>
            <w:r>
              <w:t>Wprowadzić</w:t>
            </w:r>
            <w:r w:rsidRPr="00E1780D">
              <w:rPr>
                <w:b/>
                <w:bCs/>
              </w:rPr>
              <w:t xml:space="preserve"> </w:t>
            </w:r>
            <w:hyperlink r:id="rId7" w:history="1">
              <w:r w:rsidRPr="00D07A90">
                <w:rPr>
                  <w:rStyle w:val="Hipercze"/>
                  <w:b/>
                  <w:bCs/>
                </w:rPr>
                <w:t>wzór oświadczenia dla pracownika</w:t>
              </w:r>
            </w:hyperlink>
            <w:r w:rsidRPr="00E1780D">
              <w:rPr>
                <w:b/>
                <w:bCs/>
              </w:rPr>
              <w:t xml:space="preserve"> o sprawowaniu opieki nad dzieckiem</w:t>
            </w:r>
            <w:r>
              <w:t xml:space="preserve"> w wieku do 8 lat w związku z zamknięciem </w:t>
            </w:r>
            <w:r w:rsidR="0081174A">
              <w:t>– z</w:t>
            </w:r>
            <w:r>
              <w:t xml:space="preserve"> powodu COVID-19 </w:t>
            </w:r>
            <w:bookmarkStart w:id="0" w:name="_GoBack"/>
            <w:bookmarkEnd w:id="0"/>
            <w:r w:rsidR="00492FBF">
              <w:t>– żłobków</w:t>
            </w:r>
            <w:r>
              <w:t xml:space="preserve">, klubów dziecięcych, przedszkoli oraz szkół.  </w:t>
            </w:r>
          </w:p>
        </w:tc>
      </w:tr>
      <w:tr w:rsidR="009B2F1A" w14:paraId="560A918E" w14:textId="77777777" w:rsidTr="00563FB1">
        <w:tc>
          <w:tcPr>
            <w:tcW w:w="4298" w:type="pct"/>
            <w:vAlign w:val="center"/>
          </w:tcPr>
          <w:p w14:paraId="0FC352C7" w14:textId="009D6218" w:rsidR="009B2F1A" w:rsidRDefault="009B2F1A" w:rsidP="00563FB1">
            <w:pPr>
              <w:spacing w:after="120"/>
              <w:jc w:val="both"/>
            </w:pPr>
            <w:r>
              <w:rPr>
                <w:b/>
                <w:bCs/>
              </w:rPr>
              <w:t>Zweryfikować</w:t>
            </w:r>
            <w:r w:rsidRPr="00E1780D">
              <w:rPr>
                <w:b/>
                <w:bCs/>
              </w:rPr>
              <w:t xml:space="preserve"> klauzulę informacyjną</w:t>
            </w:r>
            <w:r>
              <w:t xml:space="preserve">, o której mowa w art. 13 RODO pod kątem tego czy: </w:t>
            </w:r>
          </w:p>
          <w:p w14:paraId="534B595C" w14:textId="4C361079" w:rsidR="009B2F1A" w:rsidRDefault="009B2F1A" w:rsidP="009B2F1A">
            <w:pPr>
              <w:pStyle w:val="Akapitzlist"/>
              <w:numPr>
                <w:ilvl w:val="0"/>
                <w:numId w:val="2"/>
              </w:numPr>
              <w:spacing w:after="120"/>
              <w:jc w:val="both"/>
            </w:pPr>
            <w:r>
              <w:t xml:space="preserve">informuje pracownika, że jego dane mogą być przekazane </w:t>
            </w:r>
            <w:r w:rsidR="0081174A" w:rsidRPr="00D6390E">
              <w:t>służbom Głównego</w:t>
            </w:r>
            <w:r w:rsidRPr="00D6390E">
              <w:t xml:space="preserve"> Inspektoratu Sanitarnego lub innym służbom kryzysowym</w:t>
            </w:r>
            <w:r>
              <w:t>;</w:t>
            </w:r>
          </w:p>
          <w:p w14:paraId="0CAFF9B0" w14:textId="77777777" w:rsidR="009B2F1A" w:rsidRDefault="009B2F1A" w:rsidP="009B2F1A">
            <w:pPr>
              <w:pStyle w:val="Akapitzlist"/>
              <w:numPr>
                <w:ilvl w:val="0"/>
                <w:numId w:val="2"/>
              </w:numPr>
              <w:spacing w:after="120"/>
              <w:jc w:val="both"/>
            </w:pPr>
            <w:r w:rsidRPr="00E1780D">
              <w:t>przekazuje pracownikowi niezbędne informacje dotyczące m.in. podstawy prawnej, celu i czasu przetwarzania w związku z ewentualnym pozyskaniem dodatkowych danych osobowych (</w:t>
            </w:r>
            <w:r>
              <w:t>np.</w:t>
            </w:r>
            <w:r w:rsidRPr="00E1780D">
              <w:t xml:space="preserve"> informacji o miejscu przebywania podczas urlopu</w:t>
            </w:r>
            <w:r>
              <w:t xml:space="preserve"> lub w związku z pomiarem temperatury</w:t>
            </w:r>
            <w:r w:rsidRPr="00E1780D">
              <w:t>)</w:t>
            </w:r>
            <w:r>
              <w:t>.</w:t>
            </w:r>
          </w:p>
        </w:tc>
      </w:tr>
      <w:tr w:rsidR="009B2F1A" w14:paraId="117460C4" w14:textId="77777777" w:rsidTr="00563FB1">
        <w:tc>
          <w:tcPr>
            <w:tcW w:w="4298" w:type="pct"/>
            <w:vAlign w:val="center"/>
          </w:tcPr>
          <w:p w14:paraId="6E7ECC66" w14:textId="73A4E1CB" w:rsidR="009B2F1A" w:rsidRDefault="009B2F1A" w:rsidP="00563FB1">
            <w:pPr>
              <w:jc w:val="both"/>
            </w:pPr>
            <w:r>
              <w:rPr>
                <w:b/>
                <w:bCs/>
              </w:rPr>
              <w:t>Zbudować</w:t>
            </w:r>
            <w:r w:rsidRPr="00E1780D">
              <w:rPr>
                <w:b/>
                <w:bCs/>
              </w:rPr>
              <w:t xml:space="preserve"> świadomość wśród pracowników np. poprzez wysyłkę mailingu, w zakresie postępowania po powrocie z podróży zagranicznej z kraju, gdzie jest wysokie ognisko epidemii</w:t>
            </w:r>
            <w:r>
              <w:rPr>
                <w:b/>
                <w:bCs/>
              </w:rPr>
              <w:t>. Uwzględnienie prośby</w:t>
            </w:r>
            <w:r w:rsidRPr="00E1780D">
              <w:t xml:space="preserve"> o poinformowani</w:t>
            </w:r>
            <w:r w:rsidR="002228B8">
              <w:t>u</w:t>
            </w:r>
            <w:r w:rsidRPr="00E1780D">
              <w:t xml:space="preserve"> o tym fakcie pracodawcę</w:t>
            </w:r>
            <w:r w:rsidRPr="00D6390E">
              <w:t xml:space="preserve"> bądź w przypadku, gdy pracownik zauważa u siebie objawy zakażenia wirusem</w:t>
            </w:r>
            <w:r>
              <w:t>.</w:t>
            </w:r>
          </w:p>
        </w:tc>
      </w:tr>
    </w:tbl>
    <w:p w14:paraId="08A99888" w14:textId="31CB51A8" w:rsidR="00583ECA" w:rsidRDefault="00583ECA"/>
    <w:p w14:paraId="3CF37EF9" w14:textId="77777777" w:rsidR="00625D1C" w:rsidRPr="00FE2A1E" w:rsidRDefault="00625D1C" w:rsidP="00625D1C">
      <w:pPr>
        <w:spacing w:after="0"/>
        <w:jc w:val="center"/>
        <w:rPr>
          <w:b/>
          <w:bCs/>
        </w:rPr>
      </w:pPr>
      <w:r w:rsidRPr="00FE2A1E">
        <w:rPr>
          <w:b/>
          <w:bCs/>
        </w:rPr>
        <w:t>PRACODAWCO, ZE WZGLĘDÓW NA KORONAWIRUSA</w:t>
      </w:r>
    </w:p>
    <w:p w14:paraId="645AE308" w14:textId="77777777" w:rsidR="00625D1C" w:rsidRDefault="00625D1C" w:rsidP="00625D1C">
      <w:pPr>
        <w:spacing w:after="0"/>
        <w:jc w:val="center"/>
        <w:rPr>
          <w:b/>
          <w:bCs/>
        </w:rPr>
      </w:pPr>
      <w:r w:rsidRPr="00FE2A1E">
        <w:rPr>
          <w:b/>
          <w:bCs/>
        </w:rPr>
        <w:t>MOŻESZ WERYFIKOWAĆ TEMPERATURĘ I PYTAĆ O URLOP</w:t>
      </w:r>
    </w:p>
    <w:p w14:paraId="0DC49C2D" w14:textId="77777777" w:rsidR="00625D1C" w:rsidRDefault="00625D1C" w:rsidP="00625D1C">
      <w:pPr>
        <w:spacing w:after="0"/>
        <w:jc w:val="center"/>
        <w:rPr>
          <w:b/>
          <w:bCs/>
        </w:rPr>
      </w:pPr>
    </w:p>
    <w:p w14:paraId="4AA81DE6" w14:textId="633D6B90" w:rsidR="00625D1C" w:rsidRPr="00180284" w:rsidRDefault="00625D1C" w:rsidP="00625D1C">
      <w:pPr>
        <w:spacing w:after="0"/>
        <w:jc w:val="both"/>
      </w:pPr>
      <w:r w:rsidRPr="00180284">
        <w:t xml:space="preserve">UODO oficjalnie nie wydał komunikatu w sprawie mierzenia temperatury </w:t>
      </w:r>
      <w:r>
        <w:t xml:space="preserve">oraz pytania </w:t>
      </w:r>
      <w:r w:rsidRPr="00180284">
        <w:t xml:space="preserve">pracownika o miejsce spędzania urlopu. Jednakże pracodawca ma obowiązek chronić zdrowie i życie pracowników oraz zapewnić bezpieczne i higieniczne warunki pracy co wynika z art. 207 Kodeksu pracy, a pracownik ma współdziałać z </w:t>
      </w:r>
      <w:r w:rsidRPr="00180284">
        <w:rPr>
          <w:rFonts w:ascii="Calibri" w:eastAsia="Calibri" w:hAnsi="Calibri" w:cs="Calibri"/>
        </w:rPr>
        <w:t>pracodawcą</w:t>
      </w:r>
      <w:r w:rsidRPr="00180284">
        <w:t xml:space="preserve"> w realizacji tych zadań – art. 211 pkt 7 Kodeksu pracy.</w:t>
      </w:r>
    </w:p>
    <w:p w14:paraId="2E8FD932" w14:textId="77777777" w:rsidR="00625D1C" w:rsidRDefault="00625D1C" w:rsidP="00625D1C">
      <w:pPr>
        <w:spacing w:after="0"/>
        <w:jc w:val="both"/>
      </w:pPr>
    </w:p>
    <w:p w14:paraId="5F8C286E" w14:textId="2C804C1B" w:rsidR="00625D1C" w:rsidRDefault="00625D1C" w:rsidP="00625D1C">
      <w:pPr>
        <w:spacing w:after="0"/>
        <w:jc w:val="both"/>
      </w:pPr>
      <w:r>
        <w:t xml:space="preserve">W związku z powyższy pracodawca jest uprawniony mierzyć temperaturę swoich pracowników termometrem laserowym/ bezdotykowym, jednakże tych wyników nigdzie nie powinien rejestrować. W celu uniknięcia zarzutu ewentualnej dyskryminacji, tego typu pomiar powinien być wykonany wszystkim pracownikom. W </w:t>
      </w:r>
      <w:r w:rsidR="007D3051">
        <w:t xml:space="preserve">przepisach </w:t>
      </w:r>
      <w:r>
        <w:t xml:space="preserve">RODO można znaleźć podstawy prawne do tego typu prewencyjnych działań – art. 9 ust. 1 pkt b i h właśnie w związku z art. 207 Kodeksu pracy. Oczywiście należy pamiętać o obowiązku informacyjnym. </w:t>
      </w:r>
      <w:r w:rsidR="00406618">
        <w:t xml:space="preserve">Jednak pojawiają się również odmienne stanowiska – niektóre organy nadzorcze, np. z Francji czy Dani wskazują, </w:t>
      </w:r>
      <w:r w:rsidR="00406618" w:rsidRPr="00806442">
        <w:t xml:space="preserve">że badanie temperatury pracowników </w:t>
      </w:r>
      <w:r w:rsidR="00406618">
        <w:t>przez pracodawcę</w:t>
      </w:r>
      <w:r w:rsidR="00406618" w:rsidRPr="00806442">
        <w:t xml:space="preserve"> jest niedopuszczalne</w:t>
      </w:r>
      <w:r w:rsidR="00406618">
        <w:t>.</w:t>
      </w:r>
    </w:p>
    <w:p w14:paraId="1EF7F8ED" w14:textId="77777777" w:rsidR="00625D1C" w:rsidRDefault="00625D1C" w:rsidP="00625D1C">
      <w:pPr>
        <w:spacing w:after="0"/>
        <w:jc w:val="both"/>
      </w:pPr>
    </w:p>
    <w:p w14:paraId="2A156455" w14:textId="77777777" w:rsidR="00625D1C" w:rsidRDefault="00625D1C" w:rsidP="00625D1C">
      <w:pPr>
        <w:spacing w:after="0"/>
        <w:jc w:val="both"/>
      </w:pPr>
      <w:r>
        <w:t xml:space="preserve">Pracodawca może również pozyskiwać informacje o tym, czy pracownik nie przybywał ostatnio w miejscu rozpowszechniania się wirusa lub czy miał kontakt z osobami, które były na takim obszarze. Kluczowe jest budowanie świadomości pracowników, żeby zgłaszali tego typu sytuacje. Taki pracownik mógłby wówczas świadczyć prace zdalną. </w:t>
      </w:r>
    </w:p>
    <w:p w14:paraId="11B6C841" w14:textId="77777777" w:rsidR="00625D1C" w:rsidRDefault="00625D1C" w:rsidP="00625D1C">
      <w:pPr>
        <w:spacing w:after="0"/>
        <w:jc w:val="both"/>
      </w:pPr>
    </w:p>
    <w:p w14:paraId="2C2D2202" w14:textId="77777777" w:rsidR="00625D1C" w:rsidRPr="00D14671" w:rsidRDefault="00625D1C" w:rsidP="00625D1C">
      <w:pPr>
        <w:spacing w:after="0"/>
        <w:jc w:val="both"/>
      </w:pPr>
      <w:r>
        <w:lastRenderedPageBreak/>
        <w:t xml:space="preserve">Należy pamiętać, że motyw 4 preambuły RODO wskazuje, że </w:t>
      </w:r>
      <w:r>
        <w:rPr>
          <w:i/>
          <w:iCs/>
        </w:rPr>
        <w:t>p</w:t>
      </w:r>
      <w:r w:rsidRPr="00D14671">
        <w:rPr>
          <w:i/>
          <w:iCs/>
        </w:rPr>
        <w:t xml:space="preserve">rzetwarzanie danych osobowych należy zorganizować w taki sposób, aby służyło ludzkości. </w:t>
      </w:r>
      <w:r>
        <w:t xml:space="preserve">W obliczu wirusa zachowajmy zdrowy rozsądek. </w:t>
      </w:r>
    </w:p>
    <w:p w14:paraId="6008640F" w14:textId="77777777" w:rsidR="00625D1C" w:rsidRDefault="00625D1C"/>
    <w:sectPr w:rsidR="00625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4C60" w14:textId="77777777" w:rsidR="00976B1B" w:rsidRDefault="00976B1B" w:rsidP="00583ECA">
      <w:pPr>
        <w:spacing w:after="0" w:line="240" w:lineRule="auto"/>
      </w:pPr>
      <w:r>
        <w:separator/>
      </w:r>
    </w:p>
  </w:endnote>
  <w:endnote w:type="continuationSeparator" w:id="0">
    <w:p w14:paraId="6B8D7D14" w14:textId="77777777" w:rsidR="00976B1B" w:rsidRDefault="00976B1B" w:rsidP="005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0D89" w14:textId="77777777" w:rsidR="00976B1B" w:rsidRDefault="00976B1B" w:rsidP="00583ECA">
      <w:pPr>
        <w:spacing w:after="0" w:line="240" w:lineRule="auto"/>
      </w:pPr>
      <w:r>
        <w:separator/>
      </w:r>
    </w:p>
  </w:footnote>
  <w:footnote w:type="continuationSeparator" w:id="0">
    <w:p w14:paraId="02103148" w14:textId="77777777" w:rsidR="00976B1B" w:rsidRDefault="00976B1B" w:rsidP="0058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E58F" w14:textId="1E07322B" w:rsidR="00796149" w:rsidRDefault="007961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1C6FEB" wp14:editId="07041872">
          <wp:simplePos x="0" y="0"/>
          <wp:positionH relativeFrom="margin">
            <wp:posOffset>-301557</wp:posOffset>
          </wp:positionH>
          <wp:positionV relativeFrom="paragraph">
            <wp:posOffset>-68566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4170"/>
    <w:multiLevelType w:val="hybridMultilevel"/>
    <w:tmpl w:val="390A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536"/>
    <w:multiLevelType w:val="hybridMultilevel"/>
    <w:tmpl w:val="1F00C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3"/>
    <w:rsid w:val="00046712"/>
    <w:rsid w:val="00053A94"/>
    <w:rsid w:val="000549B0"/>
    <w:rsid w:val="000746D4"/>
    <w:rsid w:val="00135FBE"/>
    <w:rsid w:val="001810D1"/>
    <w:rsid w:val="002228B8"/>
    <w:rsid w:val="002A1176"/>
    <w:rsid w:val="002D5AB5"/>
    <w:rsid w:val="00384C60"/>
    <w:rsid w:val="00406618"/>
    <w:rsid w:val="00492FBF"/>
    <w:rsid w:val="00583ECA"/>
    <w:rsid w:val="005D0BCB"/>
    <w:rsid w:val="005F268D"/>
    <w:rsid w:val="00625D1C"/>
    <w:rsid w:val="007918C9"/>
    <w:rsid w:val="00796149"/>
    <w:rsid w:val="007D3051"/>
    <w:rsid w:val="0081174A"/>
    <w:rsid w:val="00841C79"/>
    <w:rsid w:val="0088095B"/>
    <w:rsid w:val="00942FF9"/>
    <w:rsid w:val="00976B1B"/>
    <w:rsid w:val="009771F3"/>
    <w:rsid w:val="009B2F1A"/>
    <w:rsid w:val="00B26402"/>
    <w:rsid w:val="00B32182"/>
    <w:rsid w:val="00BE4D4A"/>
    <w:rsid w:val="00D45838"/>
    <w:rsid w:val="00DF666D"/>
    <w:rsid w:val="00E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9C7"/>
  <w15:chartTrackingRefBased/>
  <w15:docId w15:val="{46F7B331-5EDE-4663-B042-25910F7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CA"/>
  </w:style>
  <w:style w:type="paragraph" w:styleId="Stopka">
    <w:name w:val="footer"/>
    <w:basedOn w:val="Normalny"/>
    <w:link w:val="Stopka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CA"/>
  </w:style>
  <w:style w:type="paragraph" w:styleId="Akapitzlist">
    <w:name w:val="List Paragraph"/>
    <w:basedOn w:val="Normalny"/>
    <w:uiPriority w:val="34"/>
    <w:qFormat/>
    <w:rsid w:val="00E70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F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F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us.pl/documents/10182/24142/O%C5%9AWIADCZENIE+dodatkowy+zasi%C5%82ek+opieku%C5%84czy.docx/2050abcc-fb2c-bee1-e4dc-5ef122d38e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Ochocki | ODO 24 sp. z o.o.</dc:creator>
  <cp:keywords/>
  <dc:description/>
  <cp:lastModifiedBy>Katarzyna Anna Maszczyńska</cp:lastModifiedBy>
  <cp:revision>11</cp:revision>
  <dcterms:created xsi:type="dcterms:W3CDTF">2020-03-11T22:42:00Z</dcterms:created>
  <dcterms:modified xsi:type="dcterms:W3CDTF">2020-03-12T10:26:00Z</dcterms:modified>
</cp:coreProperties>
</file>