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68" w:rsidRDefault="001E5C68" w:rsidP="001E5C68">
      <w:pPr>
        <w:rPr>
          <w:rFonts w:ascii="Arial" w:hAnsi="Arial" w:cs="Arial"/>
        </w:rPr>
      </w:pPr>
    </w:p>
    <w:p w:rsidR="007A6702" w:rsidRDefault="007A6702" w:rsidP="007A6702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Warszawa, 14.03.2020</w:t>
      </w:r>
    </w:p>
    <w:p w:rsidR="007A6702" w:rsidRDefault="007A6702" w:rsidP="007A6702">
      <w:pPr>
        <w:jc w:val="center"/>
        <w:rPr>
          <w:rFonts w:cstheme="minorHAnsi"/>
          <w:sz w:val="20"/>
          <w:szCs w:val="20"/>
        </w:rPr>
      </w:pPr>
    </w:p>
    <w:p w:rsidR="007A6702" w:rsidRDefault="007A6702" w:rsidP="007A6702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7A6702">
        <w:rPr>
          <w:rFonts w:ascii="Calibri" w:eastAsia="Calibri" w:hAnsi="Calibri" w:cs="Times New Roman"/>
          <w:b/>
          <w:sz w:val="36"/>
          <w:szCs w:val="36"/>
        </w:rPr>
        <w:t xml:space="preserve">Firma meblowa Agata S.A. przekazuje milion złotych </w:t>
      </w:r>
      <w:r>
        <w:rPr>
          <w:rFonts w:ascii="Calibri" w:eastAsia="Calibri" w:hAnsi="Calibri" w:cs="Times New Roman"/>
          <w:b/>
          <w:sz w:val="36"/>
          <w:szCs w:val="36"/>
        </w:rPr>
        <w:br/>
      </w:r>
      <w:r w:rsidRPr="007A6702">
        <w:rPr>
          <w:rFonts w:ascii="Calibri" w:eastAsia="Calibri" w:hAnsi="Calibri" w:cs="Times New Roman"/>
          <w:b/>
          <w:sz w:val="36"/>
          <w:szCs w:val="36"/>
        </w:rPr>
        <w:t>na walkę z koronawirusem</w:t>
      </w:r>
    </w:p>
    <w:p w:rsidR="007A4BAE" w:rsidRPr="007A6702" w:rsidRDefault="007A4BAE" w:rsidP="007A4BAE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3876675" cy="38775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_koronawirus_DRUK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374" cy="388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702" w:rsidRPr="007A6702" w:rsidRDefault="007A6702" w:rsidP="007A6702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7A6702">
        <w:rPr>
          <w:rFonts w:ascii="Calibri" w:eastAsia="Calibri" w:hAnsi="Calibri" w:cs="Times New Roman"/>
          <w:b/>
        </w:rPr>
        <w:t xml:space="preserve">Agata S.A., sieć salonów z meblami i akcesoriami do wyposażenia wnętrz, wspiera walkę </w:t>
      </w:r>
      <w:r>
        <w:rPr>
          <w:rFonts w:ascii="Calibri" w:eastAsia="Calibri" w:hAnsi="Calibri" w:cs="Times New Roman"/>
          <w:b/>
        </w:rPr>
        <w:br/>
      </w:r>
      <w:r w:rsidRPr="007A6702">
        <w:rPr>
          <w:rFonts w:ascii="Calibri" w:eastAsia="Calibri" w:hAnsi="Calibri" w:cs="Times New Roman"/>
          <w:b/>
        </w:rPr>
        <w:t>z pandemią koronawirusa w Polsce. Zarząd firmy podjął decyzję o przekazaniu miliona złotych na zakup sprzętu medycznego i środków zabezpieczenia sanitarnego na walkę z koronawirusem.</w:t>
      </w:r>
    </w:p>
    <w:p w:rsidR="007A6702" w:rsidRPr="007A6702" w:rsidRDefault="007A6702" w:rsidP="007A670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7A6702">
        <w:rPr>
          <w:rFonts w:ascii="Calibri" w:eastAsia="Calibri" w:hAnsi="Calibri" w:cs="Times New Roman"/>
        </w:rPr>
        <w:t xml:space="preserve">Decyzja firmy jest podyktowana ogłoszeniem stanu zagrożenia epidemicznego w Polsce. </w:t>
      </w:r>
    </w:p>
    <w:p w:rsidR="007A6702" w:rsidRPr="007A6702" w:rsidRDefault="007A6702" w:rsidP="007A6702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7A6702">
        <w:rPr>
          <w:rFonts w:ascii="Calibri" w:eastAsia="Calibri" w:hAnsi="Calibri" w:cs="Times New Roman"/>
        </w:rPr>
        <w:t xml:space="preserve">- </w:t>
      </w:r>
      <w:r w:rsidRPr="007A6702">
        <w:rPr>
          <w:rFonts w:ascii="Calibri" w:eastAsia="Calibri" w:hAnsi="Calibri" w:cs="Times New Roman"/>
          <w:i/>
        </w:rPr>
        <w:t>Wszyscy, zarówno nasi Pracownicy, Klienci oraz ich rodziny – stoimy w obliczu nowej, trudnej sytuacji i nie wiemy, co przyniesie nam przyszłość</w:t>
      </w:r>
      <w:r w:rsidRPr="007A6702">
        <w:rPr>
          <w:rFonts w:ascii="Calibri" w:eastAsia="Calibri" w:hAnsi="Calibri" w:cs="Times New Roman"/>
        </w:rPr>
        <w:t xml:space="preserve"> – przyznaje </w:t>
      </w:r>
      <w:r w:rsidRPr="007A6702">
        <w:rPr>
          <w:rFonts w:ascii="Calibri" w:eastAsia="Calibri" w:hAnsi="Calibri" w:cs="Times New Roman"/>
          <w:b/>
        </w:rPr>
        <w:t xml:space="preserve">Grzegorz </w:t>
      </w:r>
      <w:proofErr w:type="spellStart"/>
      <w:r w:rsidRPr="007A6702">
        <w:rPr>
          <w:rFonts w:ascii="Calibri" w:eastAsia="Calibri" w:hAnsi="Calibri" w:cs="Times New Roman"/>
          <w:b/>
        </w:rPr>
        <w:t>Przondziono</w:t>
      </w:r>
      <w:proofErr w:type="spellEnd"/>
      <w:r w:rsidRPr="007A6702">
        <w:rPr>
          <w:rFonts w:ascii="Calibri" w:eastAsia="Calibri" w:hAnsi="Calibri" w:cs="Times New Roman"/>
          <w:b/>
        </w:rPr>
        <w:t>, Prezes Zarządu Agata S.A.</w:t>
      </w:r>
    </w:p>
    <w:p w:rsidR="007A6702" w:rsidRDefault="007A6702" w:rsidP="007A670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7A6702">
        <w:rPr>
          <w:rFonts w:ascii="Calibri" w:eastAsia="Calibri" w:hAnsi="Calibri" w:cs="Times New Roman"/>
        </w:rPr>
        <w:t xml:space="preserve">To dlatego kwota miliona złotych przekazana od firmy zasili środki potrzebne obecnie służbie zdrowia na najważniejszy sprzęt medyczny i środki zabezpieczenia sanitarnego </w:t>
      </w:r>
      <w:r>
        <w:rPr>
          <w:rFonts w:ascii="Calibri" w:eastAsia="Calibri" w:hAnsi="Calibri" w:cs="Times New Roman"/>
        </w:rPr>
        <w:t>niezbędne</w:t>
      </w:r>
      <w:r w:rsidRPr="007A6702">
        <w:rPr>
          <w:rFonts w:ascii="Calibri" w:eastAsia="Calibri" w:hAnsi="Calibri" w:cs="Times New Roman"/>
        </w:rPr>
        <w:t xml:space="preserve"> w przeciwdziałaniu </w:t>
      </w:r>
      <w:r>
        <w:rPr>
          <w:rFonts w:ascii="Calibri" w:eastAsia="Calibri" w:hAnsi="Calibri" w:cs="Times New Roman"/>
        </w:rPr>
        <w:br/>
      </w:r>
      <w:r w:rsidRPr="007A6702">
        <w:rPr>
          <w:rFonts w:ascii="Calibri" w:eastAsia="Calibri" w:hAnsi="Calibri" w:cs="Times New Roman"/>
        </w:rPr>
        <w:t>i leczeniu koronawirusa.</w:t>
      </w:r>
    </w:p>
    <w:p w:rsidR="007A4BAE" w:rsidRDefault="007A4BAE" w:rsidP="007A670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7A4BAE" w:rsidRDefault="007A4BAE" w:rsidP="007A670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1026D" w:rsidRDefault="00B1026D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</w:p>
    <w:p w:rsidR="002A62B2" w:rsidRDefault="002A62B2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bookmarkStart w:id="0" w:name="_GoBack"/>
      <w:bookmarkEnd w:id="0"/>
      <w:r w:rsidRPr="007A4BAE">
        <w:rPr>
          <w:rFonts w:ascii="Calibri" w:hAnsi="Calibri" w:cs="Calibri"/>
          <w:b/>
          <w:bCs/>
          <w:color w:val="000000"/>
          <w:sz w:val="18"/>
          <w:szCs w:val="20"/>
        </w:rPr>
        <w:t>O Agata S.A.: </w:t>
      </w: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7A4BAE">
        <w:rPr>
          <w:rFonts w:ascii="Calibri" w:hAnsi="Calibri" w:cs="Calibri"/>
          <w:color w:val="000000"/>
          <w:sz w:val="18"/>
          <w:szCs w:val="20"/>
        </w:rPr>
        <w:t>Agata S.A. to sieć wielkopowierzchniowych salonów mebli oraz artykułów wyposażenia wnętrz w Polsce; obejmująca 29 wielkopowierzchniowych salonów zlokalizowanych zarówno w dużych, jak i średnich miastach w całym kraju. Agata S.A. poprzez punkty sprzedaży detalicznej i e-commerce oferuje kolekcje do pokoju dziennego, dziecięcego, sypialni, jadalni  </w:t>
      </w:r>
      <w:r w:rsidRPr="007A4BAE">
        <w:rPr>
          <w:rFonts w:ascii="Calibri" w:hAnsi="Calibri" w:cs="Calibri"/>
          <w:color w:val="000000"/>
          <w:sz w:val="18"/>
          <w:szCs w:val="20"/>
        </w:rPr>
        <w:br/>
        <w:t>i kuchni, a także szeroką gamę produktów i akcesoriów do aranżacji wnętrz. Marka zapewnia dostęp do artykułów ponad 250 krajowych i zagranicznych producentów kilkudziesięciu marek własnych oraz szerokiego grona doradców, projektantów </w:t>
      </w:r>
      <w:r w:rsidRPr="007A4BAE">
        <w:rPr>
          <w:rFonts w:ascii="Calibri" w:hAnsi="Calibri" w:cs="Calibri"/>
          <w:color w:val="000000"/>
          <w:sz w:val="18"/>
          <w:szCs w:val="20"/>
        </w:rPr>
        <w:br/>
        <w:t xml:space="preserve">i ekspertów. </w:t>
      </w: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18"/>
          <w:szCs w:val="20"/>
          <w:u w:val="single"/>
        </w:rPr>
      </w:pPr>
      <w:r w:rsidRPr="007A4BAE">
        <w:rPr>
          <w:rFonts w:ascii="Calibri" w:hAnsi="Calibri" w:cs="Calibri"/>
          <w:color w:val="000000"/>
          <w:sz w:val="18"/>
          <w:szCs w:val="20"/>
        </w:rPr>
        <w:t xml:space="preserve">Więcej o Agata S.A: </w:t>
      </w:r>
      <w:hyperlink r:id="rId9" w:history="1">
        <w:r w:rsidRPr="007A4BAE">
          <w:rPr>
            <w:rFonts w:ascii="Calibri" w:hAnsi="Calibri" w:cs="Calibri"/>
            <w:color w:val="0000FF"/>
            <w:sz w:val="18"/>
            <w:szCs w:val="20"/>
            <w:u w:val="single"/>
          </w:rPr>
          <w:t>www.agatameble.pl</w:t>
        </w:r>
      </w:hyperlink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  <w:r w:rsidRPr="007A4BAE">
        <w:rPr>
          <w:rFonts w:ascii="Calibri" w:hAnsi="Calibri" w:cs="Calibri"/>
          <w:b/>
          <w:bCs/>
          <w:color w:val="000000"/>
          <w:sz w:val="18"/>
          <w:szCs w:val="20"/>
        </w:rPr>
        <w:t>Kontakt dla mediów: </w:t>
      </w: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18"/>
          <w:szCs w:val="20"/>
        </w:rPr>
      </w:pP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20"/>
        </w:rPr>
      </w:pPr>
      <w:r w:rsidRPr="007A4BAE">
        <w:rPr>
          <w:rFonts w:ascii="Calibri" w:hAnsi="Calibri" w:cs="Calibri"/>
          <w:b/>
          <w:color w:val="000000"/>
          <w:sz w:val="18"/>
          <w:szCs w:val="20"/>
        </w:rPr>
        <w:t xml:space="preserve">Anna Wilczak-Kawecka </w:t>
      </w: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7A4BAE">
        <w:rPr>
          <w:rFonts w:ascii="Calibri" w:hAnsi="Calibri" w:cs="Calibri"/>
          <w:color w:val="000000"/>
          <w:sz w:val="18"/>
          <w:szCs w:val="20"/>
        </w:rPr>
        <w:t>Manager ds. komunikacji Agata S.A. </w:t>
      </w: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7A4BAE">
        <w:rPr>
          <w:rFonts w:ascii="Calibri" w:hAnsi="Calibri" w:cs="Calibri"/>
          <w:color w:val="000000"/>
          <w:sz w:val="18"/>
          <w:szCs w:val="20"/>
        </w:rPr>
        <w:t>Al. Roździeńskiego 93 </w:t>
      </w: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7A4BAE">
        <w:rPr>
          <w:rFonts w:ascii="Calibri" w:hAnsi="Calibri" w:cs="Calibri"/>
          <w:color w:val="000000"/>
          <w:sz w:val="18"/>
          <w:szCs w:val="20"/>
        </w:rPr>
        <w:t>40-203 Katowice </w:t>
      </w: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7A4BAE">
        <w:rPr>
          <w:rFonts w:ascii="Calibri" w:hAnsi="Calibri" w:cs="Calibri"/>
          <w:color w:val="000000"/>
          <w:sz w:val="18"/>
          <w:szCs w:val="20"/>
        </w:rPr>
        <w:t>tel. +48 32 73 50 704 </w:t>
      </w: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7A4BAE">
        <w:rPr>
          <w:rFonts w:ascii="Calibri" w:hAnsi="Calibri" w:cs="Calibri"/>
          <w:color w:val="000000"/>
          <w:sz w:val="18"/>
          <w:szCs w:val="20"/>
        </w:rPr>
        <w:t>tel. kom. +48 695 652 957 </w:t>
      </w: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  <w:r w:rsidRPr="007A4BAE">
        <w:rPr>
          <w:rFonts w:ascii="Calibri" w:hAnsi="Calibri" w:cs="Calibri"/>
          <w:color w:val="000000"/>
          <w:sz w:val="18"/>
          <w:szCs w:val="20"/>
        </w:rPr>
        <w:t>anna.wilczak@agatameble.pl </w:t>
      </w:r>
    </w:p>
    <w:p w:rsidR="007A4BAE" w:rsidRPr="007A4BAE" w:rsidRDefault="007A4BAE" w:rsidP="007A4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20"/>
        </w:rPr>
      </w:pPr>
    </w:p>
    <w:p w:rsidR="007A4BAE" w:rsidRPr="007A4BAE" w:rsidRDefault="007A4BAE" w:rsidP="007A4BAE">
      <w:pPr>
        <w:autoSpaceDN w:val="0"/>
        <w:rPr>
          <w:rFonts w:ascii="Calibri" w:hAnsi="Calibri" w:cs="Calibri"/>
          <w:sz w:val="18"/>
          <w:szCs w:val="20"/>
        </w:rPr>
      </w:pPr>
      <w:r w:rsidRPr="007A4BAE">
        <w:rPr>
          <w:rFonts w:ascii="Calibri" w:hAnsi="Calibri" w:cs="Calibri"/>
          <w:b/>
          <w:sz w:val="18"/>
          <w:szCs w:val="20"/>
        </w:rPr>
        <w:t>Karolina Żochowska</w:t>
      </w:r>
      <w:r w:rsidRPr="007A4BAE">
        <w:rPr>
          <w:rFonts w:ascii="Calibri" w:hAnsi="Calibri" w:cs="Calibri"/>
          <w:sz w:val="18"/>
          <w:szCs w:val="20"/>
        </w:rPr>
        <w:br/>
        <w:t>24/7Communication Sp. z o.o.</w:t>
      </w:r>
      <w:r w:rsidRPr="007A4BAE">
        <w:rPr>
          <w:rFonts w:ascii="Calibri" w:hAnsi="Calibri" w:cs="Calibri"/>
          <w:sz w:val="18"/>
          <w:szCs w:val="20"/>
        </w:rPr>
        <w:tab/>
      </w:r>
      <w:r w:rsidRPr="007A4BAE">
        <w:rPr>
          <w:rFonts w:ascii="Calibri" w:hAnsi="Calibri" w:cs="Calibri"/>
          <w:sz w:val="18"/>
          <w:szCs w:val="20"/>
        </w:rPr>
        <w:tab/>
      </w:r>
      <w:r w:rsidRPr="007A4BAE">
        <w:rPr>
          <w:rFonts w:ascii="Calibri" w:hAnsi="Calibri" w:cs="Calibri"/>
          <w:sz w:val="18"/>
          <w:szCs w:val="20"/>
        </w:rPr>
        <w:tab/>
      </w:r>
      <w:r w:rsidRPr="007A4BAE">
        <w:rPr>
          <w:rFonts w:ascii="Calibri" w:hAnsi="Calibri" w:cs="Calibri"/>
          <w:sz w:val="18"/>
          <w:szCs w:val="20"/>
        </w:rPr>
        <w:tab/>
      </w:r>
      <w:r w:rsidRPr="007A4BAE">
        <w:rPr>
          <w:rFonts w:ascii="Calibri" w:hAnsi="Calibri" w:cs="Calibri"/>
          <w:sz w:val="18"/>
          <w:szCs w:val="20"/>
        </w:rPr>
        <w:tab/>
      </w:r>
      <w:r w:rsidRPr="007A4BAE">
        <w:rPr>
          <w:rFonts w:ascii="Calibri" w:hAnsi="Calibri" w:cs="Calibri"/>
          <w:sz w:val="18"/>
          <w:szCs w:val="20"/>
        </w:rPr>
        <w:tab/>
      </w:r>
      <w:r w:rsidRPr="007A4BAE">
        <w:rPr>
          <w:rFonts w:ascii="Calibri" w:hAnsi="Calibri" w:cs="Calibri"/>
          <w:sz w:val="18"/>
          <w:szCs w:val="20"/>
        </w:rPr>
        <w:tab/>
      </w:r>
      <w:r w:rsidRPr="007A4BAE">
        <w:rPr>
          <w:rFonts w:ascii="Calibri" w:hAnsi="Calibri" w:cs="Calibri"/>
          <w:sz w:val="18"/>
          <w:szCs w:val="20"/>
        </w:rPr>
        <w:br/>
        <w:t xml:space="preserve">ul. </w:t>
      </w:r>
      <w:proofErr w:type="spellStart"/>
      <w:r w:rsidRPr="007A4BAE">
        <w:rPr>
          <w:rFonts w:ascii="Calibri" w:hAnsi="Calibri" w:cs="Calibri"/>
          <w:sz w:val="18"/>
          <w:szCs w:val="20"/>
        </w:rPr>
        <w:t>Świętojerska</w:t>
      </w:r>
      <w:proofErr w:type="spellEnd"/>
      <w:r w:rsidRPr="007A4BAE">
        <w:rPr>
          <w:rFonts w:ascii="Calibri" w:hAnsi="Calibri" w:cs="Calibri"/>
          <w:sz w:val="18"/>
          <w:szCs w:val="20"/>
        </w:rPr>
        <w:t xml:space="preserve"> 5/7</w:t>
      </w:r>
      <w:r w:rsidRPr="007A4BAE">
        <w:rPr>
          <w:rFonts w:ascii="Calibri" w:hAnsi="Calibri" w:cs="Calibri"/>
          <w:sz w:val="18"/>
          <w:szCs w:val="20"/>
        </w:rPr>
        <w:br/>
        <w:t xml:space="preserve">00-236 Warszawa </w:t>
      </w:r>
      <w:r w:rsidRPr="007A4BAE">
        <w:rPr>
          <w:rFonts w:ascii="Calibri" w:hAnsi="Calibri" w:cs="Calibri"/>
          <w:sz w:val="18"/>
          <w:szCs w:val="20"/>
        </w:rPr>
        <w:br/>
        <w:t xml:space="preserve">tel. kom: </w:t>
      </w:r>
      <w:r w:rsidRPr="007A4BAE">
        <w:rPr>
          <w:rFonts w:ascii="Calibri" w:hAnsi="Calibri" w:cs="Calibri"/>
          <w:color w:val="000000"/>
          <w:sz w:val="18"/>
          <w:szCs w:val="20"/>
        </w:rPr>
        <w:t>+48 501 041 408</w:t>
      </w:r>
      <w:r w:rsidRPr="007A4BAE">
        <w:rPr>
          <w:rFonts w:ascii="Calibri" w:hAnsi="Calibri" w:cs="Calibri"/>
          <w:sz w:val="18"/>
          <w:szCs w:val="20"/>
        </w:rPr>
        <w:br/>
      </w:r>
      <w:hyperlink r:id="rId10" w:history="1">
        <w:r w:rsidRPr="007A4BAE">
          <w:rPr>
            <w:rFonts w:ascii="Calibri" w:hAnsi="Calibri" w:cs="Calibri"/>
            <w:color w:val="000000"/>
            <w:sz w:val="18"/>
            <w:szCs w:val="20"/>
          </w:rPr>
          <w:t>karolina.zochowska@247.com.pl</w:t>
        </w:r>
      </w:hyperlink>
    </w:p>
    <w:p w:rsidR="007A6702" w:rsidRPr="007A6702" w:rsidRDefault="007A6702" w:rsidP="007A4BAE">
      <w:pPr>
        <w:rPr>
          <w:rFonts w:cstheme="minorHAnsi"/>
          <w:sz w:val="20"/>
          <w:szCs w:val="20"/>
        </w:rPr>
      </w:pPr>
    </w:p>
    <w:sectPr w:rsidR="007A6702" w:rsidRPr="007A6702" w:rsidSect="009025A8">
      <w:head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1B" w:rsidRDefault="002E411B" w:rsidP="00BA10FD">
      <w:pPr>
        <w:spacing w:after="0" w:line="240" w:lineRule="auto"/>
      </w:pPr>
      <w:r>
        <w:separator/>
      </w:r>
    </w:p>
  </w:endnote>
  <w:endnote w:type="continuationSeparator" w:id="0">
    <w:p w:rsidR="002E411B" w:rsidRDefault="002E411B" w:rsidP="00BA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1B" w:rsidRDefault="002E411B" w:rsidP="00BA10FD">
      <w:pPr>
        <w:spacing w:after="0" w:line="240" w:lineRule="auto"/>
      </w:pPr>
      <w:r>
        <w:separator/>
      </w:r>
    </w:p>
  </w:footnote>
  <w:footnote w:type="continuationSeparator" w:id="0">
    <w:p w:rsidR="002E411B" w:rsidRDefault="002E411B" w:rsidP="00BA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-814070</wp:posOffset>
          </wp:positionH>
          <wp:positionV relativeFrom="paragraph">
            <wp:posOffset>-231140</wp:posOffset>
          </wp:positionV>
          <wp:extent cx="7381830" cy="10433303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B1FBB"/>
    <w:multiLevelType w:val="hybridMultilevel"/>
    <w:tmpl w:val="2D269A42"/>
    <w:lvl w:ilvl="0" w:tplc="70E8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8214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4604"/>
    <w:multiLevelType w:val="hybridMultilevel"/>
    <w:tmpl w:val="48181200"/>
    <w:lvl w:ilvl="0" w:tplc="FBC2F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366A06"/>
    <w:multiLevelType w:val="hybridMultilevel"/>
    <w:tmpl w:val="57803D72"/>
    <w:lvl w:ilvl="0" w:tplc="C4325F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0317"/>
    <w:multiLevelType w:val="hybridMultilevel"/>
    <w:tmpl w:val="68D05A5C"/>
    <w:lvl w:ilvl="0" w:tplc="0054E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705E8D"/>
    <w:multiLevelType w:val="hybridMultilevel"/>
    <w:tmpl w:val="33A00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1551BA6"/>
    <w:multiLevelType w:val="multilevel"/>
    <w:tmpl w:val="7AC6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102003"/>
    <w:multiLevelType w:val="multilevel"/>
    <w:tmpl w:val="386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F230C5"/>
    <w:multiLevelType w:val="hybridMultilevel"/>
    <w:tmpl w:val="D5C0C3FA"/>
    <w:lvl w:ilvl="0" w:tplc="E6E8D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94"/>
    <w:rsid w:val="000A7CB2"/>
    <w:rsid w:val="000B0FD9"/>
    <w:rsid w:val="001B56E9"/>
    <w:rsid w:val="001E5C68"/>
    <w:rsid w:val="0022303E"/>
    <w:rsid w:val="002A62B2"/>
    <w:rsid w:val="002E411B"/>
    <w:rsid w:val="003060A6"/>
    <w:rsid w:val="003649FE"/>
    <w:rsid w:val="00375955"/>
    <w:rsid w:val="00411518"/>
    <w:rsid w:val="00507E7F"/>
    <w:rsid w:val="00544D80"/>
    <w:rsid w:val="00567A8A"/>
    <w:rsid w:val="005B5C36"/>
    <w:rsid w:val="005F3EDA"/>
    <w:rsid w:val="006F3B74"/>
    <w:rsid w:val="00715C16"/>
    <w:rsid w:val="00734C30"/>
    <w:rsid w:val="007A4BAE"/>
    <w:rsid w:val="007A6702"/>
    <w:rsid w:val="00802809"/>
    <w:rsid w:val="008600FC"/>
    <w:rsid w:val="009025A8"/>
    <w:rsid w:val="00917C94"/>
    <w:rsid w:val="009B3278"/>
    <w:rsid w:val="00A65A4B"/>
    <w:rsid w:val="00B1026D"/>
    <w:rsid w:val="00B26AA6"/>
    <w:rsid w:val="00B35E1D"/>
    <w:rsid w:val="00BA10FD"/>
    <w:rsid w:val="00C12A61"/>
    <w:rsid w:val="00C211AC"/>
    <w:rsid w:val="00C33618"/>
    <w:rsid w:val="00C349EF"/>
    <w:rsid w:val="00C43483"/>
    <w:rsid w:val="00C67AE0"/>
    <w:rsid w:val="00D728EB"/>
    <w:rsid w:val="00D87065"/>
    <w:rsid w:val="00D96458"/>
    <w:rsid w:val="00DD32C4"/>
    <w:rsid w:val="00E20107"/>
    <w:rsid w:val="00E27099"/>
    <w:rsid w:val="00E9708B"/>
    <w:rsid w:val="00E97373"/>
    <w:rsid w:val="00F70B7F"/>
    <w:rsid w:val="00F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F8B22"/>
  <w15:docId w15:val="{54069D08-6F52-4F30-899E-D6527C60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CB2"/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73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34C30"/>
    <w:rPr>
      <w:rFonts w:cs="Times New Roman"/>
      <w:b/>
      <w:bCs/>
    </w:rPr>
  </w:style>
  <w:style w:type="character" w:styleId="Hipercze">
    <w:name w:val="Hyperlink"/>
    <w:uiPriority w:val="99"/>
    <w:rsid w:val="00734C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olina.zochowska@247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atameb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1F9B-2139-4058-9D9D-9D2E9A7B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Wojtasik</dc:creator>
  <cp:keywords/>
  <dc:description/>
  <cp:lastModifiedBy>Anna Wilczak-Kawecka</cp:lastModifiedBy>
  <cp:revision>2</cp:revision>
  <cp:lastPrinted>2016-02-22T13:07:00Z</cp:lastPrinted>
  <dcterms:created xsi:type="dcterms:W3CDTF">2020-03-14T10:44:00Z</dcterms:created>
  <dcterms:modified xsi:type="dcterms:W3CDTF">2020-03-14T10:44:00Z</dcterms:modified>
</cp:coreProperties>
</file>