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963B" w14:textId="5D5C9EC6" w:rsidR="004C7F96" w:rsidRDefault="004C7F96" w:rsidP="00127D7F">
      <w:pPr>
        <w:rPr>
          <w:rFonts w:ascii="Calibri Light" w:hAnsi="Calibri Light"/>
          <w:noProof/>
          <w:sz w:val="20"/>
          <w:lang w:eastAsia="pl-PL"/>
        </w:rPr>
      </w:pPr>
      <w:bookmarkStart w:id="0" w:name="_Hlk499821329"/>
    </w:p>
    <w:p w14:paraId="52FACD7D" w14:textId="31BE4D90" w:rsidR="00773271" w:rsidRDefault="00551A31" w:rsidP="00551A31">
      <w:pPr>
        <w:jc w:val="right"/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Warszawa</w:t>
      </w:r>
      <w:r w:rsidR="00875DB2">
        <w:rPr>
          <w:rFonts w:ascii="Calibri Light" w:hAnsi="Calibri Light"/>
          <w:noProof/>
          <w:sz w:val="20"/>
          <w:lang w:eastAsia="pl-PL"/>
        </w:rPr>
        <w:t>,</w:t>
      </w:r>
      <w:r w:rsidR="00D47BFF">
        <w:rPr>
          <w:rFonts w:ascii="Calibri Light" w:hAnsi="Calibri Light"/>
          <w:noProof/>
          <w:sz w:val="20"/>
          <w:lang w:eastAsia="pl-PL"/>
        </w:rPr>
        <w:t xml:space="preserve"> </w:t>
      </w:r>
      <w:r w:rsidR="0062733C">
        <w:rPr>
          <w:rFonts w:ascii="Calibri Light" w:hAnsi="Calibri Light"/>
          <w:noProof/>
          <w:sz w:val="20"/>
          <w:lang w:eastAsia="pl-PL"/>
        </w:rPr>
        <w:t>16.03.2020</w:t>
      </w:r>
      <w:r>
        <w:rPr>
          <w:rFonts w:ascii="Calibri Light" w:hAnsi="Calibri Light"/>
          <w:noProof/>
          <w:sz w:val="20"/>
          <w:lang w:eastAsia="pl-PL"/>
        </w:rPr>
        <w:t xml:space="preserve"> r.</w:t>
      </w:r>
    </w:p>
    <w:p w14:paraId="1DAD1C65" w14:textId="5654AECF" w:rsidR="00551A31" w:rsidRDefault="00551A31" w:rsidP="00551A31">
      <w:pPr>
        <w:rPr>
          <w:rFonts w:ascii="Calibri Light" w:hAnsi="Calibri Light"/>
          <w:noProof/>
          <w:sz w:val="20"/>
          <w:lang w:eastAsia="pl-PL"/>
        </w:rPr>
      </w:pPr>
      <w:r>
        <w:rPr>
          <w:rFonts w:ascii="Calibri Light" w:hAnsi="Calibri Light"/>
          <w:noProof/>
          <w:sz w:val="20"/>
          <w:lang w:eastAsia="pl-PL"/>
        </w:rPr>
        <w:t>Informacja prasowa</w:t>
      </w:r>
    </w:p>
    <w:bookmarkEnd w:id="0"/>
    <w:p w14:paraId="462AC185" w14:textId="77777777" w:rsidR="00B91F40" w:rsidRPr="0062733C" w:rsidRDefault="00B91F40" w:rsidP="00B91F40">
      <w:pPr>
        <w:jc w:val="center"/>
        <w:rPr>
          <w:rFonts w:cstheme="minorHAnsi"/>
          <w:b/>
          <w:bCs/>
          <w:sz w:val="24"/>
          <w:szCs w:val="24"/>
        </w:rPr>
      </w:pPr>
    </w:p>
    <w:p w14:paraId="64A9DF6C" w14:textId="4C650149" w:rsidR="00C058F6" w:rsidRPr="0062733C" w:rsidRDefault="00C058F6" w:rsidP="00C058F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O</w:t>
      </w:r>
      <w:r w:rsidR="00B91F40" w:rsidRPr="0062733C">
        <w:rPr>
          <w:rFonts w:cstheme="minorHAnsi"/>
          <w:b/>
          <w:bCs/>
          <w:sz w:val="28"/>
          <w:szCs w:val="28"/>
        </w:rPr>
        <w:t xml:space="preserve">chrona danych osobowych i… </w:t>
      </w:r>
      <w:proofErr w:type="spellStart"/>
      <w:r w:rsidR="00B91F40" w:rsidRPr="0062733C">
        <w:rPr>
          <w:rFonts w:cstheme="minorHAnsi"/>
          <w:b/>
          <w:bCs/>
          <w:sz w:val="28"/>
          <w:szCs w:val="28"/>
        </w:rPr>
        <w:t>koronawirus</w:t>
      </w:r>
      <w:proofErr w:type="spellEnd"/>
    </w:p>
    <w:p w14:paraId="011E87F4" w14:textId="4955289B" w:rsidR="00B7553D" w:rsidRPr="00B91F40" w:rsidRDefault="00C058F6" w:rsidP="00C058F6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– </w:t>
      </w:r>
      <w:r w:rsidR="00C873E3">
        <w:rPr>
          <w:rFonts w:cstheme="minorHAnsi"/>
          <w:b/>
          <w:bCs/>
          <w:sz w:val="24"/>
          <w:szCs w:val="24"/>
        </w:rPr>
        <w:t>praca zdalna i szybka propozycja nowelizacji specustawy w związku z m.in. kontrolą stanu zdrowia pracownika</w:t>
      </w:r>
    </w:p>
    <w:p w14:paraId="4741E2E5" w14:textId="39DBFCB2" w:rsidR="00814399" w:rsidRDefault="00C873E3" w:rsidP="00B91F4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Większość pracodawców podeszła odpowiedzialnie do zagrożenia</w:t>
      </w:r>
      <w:r w:rsidR="00C058F6">
        <w:rPr>
          <w:rFonts w:cstheme="minorHAnsi"/>
          <w:b/>
          <w:bCs/>
        </w:rPr>
        <w:t xml:space="preserve"> związanego z rozprzestrzenianiem się</w:t>
      </w:r>
      <w:r>
        <w:rPr>
          <w:rFonts w:cstheme="minorHAnsi"/>
          <w:b/>
          <w:bCs/>
        </w:rPr>
        <w:t xml:space="preserve"> </w:t>
      </w:r>
      <w:r w:rsidR="00C058F6" w:rsidRPr="0062733C">
        <w:rPr>
          <w:rFonts w:cstheme="minorHAnsi"/>
          <w:b/>
          <w:bCs/>
        </w:rPr>
        <w:t>COVID-19</w:t>
      </w:r>
      <w:r w:rsidR="00C058F6" w:rsidRPr="008B1170">
        <w:rPr>
          <w:rFonts w:cstheme="minorHAnsi"/>
        </w:rPr>
        <w:t xml:space="preserve"> </w:t>
      </w:r>
      <w:r>
        <w:rPr>
          <w:rFonts w:cstheme="minorHAnsi"/>
          <w:b/>
          <w:bCs/>
        </w:rPr>
        <w:t xml:space="preserve">w naszym kraju. </w:t>
      </w:r>
      <w:r w:rsidR="00C058F6">
        <w:rPr>
          <w:rFonts w:cstheme="minorHAnsi"/>
          <w:b/>
          <w:bCs/>
        </w:rPr>
        <w:t xml:space="preserve">Firmy </w:t>
      </w:r>
      <w:r>
        <w:rPr>
          <w:rFonts w:cstheme="minorHAnsi"/>
          <w:b/>
          <w:bCs/>
        </w:rPr>
        <w:t>zmieniają organizację pracy i wydają polecenia pracownikom</w:t>
      </w:r>
      <w:r w:rsidR="00C058F6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 xml:space="preserve"> żeby świadczyli </w:t>
      </w:r>
      <w:r w:rsidR="00647E20">
        <w:rPr>
          <w:rFonts w:cstheme="minorHAnsi"/>
          <w:b/>
          <w:bCs/>
        </w:rPr>
        <w:t>ją w trybie zdalnym</w:t>
      </w:r>
      <w:r>
        <w:rPr>
          <w:rFonts w:cstheme="minorHAnsi"/>
          <w:b/>
          <w:bCs/>
        </w:rPr>
        <w:t xml:space="preserve">. </w:t>
      </w:r>
      <w:r w:rsidR="00C058F6">
        <w:rPr>
          <w:rFonts w:cstheme="minorHAnsi"/>
          <w:b/>
          <w:bCs/>
        </w:rPr>
        <w:t xml:space="preserve">Jednak nie wszyscy mogą sobie na to pozwolić. Są zawody, których zdalnie </w:t>
      </w:r>
      <w:r w:rsidR="0062733C">
        <w:rPr>
          <w:rFonts w:cstheme="minorHAnsi"/>
          <w:b/>
          <w:bCs/>
        </w:rPr>
        <w:t>wykonywać</w:t>
      </w:r>
      <w:r w:rsidR="00C058F6">
        <w:rPr>
          <w:rFonts w:cstheme="minorHAnsi"/>
          <w:b/>
          <w:bCs/>
        </w:rPr>
        <w:t xml:space="preserve"> nie można. </w:t>
      </w:r>
      <w:r>
        <w:rPr>
          <w:rFonts w:cstheme="minorHAnsi"/>
          <w:b/>
          <w:bCs/>
        </w:rPr>
        <w:t>Pracodawcy chcą</w:t>
      </w:r>
      <w:r w:rsidR="00814399">
        <w:rPr>
          <w:rFonts w:cstheme="minorHAnsi"/>
          <w:b/>
          <w:bCs/>
        </w:rPr>
        <w:t xml:space="preserve">c chronić </w:t>
      </w:r>
      <w:r w:rsidR="00814399" w:rsidRPr="00814399">
        <w:rPr>
          <w:rFonts w:cstheme="minorHAnsi"/>
          <w:b/>
          <w:bCs/>
        </w:rPr>
        <w:t xml:space="preserve">zdrowie i życie </w:t>
      </w:r>
      <w:r w:rsidR="00C058F6">
        <w:rPr>
          <w:rFonts w:cstheme="minorHAnsi"/>
          <w:b/>
          <w:bCs/>
        </w:rPr>
        <w:t xml:space="preserve">takich </w:t>
      </w:r>
      <w:r w:rsidR="0062733C" w:rsidRPr="00814399">
        <w:rPr>
          <w:rFonts w:cstheme="minorHAnsi"/>
          <w:b/>
          <w:bCs/>
        </w:rPr>
        <w:t>pracowników</w:t>
      </w:r>
      <w:r w:rsidR="0062733C">
        <w:rPr>
          <w:rFonts w:cstheme="minorHAnsi"/>
          <w:b/>
          <w:bCs/>
        </w:rPr>
        <w:t>, wprowadzają</w:t>
      </w:r>
      <w:r w:rsidR="00814399">
        <w:rPr>
          <w:rFonts w:cstheme="minorHAnsi"/>
          <w:b/>
          <w:bCs/>
        </w:rPr>
        <w:t xml:space="preserve"> </w:t>
      </w:r>
      <w:r w:rsidR="00647E20">
        <w:rPr>
          <w:rFonts w:cstheme="minorHAnsi"/>
          <w:b/>
          <w:bCs/>
        </w:rPr>
        <w:t xml:space="preserve">dodatkową </w:t>
      </w:r>
      <w:r w:rsidR="00814399">
        <w:rPr>
          <w:rFonts w:cstheme="minorHAnsi"/>
          <w:b/>
          <w:bCs/>
        </w:rPr>
        <w:t xml:space="preserve">kontrolę </w:t>
      </w:r>
      <w:r w:rsidR="00647E20">
        <w:rPr>
          <w:rFonts w:cstheme="minorHAnsi"/>
          <w:b/>
          <w:bCs/>
        </w:rPr>
        <w:t xml:space="preserve">jaką jest </w:t>
      </w:r>
      <w:r w:rsidR="00814399">
        <w:rPr>
          <w:rFonts w:cstheme="minorHAnsi"/>
          <w:b/>
          <w:bCs/>
        </w:rPr>
        <w:t xml:space="preserve">pomiar temperatury oraz żądają od </w:t>
      </w:r>
      <w:r w:rsidR="00C058F6">
        <w:rPr>
          <w:rFonts w:cstheme="minorHAnsi"/>
          <w:b/>
          <w:bCs/>
        </w:rPr>
        <w:t xml:space="preserve">nich </w:t>
      </w:r>
      <w:r w:rsidR="00814399">
        <w:rPr>
          <w:rFonts w:cstheme="minorHAnsi"/>
          <w:b/>
          <w:bCs/>
        </w:rPr>
        <w:t>informacji czy przebywa</w:t>
      </w:r>
      <w:r w:rsidR="00647E20">
        <w:rPr>
          <w:rFonts w:cstheme="minorHAnsi"/>
          <w:b/>
          <w:bCs/>
        </w:rPr>
        <w:t>li</w:t>
      </w:r>
      <w:r w:rsidR="00814399">
        <w:rPr>
          <w:rFonts w:cstheme="minorHAnsi"/>
          <w:b/>
          <w:bCs/>
        </w:rPr>
        <w:t xml:space="preserve"> w miejscu zagrożonym </w:t>
      </w:r>
      <w:r w:rsidR="0062733C">
        <w:rPr>
          <w:rFonts w:cstheme="minorHAnsi"/>
          <w:b/>
          <w:bCs/>
        </w:rPr>
        <w:t>zarażeniem</w:t>
      </w:r>
      <w:r w:rsidR="00814399">
        <w:rPr>
          <w:rFonts w:cstheme="minorHAnsi"/>
          <w:b/>
          <w:bCs/>
        </w:rPr>
        <w:t xml:space="preserve">. Ale czy takie działanie jest dozwolone?  </w:t>
      </w:r>
      <w:r w:rsidR="00814399" w:rsidRPr="00814399">
        <w:rPr>
          <w:rFonts w:cstheme="minorHAnsi"/>
          <w:b/>
          <w:bCs/>
        </w:rPr>
        <w:t xml:space="preserve"> </w:t>
      </w:r>
    </w:p>
    <w:p w14:paraId="2416D6C2" w14:textId="228D2ACD" w:rsidR="00814399" w:rsidRPr="00E25063" w:rsidRDefault="00814399" w:rsidP="00814399">
      <w:pPr>
        <w:spacing w:before="120"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Stanowisko Prezesa Urzędu Ochrony Danych Osobowych</w:t>
      </w:r>
    </w:p>
    <w:p w14:paraId="1B39914B" w14:textId="47D41820" w:rsidR="00814399" w:rsidRDefault="00814399" w:rsidP="00814399">
      <w:pPr>
        <w:spacing w:before="120" w:after="120" w:line="276" w:lineRule="auto"/>
        <w:jc w:val="both"/>
        <w:rPr>
          <w:rFonts w:cstheme="minorHAnsi"/>
        </w:rPr>
      </w:pPr>
      <w:r w:rsidRPr="008B1170">
        <w:rPr>
          <w:rFonts w:cstheme="minorHAnsi"/>
        </w:rPr>
        <w:t>12 marca 2020 roku</w:t>
      </w:r>
      <w:r>
        <w:rPr>
          <w:rFonts w:cstheme="minorHAnsi"/>
        </w:rPr>
        <w:t xml:space="preserve"> zostało</w:t>
      </w:r>
      <w:r w:rsidRPr="008B1170">
        <w:rPr>
          <w:rFonts w:cstheme="minorHAnsi"/>
        </w:rPr>
        <w:t xml:space="preserve"> wydan</w:t>
      </w:r>
      <w:r>
        <w:rPr>
          <w:rFonts w:cstheme="minorHAnsi"/>
        </w:rPr>
        <w:t>e</w:t>
      </w:r>
      <w:r w:rsidRPr="008B1170">
        <w:rPr>
          <w:rFonts w:cstheme="minorHAnsi"/>
        </w:rPr>
        <w:t xml:space="preserve"> </w:t>
      </w:r>
      <w:r>
        <w:rPr>
          <w:rFonts w:cstheme="minorHAnsi"/>
        </w:rPr>
        <w:t>o</w:t>
      </w:r>
      <w:r w:rsidRPr="008B1170">
        <w:rPr>
          <w:rFonts w:cstheme="minorHAnsi"/>
        </w:rPr>
        <w:t xml:space="preserve">świadczenie Prezesa UODO w sprawie </w:t>
      </w:r>
      <w:proofErr w:type="spellStart"/>
      <w:r w:rsidRPr="008B1170">
        <w:rPr>
          <w:rFonts w:cstheme="minorHAnsi"/>
        </w:rPr>
        <w:t>koronawirusa</w:t>
      </w:r>
      <w:proofErr w:type="spellEnd"/>
      <w:r w:rsidRPr="008B1170">
        <w:rPr>
          <w:rFonts w:cstheme="minorHAnsi"/>
        </w:rPr>
        <w:t xml:space="preserve">. </w:t>
      </w:r>
      <w:r w:rsidR="00107B17">
        <w:rPr>
          <w:rFonts w:cstheme="minorHAnsi"/>
        </w:rPr>
        <w:t>P</w:t>
      </w:r>
      <w:r w:rsidRPr="008B1170">
        <w:rPr>
          <w:rFonts w:cstheme="minorHAnsi"/>
        </w:rPr>
        <w:t>odkreślono</w:t>
      </w:r>
      <w:r w:rsidR="00107B17">
        <w:rPr>
          <w:rFonts w:cstheme="minorHAnsi"/>
        </w:rPr>
        <w:t xml:space="preserve"> w nim</w:t>
      </w:r>
      <w:r w:rsidRPr="008B1170">
        <w:rPr>
          <w:rFonts w:cstheme="minorHAnsi"/>
        </w:rPr>
        <w:t xml:space="preserve">, że art. 17 specustawy dotyczącej przeciwdziałania COVID-19 wskazuje, że Główny Inspektor Sanitarny lub działający z jego upoważnienia </w:t>
      </w:r>
      <w:r w:rsidR="00107B17">
        <w:rPr>
          <w:rFonts w:cstheme="minorHAnsi"/>
        </w:rPr>
        <w:t>P</w:t>
      </w:r>
      <w:r w:rsidRPr="008B1170">
        <w:rPr>
          <w:rFonts w:cstheme="minorHAnsi"/>
        </w:rPr>
        <w:t xml:space="preserve">aństwowy </w:t>
      </w:r>
      <w:r w:rsidR="00107B17">
        <w:rPr>
          <w:rFonts w:cstheme="minorHAnsi"/>
        </w:rPr>
        <w:t>W</w:t>
      </w:r>
      <w:r w:rsidRPr="008B1170">
        <w:rPr>
          <w:rFonts w:cstheme="minorHAnsi"/>
        </w:rPr>
        <w:t xml:space="preserve">ojewódzki </w:t>
      </w:r>
      <w:r w:rsidR="00107B17">
        <w:rPr>
          <w:rFonts w:cstheme="minorHAnsi"/>
        </w:rPr>
        <w:t>I</w:t>
      </w:r>
      <w:r w:rsidRPr="008B1170">
        <w:rPr>
          <w:rFonts w:cstheme="minorHAnsi"/>
        </w:rPr>
        <w:t xml:space="preserve">nspektor </w:t>
      </w:r>
      <w:r w:rsidR="00107B17">
        <w:rPr>
          <w:rFonts w:cstheme="minorHAnsi"/>
        </w:rPr>
        <w:t>S</w:t>
      </w:r>
      <w:r w:rsidRPr="008B1170">
        <w:rPr>
          <w:rFonts w:cstheme="minorHAnsi"/>
        </w:rPr>
        <w:t>anitarny może wydawać pracodawcom m. in. decyzje nakładające obowiązek podjęcia określonych czynności zapobiegawczych lub kontrolnych i współdziałania z innymi organami: administracji publicznej oraz Państwowej Inspekcji Sanitarnej.</w:t>
      </w:r>
      <w:r>
        <w:rPr>
          <w:rFonts w:cstheme="minorHAnsi"/>
        </w:rPr>
        <w:t xml:space="preserve"> </w:t>
      </w:r>
      <w:r w:rsidRPr="008B1170">
        <w:rPr>
          <w:rFonts w:cstheme="minorHAnsi"/>
        </w:rPr>
        <w:t>Z komunikatu Prezesa UODO należy wnioskować, że wykonywanie przez pracodawców pomiarów temperatury pracowników jest dopuszczalne dopiero jak takie zalecenie zostanie wydane przez GIS.</w:t>
      </w:r>
    </w:p>
    <w:p w14:paraId="0A87A24C" w14:textId="1FA2FF34" w:rsidR="00814399" w:rsidRDefault="00814399" w:rsidP="00814399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t>Jednakże p</w:t>
      </w:r>
      <w:r w:rsidRPr="00E25063">
        <w:rPr>
          <w:rFonts w:cstheme="minorHAnsi"/>
          <w:i/>
          <w:iCs/>
        </w:rPr>
        <w:t>racodawca ma obowiązek chronić zdrowie i życie pracowników oraz zapewnić bezpieczne i higieniczne warunki pracy</w:t>
      </w:r>
      <w:r w:rsidR="0062733C">
        <w:rPr>
          <w:rFonts w:cstheme="minorHAnsi"/>
          <w:i/>
          <w:iCs/>
        </w:rPr>
        <w:t>,</w:t>
      </w:r>
      <w:r w:rsidRPr="00E25063">
        <w:rPr>
          <w:rFonts w:cstheme="minorHAnsi"/>
          <w:i/>
          <w:iCs/>
        </w:rPr>
        <w:t xml:s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xml:space="preserve"> </w:t>
      </w:r>
      <w:r w:rsidRPr="00E25063">
        <w:rPr>
          <w:rFonts w:cstheme="minorHAnsi"/>
          <w:i/>
          <w:iCs/>
        </w:rPr>
        <w:t xml:space="preserve">W związku z powyższy pracodawca jest uprawniony mierzyć temperaturę swoich pracowników termometrem laserowym/ bezdotykowym, jednakże tych wyników nigdzie nie powinien rejestrować. W celu uniknięcia zarzutu ewentualnej dyskryminacji, tego typu pomiar powinien być wykonany wszystkim </w:t>
      </w:r>
      <w:r w:rsidR="0062733C">
        <w:rPr>
          <w:rFonts w:cstheme="minorHAnsi"/>
          <w:i/>
          <w:iCs/>
        </w:rPr>
        <w:t>osobom zatrudnionym</w:t>
      </w:r>
      <w:r>
        <w:rPr>
          <w:rFonts w:cstheme="minorHAnsi"/>
        </w:rPr>
        <w:t xml:space="preserve"> – wskazuje</w:t>
      </w:r>
      <w:r w:rsidRPr="002A1472">
        <w:t xml:space="preserve"> </w:t>
      </w:r>
      <w:r w:rsidRPr="002A1472">
        <w:rPr>
          <w:rFonts w:cstheme="minorHAnsi"/>
        </w:rPr>
        <w:t>adw. Marcin Zadrożny</w:t>
      </w:r>
      <w:r>
        <w:rPr>
          <w:rFonts w:cstheme="minorHAnsi"/>
        </w:rPr>
        <w:t xml:space="preserve">, </w:t>
      </w:r>
      <w:r w:rsidR="00107B17">
        <w:rPr>
          <w:rFonts w:cstheme="minorHAnsi"/>
        </w:rPr>
        <w:t xml:space="preserve">Ekspert ds. ochrony danych, </w:t>
      </w:r>
      <w:r>
        <w:rPr>
          <w:rFonts w:cstheme="minorHAnsi"/>
        </w:rPr>
        <w:t>ODO 24.</w:t>
      </w:r>
    </w:p>
    <w:p w14:paraId="1069EBFE" w14:textId="0FA82D9E" w:rsidR="00814399" w:rsidRDefault="00814399" w:rsidP="00814399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doktrynie można usłyszeć głosy, że tego typu działania pracodawców są niedozwolone. </w:t>
      </w:r>
      <w:r w:rsidR="00B17E84">
        <w:rPr>
          <w:rFonts w:cstheme="minorHAnsi"/>
        </w:rPr>
        <w:t>Na chwilę obecną w</w:t>
      </w:r>
      <w:r w:rsidRPr="00E25063">
        <w:rPr>
          <w:rFonts w:cstheme="minorHAnsi"/>
        </w:rPr>
        <w:t xml:space="preserve"> przepisach RODO można</w:t>
      </w:r>
      <w:r>
        <w:rPr>
          <w:rFonts w:cstheme="minorHAnsi"/>
        </w:rPr>
        <w:t xml:space="preserve"> jednak</w:t>
      </w:r>
      <w:r w:rsidRPr="00E25063">
        <w:rPr>
          <w:rFonts w:cstheme="minorHAnsi"/>
        </w:rPr>
        <w:t xml:space="preserve"> znaleźć podstawy prawne do </w:t>
      </w:r>
      <w:r w:rsidR="0062733C">
        <w:rPr>
          <w:rFonts w:cstheme="minorHAnsi"/>
        </w:rPr>
        <w:t>takich</w:t>
      </w:r>
      <w:r w:rsidRPr="00E25063">
        <w:rPr>
          <w:rFonts w:cstheme="minorHAnsi"/>
        </w:rPr>
        <w:t xml:space="preserve"> prewencyjnych działań – art. 9 ust. 1 pkt b i h właśnie w związku z art. 207 Kodeksu pracy. Pracodawca może również pozyskiwać informacje o tym, czy pracownik nie przybywał ostatnio w miejscu rozpowszechniania się wirusa lub czy miał kontakt z osobami, które były na takim obszarze. Kluczowe jest budowanie świadomości pracowników, żeby zgłaszali </w:t>
      </w:r>
      <w:r w:rsidR="00107B17">
        <w:rPr>
          <w:rFonts w:cstheme="minorHAnsi"/>
        </w:rPr>
        <w:t>takie</w:t>
      </w:r>
      <w:r w:rsidRPr="00E25063">
        <w:rPr>
          <w:rFonts w:cstheme="minorHAnsi"/>
        </w:rPr>
        <w:t xml:space="preserve"> sytuacje.</w:t>
      </w:r>
    </w:p>
    <w:p w14:paraId="4A8F3375" w14:textId="1C357AF9" w:rsidR="00814399" w:rsidRDefault="00814399" w:rsidP="00814399">
      <w:pPr>
        <w:spacing w:after="0"/>
        <w:jc w:val="both"/>
      </w:pPr>
      <w:r>
        <w:t xml:space="preserve">Należy pamiętać, że motyw 4 preambuły RODO wskazuje, że </w:t>
      </w:r>
      <w:r>
        <w:rPr>
          <w:i/>
          <w:iCs/>
        </w:rPr>
        <w:t>p</w:t>
      </w:r>
      <w:r w:rsidRPr="00D14671">
        <w:rPr>
          <w:i/>
          <w:iCs/>
        </w:rPr>
        <w:t xml:space="preserve">rzetwarzanie danych osobowych należy zorganizować w taki sposób, aby służyło ludzkości. </w:t>
      </w:r>
      <w:r>
        <w:t xml:space="preserve">W obecnej sytuacji istotne jest zachowanie zdrowego rozsądku. </w:t>
      </w:r>
    </w:p>
    <w:p w14:paraId="4ABB5688" w14:textId="0FF38277" w:rsidR="00814399" w:rsidRDefault="00814399" w:rsidP="00814399">
      <w:pPr>
        <w:spacing w:after="0"/>
        <w:jc w:val="both"/>
      </w:pPr>
    </w:p>
    <w:p w14:paraId="0BE0C7A8" w14:textId="313A7A0C" w:rsidR="00814399" w:rsidRDefault="00B17E84" w:rsidP="00814399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Senacka p</w:t>
      </w:r>
      <w:r w:rsidR="00814399" w:rsidRPr="00C058F6">
        <w:rPr>
          <w:b/>
          <w:bCs/>
        </w:rPr>
        <w:t>ropozycja nowelizacji ustawy z dnia 2 marca 2020 r. o szczególnych rozwiązaniach związanych z zapobieganiem, przeciwdziałaniem i zwalczaniem COVID-19, innych chorób zakaźnych oraz wywołanych nimi sytuacji kryzysowych</w:t>
      </w:r>
    </w:p>
    <w:p w14:paraId="72F211AE" w14:textId="4B9D2D9B" w:rsidR="00814399" w:rsidRDefault="00814399" w:rsidP="00814399">
      <w:pPr>
        <w:spacing w:after="0"/>
        <w:jc w:val="both"/>
        <w:rPr>
          <w:b/>
          <w:bCs/>
        </w:rPr>
      </w:pPr>
    </w:p>
    <w:p w14:paraId="67EB74A3" w14:textId="1E383039" w:rsidR="00814399" w:rsidRDefault="00B17E84" w:rsidP="00814399">
      <w:pPr>
        <w:spacing w:after="0"/>
        <w:jc w:val="both"/>
      </w:pPr>
      <w:r>
        <w:t xml:space="preserve">Pomimo powyższych rozważań o dopuszczalności przeprowadzania przez pracodawców prewencyjnych pomiarów temperatury ciała pracowników czy pozyskiwania informacji o pobycie w ostatnim czasie w miejscu zagrożenia wirusem </w:t>
      </w:r>
      <w:r w:rsidRPr="00B17E84">
        <w:t>COVID-19</w:t>
      </w:r>
      <w:r>
        <w:t>, pojawiają się</w:t>
      </w:r>
      <w:r w:rsidR="0062733C">
        <w:t xml:space="preserve"> również</w:t>
      </w:r>
      <w:bookmarkStart w:id="1" w:name="_GoBack"/>
      <w:bookmarkEnd w:id="1"/>
      <w:r>
        <w:t xml:space="preserve"> głosy odmienne. </w:t>
      </w:r>
    </w:p>
    <w:p w14:paraId="64AA1436" w14:textId="6BD64471" w:rsidR="00B17E84" w:rsidRDefault="00B17E84" w:rsidP="00814399">
      <w:pPr>
        <w:spacing w:after="0"/>
        <w:jc w:val="both"/>
      </w:pPr>
    </w:p>
    <w:p w14:paraId="544DAC98" w14:textId="60BECB17" w:rsidR="000B3A94" w:rsidRPr="00C058F6" w:rsidRDefault="00107B17" w:rsidP="00C058F6">
      <w:pPr>
        <w:spacing w:after="0"/>
        <w:jc w:val="both"/>
      </w:pPr>
      <w:r>
        <w:t>P</w:t>
      </w:r>
      <w:r w:rsidR="00B17E84">
        <w:t xml:space="preserve">roblem ten </w:t>
      </w:r>
      <w:r w:rsidR="00647E20">
        <w:t>na szczęście</w:t>
      </w:r>
      <w:r>
        <w:t xml:space="preserve"> </w:t>
      </w:r>
      <w:r w:rsidR="00B17E84">
        <w:t xml:space="preserve">dostrzegł ustawodawca. Mamy senacki </w:t>
      </w:r>
      <w:hyperlink r:id="rId8" w:history="1">
        <w:r w:rsidR="00B17E84" w:rsidRPr="00B17E84">
          <w:rPr>
            <w:rStyle w:val="Hipercze"/>
          </w:rPr>
          <w:t xml:space="preserve">projekt zmian ustawy dotyczącej walki z </w:t>
        </w:r>
        <w:proofErr w:type="spellStart"/>
        <w:r w:rsidR="00B17E84" w:rsidRPr="00B17E84">
          <w:rPr>
            <w:rStyle w:val="Hipercze"/>
          </w:rPr>
          <w:t>koronawirusem</w:t>
        </w:r>
        <w:proofErr w:type="spellEnd"/>
      </w:hyperlink>
      <w:r w:rsidR="00B17E84">
        <w:t xml:space="preserve">, którym zajmie się teraz </w:t>
      </w:r>
      <w:r w:rsidR="00D50A71">
        <w:t>S</w:t>
      </w:r>
      <w:r w:rsidR="00B17E84">
        <w:t>ejm. Senatorzy proponują</w:t>
      </w:r>
      <w:r w:rsidR="00412292">
        <w:t xml:space="preserve"> m.in.</w:t>
      </w:r>
      <w:r w:rsidR="00B17E84">
        <w:t xml:space="preserve"> </w:t>
      </w:r>
      <w:r w:rsidR="000B3A94">
        <w:t>uszczegółowić prawa pracodawcy</w:t>
      </w:r>
      <w:r w:rsidR="00412292">
        <w:t xml:space="preserve"> (dodanie do ustawy art. 3a)</w:t>
      </w:r>
      <w:r w:rsidR="000B3A94">
        <w:t>.  Zgodnie z propozycj</w:t>
      </w:r>
      <w:r w:rsidR="00647E20">
        <w:t>ą</w:t>
      </w:r>
      <w:r w:rsidR="000B3A94">
        <w:t xml:space="preserve">, </w:t>
      </w:r>
      <w:r w:rsidR="000B3A94" w:rsidRPr="00C058F6">
        <w:rPr>
          <w:rFonts w:cstheme="minorHAnsi"/>
        </w:rPr>
        <w:t>pracodawca będzie mieć prawo:</w:t>
      </w:r>
    </w:p>
    <w:p w14:paraId="42E32D3E" w14:textId="1F0FA188" w:rsidR="000B3A94" w:rsidRPr="00C058F6" w:rsidRDefault="000B3A94" w:rsidP="00C058F6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i/>
          <w:iCs/>
        </w:rPr>
      </w:pPr>
      <w:r w:rsidRPr="00C058F6">
        <w:rPr>
          <w:rFonts w:cstheme="minorHAnsi"/>
          <w:i/>
          <w:iCs/>
        </w:rPr>
        <w:t>żądać od pracownika informacji o tym czy przebywał w ostatnim czasie w miejscu zagrożonym zakażeniem COVID-19;</w:t>
      </w:r>
    </w:p>
    <w:p w14:paraId="204B7E30" w14:textId="41EB806F" w:rsidR="000B3A94" w:rsidRPr="00C058F6" w:rsidRDefault="000B3A94" w:rsidP="00C058F6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i/>
          <w:iCs/>
        </w:rPr>
      </w:pPr>
      <w:r w:rsidRPr="00C058F6">
        <w:rPr>
          <w:rFonts w:cstheme="minorHAnsi"/>
          <w:i/>
          <w:iCs/>
        </w:rPr>
        <w:t>żądać od pracownika, co do którego istnieje uzasadnione podejrzenie, iż jest zakażony COVID-19, lub który przebywał ostatnio w miejscu zagrożonym zakażeniem COVID-19, aby poddał się niezbędnym badaniom lekarskim; badania lekarskie są świadczeniami opieki zdrowotnej w rozumieniu art. 9;</w:t>
      </w:r>
    </w:p>
    <w:p w14:paraId="0B34C90A" w14:textId="00C85CEA" w:rsidR="000B3A94" w:rsidRPr="00C058F6" w:rsidRDefault="000B3A94" w:rsidP="00C058F6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i/>
          <w:iCs/>
        </w:rPr>
      </w:pPr>
      <w:r w:rsidRPr="00C058F6">
        <w:rPr>
          <w:rFonts w:cstheme="minorHAnsi"/>
          <w:i/>
          <w:iCs/>
        </w:rPr>
        <w:t>kontrolować stan zdrowia pracownika przed dopuszczeniem go do pracy, w szczególności przez pomiar temperatury ciała pracownika;</w:t>
      </w:r>
    </w:p>
    <w:p w14:paraId="158813A7" w14:textId="12821D7B" w:rsidR="00647E20" w:rsidRPr="00C058F6" w:rsidRDefault="000B3A94" w:rsidP="00C058F6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i/>
          <w:iCs/>
        </w:rPr>
      </w:pPr>
      <w:r w:rsidRPr="00C058F6">
        <w:rPr>
          <w:rFonts w:cstheme="minorHAnsi"/>
          <w:i/>
          <w:iCs/>
        </w:rPr>
        <w:t>wprowadzić w miejscu pracy dodatkowe wymagania sanitarne lub bezpieczeństwa i higieny pracy;</w:t>
      </w:r>
    </w:p>
    <w:p w14:paraId="300CC3F5" w14:textId="24B1AF48" w:rsidR="00107B17" w:rsidRPr="00C058F6" w:rsidRDefault="000B3A94">
      <w:pPr>
        <w:pStyle w:val="Akapitzlist"/>
        <w:numPr>
          <w:ilvl w:val="0"/>
          <w:numId w:val="27"/>
        </w:numPr>
        <w:spacing w:after="0"/>
        <w:jc w:val="both"/>
      </w:pPr>
      <w:r w:rsidRPr="0062733C">
        <w:rPr>
          <w:rFonts w:cstheme="minorHAnsi"/>
          <w:i/>
          <w:iCs/>
        </w:rPr>
        <w:t>delegować pracownika do miejsca zagrożonego COVID-19 wyłącznie w niezbędnych przypadkach oraz za zgodą pracownika.</w:t>
      </w:r>
    </w:p>
    <w:p w14:paraId="53CFB830" w14:textId="77777777" w:rsidR="000B3A94" w:rsidRPr="0062733C" w:rsidRDefault="000B3A94" w:rsidP="0062733C">
      <w:pPr>
        <w:pStyle w:val="Akapitzlist"/>
        <w:spacing w:after="0"/>
        <w:jc w:val="both"/>
        <w:rPr>
          <w:rFonts w:cstheme="minorHAnsi"/>
          <w:b/>
          <w:bCs/>
        </w:rPr>
      </w:pPr>
    </w:p>
    <w:p w14:paraId="0B1ABBBE" w14:textId="7FA3C20F" w:rsidR="00E25063" w:rsidRPr="001E1784" w:rsidRDefault="00E25063" w:rsidP="00B91F40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Praca zdalna</w:t>
      </w:r>
    </w:p>
    <w:p w14:paraId="7819F81D" w14:textId="0268F50E" w:rsidR="00B91F40" w:rsidRDefault="00B91F40" w:rsidP="00B91F40">
      <w:pPr>
        <w:jc w:val="both"/>
        <w:rPr>
          <w:rStyle w:val="normaltextrun"/>
          <w:rFonts w:cstheme="minorHAnsi"/>
        </w:rPr>
      </w:pPr>
      <w:r w:rsidRPr="001E1784">
        <w:rPr>
          <w:rStyle w:val="normaltextrun"/>
          <w:rFonts w:cs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00376829">
        <w:rPr>
          <w:rStyle w:val="normaltextrun"/>
          <w:rFonts w:cstheme="minorHAnsi"/>
        </w:rPr>
        <w:t xml:space="preserve"> </w:t>
      </w:r>
      <w:r w:rsidRPr="001E1784">
        <w:rPr>
          <w:rStyle w:val="normaltextrun"/>
          <w:rFonts w:cstheme="minorHAnsi"/>
        </w:rPr>
        <w:t>umożliwia pracodawcy zlecenie wykonywania, przez czas oznaczony, obowiązków wynikających z zawartej umowy, poza miejscem jej stałego wykonywania (praca zdalna).</w:t>
      </w:r>
      <w:r w:rsidR="000B3A94">
        <w:rPr>
          <w:rStyle w:val="normaltextrun"/>
          <w:rFonts w:cstheme="minorHAnsi"/>
        </w:rPr>
        <w:t xml:space="preserve"> W przypadku wprowadzenia pracy zdalnej, największym wyzwaniem dla pracodawców jest odpowiednie zabezpieczenie danych, w tym danych osobowych. Zgodnie z propozycją senacką zmiany specustawy, o której mowa powyżej, senatorzy </w:t>
      </w:r>
      <w:r w:rsidR="00107B17">
        <w:rPr>
          <w:rStyle w:val="normaltextrun"/>
          <w:rFonts w:cstheme="minorHAnsi"/>
        </w:rPr>
        <w:t>proponują,</w:t>
      </w:r>
      <w:r w:rsidR="000B3A94">
        <w:rPr>
          <w:rStyle w:val="normaltextrun"/>
          <w:rFonts w:cstheme="minorHAnsi"/>
        </w:rPr>
        <w:t xml:space="preserve"> żeby </w:t>
      </w:r>
      <w:r w:rsidR="000B3A94" w:rsidRPr="00C058F6">
        <w:rPr>
          <w:rStyle w:val="normaltextrun"/>
          <w:rFonts w:cstheme="minorHAnsi"/>
          <w:i/>
          <w:iCs/>
        </w:rPr>
        <w:t>organizację i porządek w procesie pracy zdalnej oraz związane z tym prawa i obowiązki pracodawcy i pracowników ustal</w:t>
      </w:r>
      <w:r w:rsidR="00107B17">
        <w:rPr>
          <w:rStyle w:val="normaltextrun"/>
          <w:rFonts w:cstheme="minorHAnsi"/>
          <w:i/>
          <w:iCs/>
        </w:rPr>
        <w:t>ał</w:t>
      </w:r>
      <w:r w:rsidR="000B3A94" w:rsidRPr="00C058F6">
        <w:rPr>
          <w:rStyle w:val="normaltextrun"/>
          <w:rFonts w:cstheme="minorHAnsi"/>
          <w:i/>
          <w:iCs/>
        </w:rPr>
        <w:t xml:space="preserve"> pracodawca w regulaminie pracy albo w poleceniu o powierzeniu pracownikowi wykonywania pracy zdalnej</w:t>
      </w:r>
      <w:r w:rsidR="000B3A94" w:rsidRPr="000B3A94">
        <w:rPr>
          <w:rStyle w:val="normaltextrun"/>
          <w:rFonts w:cstheme="minorHAnsi"/>
        </w:rPr>
        <w:t>.</w:t>
      </w:r>
    </w:p>
    <w:p w14:paraId="175077A2" w14:textId="77777777" w:rsidR="00B91F40" w:rsidRDefault="00B91F40" w:rsidP="00B91F40">
      <w:pPr>
        <w:jc w:val="both"/>
        <w:rPr>
          <w:rFonts w:cstheme="minorHAnsi"/>
        </w:rPr>
      </w:pPr>
      <w:r>
        <w:rPr>
          <w:rStyle w:val="normaltextrun"/>
          <w:rFonts w:cstheme="minorHAnsi"/>
        </w:rPr>
        <w:t xml:space="preserve">Jeżeli już zdecydujemy, że osoby przez nas zatrudnione mogą pracować z domu warto wprowadzić odpowiednie </w:t>
      </w:r>
      <w:r w:rsidRPr="00881D03">
        <w:rPr>
          <w:rFonts w:cstheme="minorHAnsi"/>
        </w:rPr>
        <w:t xml:space="preserve">zabezpieczenia techniczne i organizacyjne dotyczące pracy zdalnej.  </w:t>
      </w:r>
      <w:r>
        <w:rPr>
          <w:rFonts w:cstheme="minorHAnsi"/>
        </w:rPr>
        <w:t>Należy</w:t>
      </w:r>
      <w:r w:rsidRPr="001E1784">
        <w:rPr>
          <w:rFonts w:cstheme="minorHAnsi"/>
        </w:rPr>
        <w:t xml:space="preserve"> zastosować:</w:t>
      </w:r>
    </w:p>
    <w:p w14:paraId="137DD8FE" w14:textId="50F85ACC" w:rsidR="009C3EDE" w:rsidRDefault="009C3EDE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>
        <w:t>procedury określające zasady wykonywania pracy zdalnej,</w:t>
      </w:r>
    </w:p>
    <w:p w14:paraId="768C8814" w14:textId="77777777" w:rsidR="00B91F40" w:rsidRDefault="00B91F40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881D03">
        <w:rPr>
          <w:rFonts w:cstheme="minorHAnsi"/>
        </w:rPr>
        <w:t>szyfrowane połączenie (VPN/SSL),</w:t>
      </w:r>
    </w:p>
    <w:p w14:paraId="084D53D7" w14:textId="77777777" w:rsidR="00B91F40" w:rsidRDefault="00B91F40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881D03">
        <w:rPr>
          <w:rFonts w:cstheme="minorHAnsi"/>
        </w:rPr>
        <w:t>szyfrowanie nośników urządzeń mobilnych,</w:t>
      </w:r>
    </w:p>
    <w:p w14:paraId="19961A3A" w14:textId="77777777" w:rsidR="00B91F40" w:rsidRDefault="00B91F40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881D03">
        <w:rPr>
          <w:rFonts w:cstheme="minorHAnsi"/>
        </w:rPr>
        <w:t>szyfrowanie pamięci wewnętrznej, w tym kart pamięci,</w:t>
      </w:r>
    </w:p>
    <w:p w14:paraId="2E78E29C" w14:textId="77777777" w:rsidR="00B91F40" w:rsidRPr="00881D03" w:rsidRDefault="00B91F40" w:rsidP="00B91F40">
      <w:pPr>
        <w:pStyle w:val="Akapitzlist"/>
        <w:numPr>
          <w:ilvl w:val="0"/>
          <w:numId w:val="26"/>
        </w:numPr>
        <w:spacing w:line="256" w:lineRule="auto"/>
        <w:jc w:val="both"/>
        <w:rPr>
          <w:rFonts w:cstheme="minorHAnsi"/>
        </w:rPr>
      </w:pPr>
      <w:r w:rsidRPr="00881D03">
        <w:rPr>
          <w:rFonts w:cstheme="minorHAnsi"/>
        </w:rPr>
        <w:t xml:space="preserve">skonfigurowane ekranu blokady urządzeń mobilnych (pin/hasło/symbol graficzny/inne). </w:t>
      </w:r>
    </w:p>
    <w:p w14:paraId="6E9A55B5" w14:textId="77777777" w:rsidR="00B91F40" w:rsidRDefault="00B91F40" w:rsidP="00B91F4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Co więcej, niezbędne jest również w</w:t>
      </w:r>
      <w:r w:rsidRPr="00881D03">
        <w:rPr>
          <w:rFonts w:cstheme="minorHAnsi"/>
        </w:rPr>
        <w:t>prowadzenie polityki dotyczącej organizacji pracy zdalnej regulującej w szczególności: korzystanie ze sprzętu komputerowego oraz telefonów służbowych, używanie mobilnych nośników danych, zasady korzystania z poczty elektronicznej.</w:t>
      </w:r>
    </w:p>
    <w:p w14:paraId="6121F169" w14:textId="64911D3C" w:rsidR="00107B17" w:rsidRDefault="00107B17" w:rsidP="00107B17">
      <w:pPr>
        <w:spacing w:before="120" w:after="120" w:line="276" w:lineRule="auto"/>
        <w:jc w:val="both"/>
        <w:rPr>
          <w:rFonts w:cstheme="minorHAnsi"/>
        </w:rPr>
      </w:pPr>
      <w:r w:rsidRPr="00077962">
        <w:rPr>
          <w:rFonts w:cstheme="minorHAnsi"/>
          <w:i/>
          <w:iCs/>
        </w:rPr>
        <w:lastRenderedPageBreak/>
        <w:t>Warto również rozważyć przeprowadzenie wirtualnego szkolenia. W znaczący sposób może zminimalizować ryzyko wynikające z błędów popełnianych przez pracowników podczas pracy zdalnej</w:t>
      </w:r>
      <w:r>
        <w:rPr>
          <w:rFonts w:cstheme="minorHAnsi"/>
        </w:rPr>
        <w:t xml:space="preserve"> – wskazuje </w:t>
      </w:r>
      <w:r w:rsidRPr="002A1472">
        <w:rPr>
          <w:rFonts w:cstheme="minorHAnsi"/>
        </w:rPr>
        <w:t>Tomasz Ochocki</w:t>
      </w:r>
      <w:r>
        <w:rPr>
          <w:rFonts w:cstheme="minorHAnsi"/>
        </w:rPr>
        <w:t xml:space="preserve">, Kierownik zespołu merytorycznego, ODO 24. </w:t>
      </w:r>
      <w:r w:rsidRPr="00077962">
        <w:rPr>
          <w:rFonts w:cstheme="minorHAnsi"/>
          <w:i/>
          <w:iCs/>
        </w:rPr>
        <w:t xml:space="preserve">Nasza firma </w:t>
      </w:r>
      <w:r>
        <w:rPr>
          <w:rFonts w:cstheme="minorHAnsi"/>
          <w:i/>
          <w:iCs/>
        </w:rPr>
        <w:t xml:space="preserve">chcąc pomóc w tej sytuacji i </w:t>
      </w:r>
      <w:r w:rsidRPr="00077962">
        <w:rPr>
          <w:rFonts w:cstheme="minorHAnsi"/>
          <w:i/>
          <w:iCs/>
        </w:rPr>
        <w:t>wychodząc naprzeciw oczekiwaniom pracodawców przygotowała</w:t>
      </w:r>
      <w:r>
        <w:rPr>
          <w:rFonts w:cstheme="minorHAnsi"/>
          <w:i/>
          <w:iCs/>
        </w:rPr>
        <w:t xml:space="preserve"> dla pracowników </w:t>
      </w:r>
      <w:hyperlink r:id="rId9" w:history="1">
        <w:r w:rsidRPr="000B3A94">
          <w:rPr>
            <w:rStyle w:val="Hipercze"/>
            <w:rFonts w:cstheme="minorHAnsi"/>
            <w:i/>
            <w:iCs/>
          </w:rPr>
          <w:t>bezpłatne szkolenie</w:t>
        </w:r>
      </w:hyperlink>
      <w:r>
        <w:rPr>
          <w:rFonts w:cstheme="minorHAnsi"/>
          <w:i/>
          <w:iCs/>
        </w:rPr>
        <w:t xml:space="preserve"> e-learningowe</w:t>
      </w:r>
      <w:r w:rsidRPr="00077962">
        <w:rPr>
          <w:rFonts w:cstheme="minorHAnsi"/>
          <w:i/>
          <w:iCs/>
        </w:rPr>
        <w:t xml:space="preserve"> </w:t>
      </w:r>
      <w:r>
        <w:rPr>
          <w:rFonts w:cstheme="minorHAnsi"/>
          <w:i/>
          <w:iCs/>
        </w:rPr>
        <w:t>z zasad bezpiecznej pracy zdalnej –</w:t>
      </w:r>
      <w:r>
        <w:rPr>
          <w:rFonts w:cstheme="minorHAnsi"/>
        </w:rPr>
        <w:t xml:space="preserve"> dodaje. </w:t>
      </w:r>
    </w:p>
    <w:p w14:paraId="5CB7E1E2" w14:textId="4858ADBD" w:rsidR="008D7167" w:rsidRDefault="00B91F40" w:rsidP="00B91F40">
      <w:pPr>
        <w:spacing w:before="120"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 można również zapominać o monitoringu, tego </w:t>
      </w:r>
      <w:r w:rsidRPr="001E1784">
        <w:rPr>
          <w:rFonts w:cstheme="minorHAnsi"/>
        </w:rPr>
        <w:t xml:space="preserve">czy system pracy zdalnej spełnia przyjęte </w:t>
      </w:r>
      <w:r>
        <w:rPr>
          <w:rFonts w:cstheme="minorHAnsi"/>
        </w:rPr>
        <w:t>przez nas</w:t>
      </w:r>
      <w:r w:rsidRPr="001E1784">
        <w:rPr>
          <w:rFonts w:cstheme="minorHAnsi"/>
        </w:rPr>
        <w:t xml:space="preserve"> wymogi bezpieczeństwa. </w:t>
      </w:r>
      <w:r>
        <w:rPr>
          <w:rFonts w:cstheme="minorHAnsi"/>
        </w:rPr>
        <w:t xml:space="preserve">Istotne jest także, aby mieć stały </w:t>
      </w:r>
      <w:r w:rsidRPr="001E1784">
        <w:rPr>
          <w:rFonts w:cstheme="minorHAnsi"/>
        </w:rPr>
        <w:t xml:space="preserve">kontakt z pracownikami. </w:t>
      </w:r>
      <w:r>
        <w:rPr>
          <w:rFonts w:cstheme="minorHAnsi"/>
        </w:rPr>
        <w:t xml:space="preserve">Dzięki temu łatwiej będzie można reagować </w:t>
      </w:r>
      <w:r w:rsidRPr="001E1784">
        <w:rPr>
          <w:rFonts w:cstheme="minorHAnsi"/>
        </w:rPr>
        <w:t xml:space="preserve">na sytuacje problematyczne zgłaszane przez pracowników. </w:t>
      </w:r>
    </w:p>
    <w:p w14:paraId="4E9374E7" w14:textId="00A889B7" w:rsidR="00343623" w:rsidRPr="009B5BD5" w:rsidRDefault="00F41D8C" w:rsidP="00E077B9">
      <w:pPr>
        <w:jc w:val="both"/>
      </w:pPr>
      <w:r w:rsidRPr="008D08DA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554DA66" wp14:editId="134B4F47">
                <wp:simplePos x="0" y="0"/>
                <wp:positionH relativeFrom="column">
                  <wp:posOffset>14605</wp:posOffset>
                </wp:positionH>
                <wp:positionV relativeFrom="paragraph">
                  <wp:posOffset>215899</wp:posOffset>
                </wp:positionV>
                <wp:extent cx="572452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C0C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1.15pt;margin-top:17pt;width:45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"/>
            </w:pict>
          </mc:Fallback>
        </mc:AlternateContent>
      </w:r>
    </w:p>
    <w:p w14:paraId="2969A737" w14:textId="0D06A73B" w:rsidR="00F41D8C" w:rsidRPr="00C04C38" w:rsidRDefault="00F41D8C" w:rsidP="00F41D8C">
      <w:pPr>
        <w:jc w:val="both"/>
        <w:rPr>
          <w:rFonts w:ascii="Calibri Light" w:hAnsi="Calibri Light"/>
          <w:noProof/>
          <w:sz w:val="20"/>
          <w:lang w:eastAsia="pl-PL"/>
        </w:rPr>
      </w:pPr>
      <w:bookmarkStart w:id="2" w:name="_Hlk494190433"/>
      <w:r w:rsidRPr="008D08DA">
        <w:rPr>
          <w:rFonts w:ascii="Calibri Light" w:hAnsi="Calibri Light"/>
          <w:b/>
          <w:noProof/>
          <w:sz w:val="20"/>
          <w:lang w:eastAsia="pl-PL"/>
        </w:rPr>
        <w:t>ODO 24 sp. z o. o.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oferuje kompleksowe rozwiązania w zakresie ochrony danych osobowych i bezpieczeństwa </w:t>
      </w:r>
      <w:r w:rsidRPr="00030BF9">
        <w:rPr>
          <w:rFonts w:ascii="Calibri Light" w:hAnsi="Calibri Light"/>
          <w:noProof/>
          <w:sz w:val="20"/>
          <w:lang w:eastAsia="pl-PL"/>
        </w:rPr>
        <w:t>informacji. Dzięki</w:t>
      </w:r>
      <w:r w:rsidRPr="008D08DA">
        <w:rPr>
          <w:rFonts w:ascii="Calibri Light" w:hAnsi="Calibri Light"/>
          <w:noProof/>
          <w:sz w:val="20"/>
          <w:lang w:eastAsia="pl-PL"/>
        </w:rPr>
        <w:t xml:space="preserve"> doświadczonemu zespołowi ekspertów z zakresu m.in. prawa, informatyki, zarządzania kryzysowego oraz ciągłości działania dostarcza organizacjom praktyczne rozwiązania, pozwalające skutecznie zabezpieczyć posiadane zasoby informacyjne.</w:t>
      </w:r>
      <w:bookmarkEnd w:id="2"/>
    </w:p>
    <w:p w14:paraId="5540B422" w14:textId="77777777" w:rsidR="00F41D8C" w:rsidRPr="008D08DA" w:rsidRDefault="00F41D8C" w:rsidP="00F41D8C">
      <w:pPr>
        <w:jc w:val="both"/>
        <w:rPr>
          <w:noProof/>
          <w:sz w:val="20"/>
          <w:lang w:eastAsia="pl-PL"/>
        </w:rPr>
      </w:pPr>
      <w:r w:rsidRPr="008D08DA">
        <w:rPr>
          <w:noProof/>
          <w:sz w:val="20"/>
          <w:lang w:eastAsia="pl-PL"/>
        </w:rPr>
        <w:t>Kontakt dla mediów:</w:t>
      </w:r>
    </w:p>
    <w:p w14:paraId="2E4B5D4F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proofErr w:type="spellStart"/>
      <w:r w:rsidRPr="00E077B9">
        <w:rPr>
          <w:rFonts w:ascii="Calibri Light" w:hAnsi="Calibri Light" w:cs="Calibri"/>
          <w:b/>
          <w:sz w:val="20"/>
          <w:szCs w:val="20"/>
        </w:rPr>
        <w:t>Triple</w:t>
      </w:r>
      <w:proofErr w:type="spellEnd"/>
      <w:r w:rsidRPr="00E077B9">
        <w:rPr>
          <w:rFonts w:ascii="Calibri Light" w:hAnsi="Calibri Light" w:cs="Calibri"/>
          <w:b/>
          <w:sz w:val="20"/>
          <w:szCs w:val="20"/>
        </w:rPr>
        <w:t xml:space="preserve"> PR</w:t>
      </w:r>
    </w:p>
    <w:p w14:paraId="1C477B30" w14:textId="77777777" w:rsidR="00F41D8C" w:rsidRPr="00E077B9" w:rsidRDefault="00F41D8C" w:rsidP="00F41D8C">
      <w:pPr>
        <w:spacing w:after="0"/>
        <w:rPr>
          <w:rFonts w:ascii="Calibri Light" w:hAnsi="Calibri Light" w:cs="Calibri"/>
          <w:b/>
          <w:sz w:val="20"/>
          <w:szCs w:val="20"/>
        </w:rPr>
      </w:pPr>
      <w:r w:rsidRPr="00E077B9">
        <w:rPr>
          <w:rFonts w:ascii="Calibri Light" w:hAnsi="Calibri Light" w:cs="Calibri"/>
          <w:b/>
          <w:sz w:val="20"/>
          <w:szCs w:val="20"/>
        </w:rPr>
        <w:t>Aneta Gałka</w:t>
      </w:r>
    </w:p>
    <w:p w14:paraId="7D4DB1F5" w14:textId="747A5786" w:rsidR="00F41D8C" w:rsidRPr="008D08DA" w:rsidRDefault="00F41D8C" w:rsidP="00F41D8C">
      <w:pPr>
        <w:spacing w:after="0"/>
        <w:rPr>
          <w:rFonts w:ascii="Calibri Light" w:hAnsi="Calibri Light" w:cs="Calibri"/>
          <w:sz w:val="20"/>
          <w:szCs w:val="20"/>
        </w:rPr>
      </w:pPr>
      <w:r w:rsidRPr="008D08DA">
        <w:rPr>
          <w:rFonts w:ascii="Calibri Light" w:hAnsi="Calibri Light" w:cs="Calibri"/>
          <w:sz w:val="20"/>
          <w:szCs w:val="20"/>
        </w:rPr>
        <w:t xml:space="preserve">tel. </w:t>
      </w:r>
      <w:r w:rsidR="00B134F1">
        <w:rPr>
          <w:rFonts w:ascii="Calibri Light" w:hAnsi="Calibri Light" w:cs="Calibri"/>
          <w:sz w:val="20"/>
          <w:szCs w:val="20"/>
        </w:rPr>
        <w:t>570 533 678</w:t>
      </w:r>
    </w:p>
    <w:p w14:paraId="55A4FB98" w14:textId="246DCB65" w:rsidR="000A4972" w:rsidRPr="00F41D8C" w:rsidRDefault="006B6639" w:rsidP="00B60DB5">
      <w:pPr>
        <w:spacing w:after="0"/>
      </w:pPr>
      <w:hyperlink r:id="rId10" w:history="1">
        <w:r w:rsidR="00F41D8C" w:rsidRPr="008D08DA">
          <w:rPr>
            <w:rStyle w:val="Hipercze"/>
            <w:rFonts w:ascii="Calibri Light" w:hAnsi="Calibri Light" w:cs="Calibri"/>
            <w:sz w:val="20"/>
            <w:szCs w:val="20"/>
          </w:rPr>
          <w:t>aneta.galka@triplepr.pl</w:t>
        </w:r>
      </w:hyperlink>
    </w:p>
    <w:sectPr w:rsidR="000A4972" w:rsidRPr="00F41D8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458E" w14:textId="77777777" w:rsidR="006B6639" w:rsidRDefault="006B6639" w:rsidP="00F41D8C">
      <w:pPr>
        <w:spacing w:after="0" w:line="240" w:lineRule="auto"/>
      </w:pPr>
      <w:r>
        <w:separator/>
      </w:r>
    </w:p>
  </w:endnote>
  <w:endnote w:type="continuationSeparator" w:id="0">
    <w:p w14:paraId="723A5568" w14:textId="77777777" w:rsidR="006B6639" w:rsidRDefault="006B6639" w:rsidP="00F4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08AE" w14:textId="77777777" w:rsidR="006B6639" w:rsidRDefault="006B6639" w:rsidP="00F41D8C">
      <w:pPr>
        <w:spacing w:after="0" w:line="240" w:lineRule="auto"/>
      </w:pPr>
      <w:r>
        <w:separator/>
      </w:r>
    </w:p>
  </w:footnote>
  <w:footnote w:type="continuationSeparator" w:id="0">
    <w:p w14:paraId="0C91AA0E" w14:textId="77777777" w:rsidR="006B6639" w:rsidRDefault="006B6639" w:rsidP="00F4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2C28" w14:textId="77777777" w:rsidR="00F41D8C" w:rsidRDefault="00F41D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100A05" wp14:editId="345D3A4F">
          <wp:simplePos x="0" y="0"/>
          <wp:positionH relativeFrom="margin">
            <wp:posOffset>-389890</wp:posOffset>
          </wp:positionH>
          <wp:positionV relativeFrom="paragraph">
            <wp:posOffset>-136525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31E3"/>
    <w:multiLevelType w:val="hybridMultilevel"/>
    <w:tmpl w:val="3ABEF5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565"/>
    <w:multiLevelType w:val="hybridMultilevel"/>
    <w:tmpl w:val="78BC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371"/>
    <w:multiLevelType w:val="hybridMultilevel"/>
    <w:tmpl w:val="48F6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704F2"/>
    <w:multiLevelType w:val="hybridMultilevel"/>
    <w:tmpl w:val="C13CC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064D"/>
    <w:multiLevelType w:val="hybridMultilevel"/>
    <w:tmpl w:val="B73AD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A006D"/>
    <w:multiLevelType w:val="hybridMultilevel"/>
    <w:tmpl w:val="FDB8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74E4"/>
    <w:multiLevelType w:val="hybridMultilevel"/>
    <w:tmpl w:val="65B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0BA"/>
    <w:multiLevelType w:val="hybridMultilevel"/>
    <w:tmpl w:val="D8D27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2CB"/>
    <w:multiLevelType w:val="hybridMultilevel"/>
    <w:tmpl w:val="970C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1B5A"/>
    <w:multiLevelType w:val="hybridMultilevel"/>
    <w:tmpl w:val="10142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6F93"/>
    <w:multiLevelType w:val="hybridMultilevel"/>
    <w:tmpl w:val="B42CA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10F7"/>
    <w:multiLevelType w:val="hybridMultilevel"/>
    <w:tmpl w:val="EACE6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1E47"/>
    <w:multiLevelType w:val="hybridMultilevel"/>
    <w:tmpl w:val="67189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73AF"/>
    <w:multiLevelType w:val="hybridMultilevel"/>
    <w:tmpl w:val="AE9E8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F5A82"/>
    <w:multiLevelType w:val="hybridMultilevel"/>
    <w:tmpl w:val="EC4A7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E5D29"/>
    <w:multiLevelType w:val="multilevel"/>
    <w:tmpl w:val="5D0C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A671A"/>
    <w:multiLevelType w:val="hybridMultilevel"/>
    <w:tmpl w:val="3D10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36D17"/>
    <w:multiLevelType w:val="hybridMultilevel"/>
    <w:tmpl w:val="9A8A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C37AC"/>
    <w:multiLevelType w:val="hybridMultilevel"/>
    <w:tmpl w:val="10063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F0E43"/>
    <w:multiLevelType w:val="hybridMultilevel"/>
    <w:tmpl w:val="BB5C4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41B95"/>
    <w:multiLevelType w:val="hybridMultilevel"/>
    <w:tmpl w:val="C5026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643FD"/>
    <w:multiLevelType w:val="hybridMultilevel"/>
    <w:tmpl w:val="ED96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F4862"/>
    <w:multiLevelType w:val="hybridMultilevel"/>
    <w:tmpl w:val="236E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56C23"/>
    <w:multiLevelType w:val="hybridMultilevel"/>
    <w:tmpl w:val="859E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7471B"/>
    <w:multiLevelType w:val="hybridMultilevel"/>
    <w:tmpl w:val="AACE35DC"/>
    <w:lvl w:ilvl="0" w:tplc="A462C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C2BE4"/>
    <w:multiLevelType w:val="hybridMultilevel"/>
    <w:tmpl w:val="2A94F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86010"/>
    <w:multiLevelType w:val="hybridMultilevel"/>
    <w:tmpl w:val="4FB4447E"/>
    <w:lvl w:ilvl="0" w:tplc="ECC8700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D6B3A"/>
    <w:multiLevelType w:val="hybridMultilevel"/>
    <w:tmpl w:val="D6643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4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22"/>
  </w:num>
  <w:num w:numId="11">
    <w:abstractNumId w:val="26"/>
  </w:num>
  <w:num w:numId="12">
    <w:abstractNumId w:val="17"/>
  </w:num>
  <w:num w:numId="13">
    <w:abstractNumId w:val="3"/>
  </w:num>
  <w:num w:numId="14">
    <w:abstractNumId w:val="14"/>
  </w:num>
  <w:num w:numId="15">
    <w:abstractNumId w:val="19"/>
  </w:num>
  <w:num w:numId="16">
    <w:abstractNumId w:val="2"/>
  </w:num>
  <w:num w:numId="17">
    <w:abstractNumId w:val="18"/>
  </w:num>
  <w:num w:numId="18">
    <w:abstractNumId w:val="25"/>
  </w:num>
  <w:num w:numId="19">
    <w:abstractNumId w:val="8"/>
  </w:num>
  <w:num w:numId="20">
    <w:abstractNumId w:val="20"/>
  </w:num>
  <w:num w:numId="21">
    <w:abstractNumId w:val="5"/>
  </w:num>
  <w:num w:numId="22">
    <w:abstractNumId w:val="4"/>
  </w:num>
  <w:num w:numId="23">
    <w:abstractNumId w:val="23"/>
  </w:num>
  <w:num w:numId="24">
    <w:abstractNumId w:val="9"/>
  </w:num>
  <w:num w:numId="25">
    <w:abstractNumId w:val="16"/>
  </w:num>
  <w:num w:numId="26">
    <w:abstractNumId w:val="21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75"/>
    <w:rsid w:val="00001260"/>
    <w:rsid w:val="000079A8"/>
    <w:rsid w:val="00011874"/>
    <w:rsid w:val="0001765D"/>
    <w:rsid w:val="000251AD"/>
    <w:rsid w:val="0002630A"/>
    <w:rsid w:val="000270E7"/>
    <w:rsid w:val="00030BF9"/>
    <w:rsid w:val="00032618"/>
    <w:rsid w:val="00034105"/>
    <w:rsid w:val="00034C82"/>
    <w:rsid w:val="00035D1A"/>
    <w:rsid w:val="000363A9"/>
    <w:rsid w:val="000515D9"/>
    <w:rsid w:val="000534C3"/>
    <w:rsid w:val="00055FD3"/>
    <w:rsid w:val="000569ED"/>
    <w:rsid w:val="00060A71"/>
    <w:rsid w:val="00063E43"/>
    <w:rsid w:val="00067039"/>
    <w:rsid w:val="00081FC0"/>
    <w:rsid w:val="00087537"/>
    <w:rsid w:val="0009009E"/>
    <w:rsid w:val="00094246"/>
    <w:rsid w:val="000956D3"/>
    <w:rsid w:val="00096673"/>
    <w:rsid w:val="00096D94"/>
    <w:rsid w:val="000A4972"/>
    <w:rsid w:val="000B2654"/>
    <w:rsid w:val="000B3A94"/>
    <w:rsid w:val="000C03E6"/>
    <w:rsid w:val="000C3E01"/>
    <w:rsid w:val="000C7D08"/>
    <w:rsid w:val="000C7E94"/>
    <w:rsid w:val="000D1898"/>
    <w:rsid w:val="000D256F"/>
    <w:rsid w:val="000D296A"/>
    <w:rsid w:val="000D2A2D"/>
    <w:rsid w:val="000E409E"/>
    <w:rsid w:val="000E6551"/>
    <w:rsid w:val="000E7457"/>
    <w:rsid w:val="000F37E0"/>
    <w:rsid w:val="000F76F5"/>
    <w:rsid w:val="000F7E5D"/>
    <w:rsid w:val="00100719"/>
    <w:rsid w:val="00100F47"/>
    <w:rsid w:val="0010691A"/>
    <w:rsid w:val="00107B17"/>
    <w:rsid w:val="00116104"/>
    <w:rsid w:val="001247BE"/>
    <w:rsid w:val="00127D7F"/>
    <w:rsid w:val="001310A9"/>
    <w:rsid w:val="0013276E"/>
    <w:rsid w:val="00136E4D"/>
    <w:rsid w:val="00140A8D"/>
    <w:rsid w:val="0014165D"/>
    <w:rsid w:val="00144431"/>
    <w:rsid w:val="00145765"/>
    <w:rsid w:val="00151C4F"/>
    <w:rsid w:val="00152FEB"/>
    <w:rsid w:val="00154061"/>
    <w:rsid w:val="00161D51"/>
    <w:rsid w:val="00162F2C"/>
    <w:rsid w:val="00167264"/>
    <w:rsid w:val="0017625C"/>
    <w:rsid w:val="001868F3"/>
    <w:rsid w:val="00187DAA"/>
    <w:rsid w:val="00191A4F"/>
    <w:rsid w:val="001923CA"/>
    <w:rsid w:val="00192CCE"/>
    <w:rsid w:val="001953F6"/>
    <w:rsid w:val="001A1E03"/>
    <w:rsid w:val="001A3D72"/>
    <w:rsid w:val="001B0235"/>
    <w:rsid w:val="001B0C42"/>
    <w:rsid w:val="001B3ADC"/>
    <w:rsid w:val="001B3EB8"/>
    <w:rsid w:val="001C07BF"/>
    <w:rsid w:val="001C2E24"/>
    <w:rsid w:val="001C6680"/>
    <w:rsid w:val="001D03EE"/>
    <w:rsid w:val="001D262B"/>
    <w:rsid w:val="001D3E43"/>
    <w:rsid w:val="001E2674"/>
    <w:rsid w:val="001E4244"/>
    <w:rsid w:val="001E5060"/>
    <w:rsid w:val="001E727A"/>
    <w:rsid w:val="001E7695"/>
    <w:rsid w:val="00201078"/>
    <w:rsid w:val="002141F6"/>
    <w:rsid w:val="00215149"/>
    <w:rsid w:val="002202F8"/>
    <w:rsid w:val="00222EB2"/>
    <w:rsid w:val="002230F9"/>
    <w:rsid w:val="002238BA"/>
    <w:rsid w:val="00230E1D"/>
    <w:rsid w:val="00231AE6"/>
    <w:rsid w:val="00232768"/>
    <w:rsid w:val="00234078"/>
    <w:rsid w:val="00235577"/>
    <w:rsid w:val="00240538"/>
    <w:rsid w:val="00240E45"/>
    <w:rsid w:val="00256160"/>
    <w:rsid w:val="00261EA4"/>
    <w:rsid w:val="0026234E"/>
    <w:rsid w:val="00263A19"/>
    <w:rsid w:val="002640F6"/>
    <w:rsid w:val="0026534A"/>
    <w:rsid w:val="00274EF5"/>
    <w:rsid w:val="00277223"/>
    <w:rsid w:val="00287368"/>
    <w:rsid w:val="00290088"/>
    <w:rsid w:val="00291E0E"/>
    <w:rsid w:val="002925D5"/>
    <w:rsid w:val="00292EBF"/>
    <w:rsid w:val="002964FF"/>
    <w:rsid w:val="002A1472"/>
    <w:rsid w:val="002A43AE"/>
    <w:rsid w:val="002A5550"/>
    <w:rsid w:val="002A6477"/>
    <w:rsid w:val="002A6CBB"/>
    <w:rsid w:val="002B093D"/>
    <w:rsid w:val="002B0AA0"/>
    <w:rsid w:val="002B2E09"/>
    <w:rsid w:val="002B35A0"/>
    <w:rsid w:val="002B4BFA"/>
    <w:rsid w:val="002B4DDB"/>
    <w:rsid w:val="002B5226"/>
    <w:rsid w:val="002C2227"/>
    <w:rsid w:val="002C65D5"/>
    <w:rsid w:val="002E134F"/>
    <w:rsid w:val="002E3A1E"/>
    <w:rsid w:val="002F1E28"/>
    <w:rsid w:val="002F4618"/>
    <w:rsid w:val="003000EA"/>
    <w:rsid w:val="003047BA"/>
    <w:rsid w:val="0031027B"/>
    <w:rsid w:val="00310DDE"/>
    <w:rsid w:val="00311E91"/>
    <w:rsid w:val="0031447B"/>
    <w:rsid w:val="00320F04"/>
    <w:rsid w:val="00321F8C"/>
    <w:rsid w:val="003239F2"/>
    <w:rsid w:val="00327B38"/>
    <w:rsid w:val="00334515"/>
    <w:rsid w:val="003346AA"/>
    <w:rsid w:val="00337C4C"/>
    <w:rsid w:val="00342BEF"/>
    <w:rsid w:val="00343623"/>
    <w:rsid w:val="003437C5"/>
    <w:rsid w:val="00360BC7"/>
    <w:rsid w:val="003618B4"/>
    <w:rsid w:val="00362183"/>
    <w:rsid w:val="003627C8"/>
    <w:rsid w:val="00365566"/>
    <w:rsid w:val="00370929"/>
    <w:rsid w:val="003721C0"/>
    <w:rsid w:val="00373A71"/>
    <w:rsid w:val="00373EBC"/>
    <w:rsid w:val="00376829"/>
    <w:rsid w:val="0038347F"/>
    <w:rsid w:val="003869C9"/>
    <w:rsid w:val="00387889"/>
    <w:rsid w:val="00394159"/>
    <w:rsid w:val="00395827"/>
    <w:rsid w:val="00395E7A"/>
    <w:rsid w:val="00397F2B"/>
    <w:rsid w:val="003A2F2C"/>
    <w:rsid w:val="003A4DBC"/>
    <w:rsid w:val="003A672E"/>
    <w:rsid w:val="003B16F5"/>
    <w:rsid w:val="003B5875"/>
    <w:rsid w:val="003C2094"/>
    <w:rsid w:val="003C2CA0"/>
    <w:rsid w:val="003D0141"/>
    <w:rsid w:val="003D130D"/>
    <w:rsid w:val="003D19B7"/>
    <w:rsid w:val="003D54ED"/>
    <w:rsid w:val="003D63E3"/>
    <w:rsid w:val="003D662D"/>
    <w:rsid w:val="003F24D1"/>
    <w:rsid w:val="0040138A"/>
    <w:rsid w:val="00403550"/>
    <w:rsid w:val="00403C7B"/>
    <w:rsid w:val="00405BE0"/>
    <w:rsid w:val="00407A60"/>
    <w:rsid w:val="0041051A"/>
    <w:rsid w:val="004114D8"/>
    <w:rsid w:val="00412292"/>
    <w:rsid w:val="004141C9"/>
    <w:rsid w:val="00416FC2"/>
    <w:rsid w:val="00420E6E"/>
    <w:rsid w:val="00420F0D"/>
    <w:rsid w:val="00431FC3"/>
    <w:rsid w:val="00434571"/>
    <w:rsid w:val="00437DC6"/>
    <w:rsid w:val="00442E5D"/>
    <w:rsid w:val="00452AB0"/>
    <w:rsid w:val="00467E4A"/>
    <w:rsid w:val="00475ED2"/>
    <w:rsid w:val="00476C06"/>
    <w:rsid w:val="004807E4"/>
    <w:rsid w:val="00482C08"/>
    <w:rsid w:val="00485E35"/>
    <w:rsid w:val="00487089"/>
    <w:rsid w:val="0049030A"/>
    <w:rsid w:val="00492A23"/>
    <w:rsid w:val="00495ED9"/>
    <w:rsid w:val="004A3532"/>
    <w:rsid w:val="004A3B49"/>
    <w:rsid w:val="004A46AE"/>
    <w:rsid w:val="004B3B57"/>
    <w:rsid w:val="004C20BF"/>
    <w:rsid w:val="004C252E"/>
    <w:rsid w:val="004C311E"/>
    <w:rsid w:val="004C53BE"/>
    <w:rsid w:val="004C5655"/>
    <w:rsid w:val="004C7F96"/>
    <w:rsid w:val="004D305B"/>
    <w:rsid w:val="004E785B"/>
    <w:rsid w:val="004F0176"/>
    <w:rsid w:val="004F2BD0"/>
    <w:rsid w:val="004F746F"/>
    <w:rsid w:val="004F758F"/>
    <w:rsid w:val="00502FC5"/>
    <w:rsid w:val="00502FE6"/>
    <w:rsid w:val="005049E1"/>
    <w:rsid w:val="005114F3"/>
    <w:rsid w:val="005165E4"/>
    <w:rsid w:val="00531BF0"/>
    <w:rsid w:val="00531E0E"/>
    <w:rsid w:val="00534D78"/>
    <w:rsid w:val="00540C08"/>
    <w:rsid w:val="00551373"/>
    <w:rsid w:val="00551A31"/>
    <w:rsid w:val="0055334D"/>
    <w:rsid w:val="0056150E"/>
    <w:rsid w:val="00571804"/>
    <w:rsid w:val="00576A12"/>
    <w:rsid w:val="00580CFF"/>
    <w:rsid w:val="00581182"/>
    <w:rsid w:val="00581B49"/>
    <w:rsid w:val="00584DEB"/>
    <w:rsid w:val="005943A3"/>
    <w:rsid w:val="005A2A4F"/>
    <w:rsid w:val="005A3068"/>
    <w:rsid w:val="005A6F85"/>
    <w:rsid w:val="005B15D2"/>
    <w:rsid w:val="005B50F2"/>
    <w:rsid w:val="005C54C9"/>
    <w:rsid w:val="005C5E1F"/>
    <w:rsid w:val="005C6C9E"/>
    <w:rsid w:val="005D3531"/>
    <w:rsid w:val="005D6889"/>
    <w:rsid w:val="005E6B6A"/>
    <w:rsid w:val="005F4FF1"/>
    <w:rsid w:val="005F6DD3"/>
    <w:rsid w:val="00603128"/>
    <w:rsid w:val="006031AE"/>
    <w:rsid w:val="00603CA2"/>
    <w:rsid w:val="00604FF1"/>
    <w:rsid w:val="00605102"/>
    <w:rsid w:val="00615263"/>
    <w:rsid w:val="00621E5F"/>
    <w:rsid w:val="0062733C"/>
    <w:rsid w:val="00630332"/>
    <w:rsid w:val="00631503"/>
    <w:rsid w:val="00634C11"/>
    <w:rsid w:val="00636EC7"/>
    <w:rsid w:val="00643C93"/>
    <w:rsid w:val="00647E20"/>
    <w:rsid w:val="00651DF9"/>
    <w:rsid w:val="00652185"/>
    <w:rsid w:val="006529D5"/>
    <w:rsid w:val="00661670"/>
    <w:rsid w:val="006676A5"/>
    <w:rsid w:val="00667F7B"/>
    <w:rsid w:val="0067348A"/>
    <w:rsid w:val="006773E1"/>
    <w:rsid w:val="00685540"/>
    <w:rsid w:val="006877A6"/>
    <w:rsid w:val="006976D5"/>
    <w:rsid w:val="006A028D"/>
    <w:rsid w:val="006A118B"/>
    <w:rsid w:val="006A1326"/>
    <w:rsid w:val="006A2F5D"/>
    <w:rsid w:val="006B5328"/>
    <w:rsid w:val="006B6639"/>
    <w:rsid w:val="006C0973"/>
    <w:rsid w:val="006C0EBB"/>
    <w:rsid w:val="006C1270"/>
    <w:rsid w:val="006C19BA"/>
    <w:rsid w:val="006C4ECA"/>
    <w:rsid w:val="006C5B6E"/>
    <w:rsid w:val="006C5BC7"/>
    <w:rsid w:val="006C5C6B"/>
    <w:rsid w:val="006D64EB"/>
    <w:rsid w:val="006E183E"/>
    <w:rsid w:val="006E794E"/>
    <w:rsid w:val="007008D8"/>
    <w:rsid w:val="00703170"/>
    <w:rsid w:val="0070549E"/>
    <w:rsid w:val="00717339"/>
    <w:rsid w:val="00721CE5"/>
    <w:rsid w:val="00730229"/>
    <w:rsid w:val="0074274D"/>
    <w:rsid w:val="0074688B"/>
    <w:rsid w:val="0074795B"/>
    <w:rsid w:val="00750A93"/>
    <w:rsid w:val="00751FDF"/>
    <w:rsid w:val="00754FAC"/>
    <w:rsid w:val="00760D0C"/>
    <w:rsid w:val="00763ED1"/>
    <w:rsid w:val="00766C27"/>
    <w:rsid w:val="00770A57"/>
    <w:rsid w:val="0077283B"/>
    <w:rsid w:val="00773271"/>
    <w:rsid w:val="0078161E"/>
    <w:rsid w:val="007902E9"/>
    <w:rsid w:val="00792BED"/>
    <w:rsid w:val="00793651"/>
    <w:rsid w:val="007A05D5"/>
    <w:rsid w:val="007A1470"/>
    <w:rsid w:val="007A2022"/>
    <w:rsid w:val="007A2C37"/>
    <w:rsid w:val="007A2FA2"/>
    <w:rsid w:val="007A6EE0"/>
    <w:rsid w:val="007B152B"/>
    <w:rsid w:val="007B1686"/>
    <w:rsid w:val="007B35D4"/>
    <w:rsid w:val="007B36DE"/>
    <w:rsid w:val="007B7624"/>
    <w:rsid w:val="007C0D62"/>
    <w:rsid w:val="007C2DA5"/>
    <w:rsid w:val="007E3F6C"/>
    <w:rsid w:val="007E4CCE"/>
    <w:rsid w:val="007F72C7"/>
    <w:rsid w:val="008041F3"/>
    <w:rsid w:val="00804291"/>
    <w:rsid w:val="00804AEA"/>
    <w:rsid w:val="0080718F"/>
    <w:rsid w:val="00814399"/>
    <w:rsid w:val="00815B1E"/>
    <w:rsid w:val="008213A9"/>
    <w:rsid w:val="00821CE8"/>
    <w:rsid w:val="0082211F"/>
    <w:rsid w:val="00822B36"/>
    <w:rsid w:val="00823053"/>
    <w:rsid w:val="008238A2"/>
    <w:rsid w:val="00825A8A"/>
    <w:rsid w:val="008263A2"/>
    <w:rsid w:val="0083461F"/>
    <w:rsid w:val="00845D91"/>
    <w:rsid w:val="00847ED6"/>
    <w:rsid w:val="00861141"/>
    <w:rsid w:val="008640F6"/>
    <w:rsid w:val="00872161"/>
    <w:rsid w:val="00875DB2"/>
    <w:rsid w:val="00883D1C"/>
    <w:rsid w:val="00884183"/>
    <w:rsid w:val="0088755E"/>
    <w:rsid w:val="00887A52"/>
    <w:rsid w:val="0089126C"/>
    <w:rsid w:val="008942DC"/>
    <w:rsid w:val="00894AB6"/>
    <w:rsid w:val="00895C96"/>
    <w:rsid w:val="0089768A"/>
    <w:rsid w:val="008A45FC"/>
    <w:rsid w:val="008A7710"/>
    <w:rsid w:val="008B1170"/>
    <w:rsid w:val="008B60EE"/>
    <w:rsid w:val="008B7964"/>
    <w:rsid w:val="008C0581"/>
    <w:rsid w:val="008C05C0"/>
    <w:rsid w:val="008C3D60"/>
    <w:rsid w:val="008D265F"/>
    <w:rsid w:val="008D7167"/>
    <w:rsid w:val="008E24E8"/>
    <w:rsid w:val="008E5896"/>
    <w:rsid w:val="008F0523"/>
    <w:rsid w:val="008F1601"/>
    <w:rsid w:val="008F3863"/>
    <w:rsid w:val="009029CE"/>
    <w:rsid w:val="009061B2"/>
    <w:rsid w:val="00912A10"/>
    <w:rsid w:val="00917328"/>
    <w:rsid w:val="00920F4F"/>
    <w:rsid w:val="00925FCC"/>
    <w:rsid w:val="009272BE"/>
    <w:rsid w:val="00934473"/>
    <w:rsid w:val="0093447A"/>
    <w:rsid w:val="00936786"/>
    <w:rsid w:val="00937B69"/>
    <w:rsid w:val="00942514"/>
    <w:rsid w:val="0094675B"/>
    <w:rsid w:val="00947C68"/>
    <w:rsid w:val="00955285"/>
    <w:rsid w:val="00960AAE"/>
    <w:rsid w:val="00961B78"/>
    <w:rsid w:val="00962E6B"/>
    <w:rsid w:val="00963748"/>
    <w:rsid w:val="00963B2E"/>
    <w:rsid w:val="009676E1"/>
    <w:rsid w:val="00971262"/>
    <w:rsid w:val="00971D50"/>
    <w:rsid w:val="0097311B"/>
    <w:rsid w:val="00974023"/>
    <w:rsid w:val="009A0CF5"/>
    <w:rsid w:val="009B2FDA"/>
    <w:rsid w:val="009B5BD5"/>
    <w:rsid w:val="009C3EDE"/>
    <w:rsid w:val="009C4CD3"/>
    <w:rsid w:val="009D46CC"/>
    <w:rsid w:val="009D51BC"/>
    <w:rsid w:val="009D7A8D"/>
    <w:rsid w:val="009D7D18"/>
    <w:rsid w:val="00A040A3"/>
    <w:rsid w:val="00A059B5"/>
    <w:rsid w:val="00A06D5B"/>
    <w:rsid w:val="00A14A00"/>
    <w:rsid w:val="00A155F1"/>
    <w:rsid w:val="00A2008C"/>
    <w:rsid w:val="00A222E2"/>
    <w:rsid w:val="00A23F61"/>
    <w:rsid w:val="00A25989"/>
    <w:rsid w:val="00A304F9"/>
    <w:rsid w:val="00A34494"/>
    <w:rsid w:val="00A40D56"/>
    <w:rsid w:val="00A41407"/>
    <w:rsid w:val="00A42652"/>
    <w:rsid w:val="00A46345"/>
    <w:rsid w:val="00A47DB4"/>
    <w:rsid w:val="00A51124"/>
    <w:rsid w:val="00A537DD"/>
    <w:rsid w:val="00A57084"/>
    <w:rsid w:val="00A62F6F"/>
    <w:rsid w:val="00A70EFA"/>
    <w:rsid w:val="00A719E8"/>
    <w:rsid w:val="00A75A48"/>
    <w:rsid w:val="00A81E72"/>
    <w:rsid w:val="00A840B7"/>
    <w:rsid w:val="00A90054"/>
    <w:rsid w:val="00A902A7"/>
    <w:rsid w:val="00A944CE"/>
    <w:rsid w:val="00A96728"/>
    <w:rsid w:val="00AA18F6"/>
    <w:rsid w:val="00AA23D0"/>
    <w:rsid w:val="00AA4CF1"/>
    <w:rsid w:val="00AA52BA"/>
    <w:rsid w:val="00AA79C5"/>
    <w:rsid w:val="00AB0912"/>
    <w:rsid w:val="00AB1D13"/>
    <w:rsid w:val="00AB656D"/>
    <w:rsid w:val="00AC05FC"/>
    <w:rsid w:val="00AC2B8F"/>
    <w:rsid w:val="00AE3191"/>
    <w:rsid w:val="00AE3B9E"/>
    <w:rsid w:val="00AE5BEB"/>
    <w:rsid w:val="00AE6C94"/>
    <w:rsid w:val="00AE7A88"/>
    <w:rsid w:val="00AE7F37"/>
    <w:rsid w:val="00AF03F3"/>
    <w:rsid w:val="00AF2BF8"/>
    <w:rsid w:val="00AF53D8"/>
    <w:rsid w:val="00B0062E"/>
    <w:rsid w:val="00B05570"/>
    <w:rsid w:val="00B10568"/>
    <w:rsid w:val="00B134F1"/>
    <w:rsid w:val="00B1454F"/>
    <w:rsid w:val="00B15A24"/>
    <w:rsid w:val="00B17E84"/>
    <w:rsid w:val="00B20F66"/>
    <w:rsid w:val="00B25B46"/>
    <w:rsid w:val="00B27D69"/>
    <w:rsid w:val="00B319D3"/>
    <w:rsid w:val="00B36003"/>
    <w:rsid w:val="00B36D56"/>
    <w:rsid w:val="00B42CDC"/>
    <w:rsid w:val="00B432D0"/>
    <w:rsid w:val="00B60DB5"/>
    <w:rsid w:val="00B6659B"/>
    <w:rsid w:val="00B67334"/>
    <w:rsid w:val="00B70AF6"/>
    <w:rsid w:val="00B72063"/>
    <w:rsid w:val="00B74F7F"/>
    <w:rsid w:val="00B7553D"/>
    <w:rsid w:val="00B90DB6"/>
    <w:rsid w:val="00B913D8"/>
    <w:rsid w:val="00B91F40"/>
    <w:rsid w:val="00B92D0D"/>
    <w:rsid w:val="00B95EAC"/>
    <w:rsid w:val="00B96223"/>
    <w:rsid w:val="00B97F47"/>
    <w:rsid w:val="00BA0D3A"/>
    <w:rsid w:val="00BA1477"/>
    <w:rsid w:val="00BA6DC4"/>
    <w:rsid w:val="00BB598C"/>
    <w:rsid w:val="00BC4CBC"/>
    <w:rsid w:val="00BD22BF"/>
    <w:rsid w:val="00BD4834"/>
    <w:rsid w:val="00BE1007"/>
    <w:rsid w:val="00BE661F"/>
    <w:rsid w:val="00BE74F4"/>
    <w:rsid w:val="00BF2F2E"/>
    <w:rsid w:val="00BF3E78"/>
    <w:rsid w:val="00C047C5"/>
    <w:rsid w:val="00C04C38"/>
    <w:rsid w:val="00C058F6"/>
    <w:rsid w:val="00C10891"/>
    <w:rsid w:val="00C113CF"/>
    <w:rsid w:val="00C16602"/>
    <w:rsid w:val="00C20A28"/>
    <w:rsid w:val="00C26CF1"/>
    <w:rsid w:val="00C329DC"/>
    <w:rsid w:val="00C34954"/>
    <w:rsid w:val="00C4314B"/>
    <w:rsid w:val="00C438A5"/>
    <w:rsid w:val="00C60CBD"/>
    <w:rsid w:val="00C67C17"/>
    <w:rsid w:val="00C702BF"/>
    <w:rsid w:val="00C7552C"/>
    <w:rsid w:val="00C768D1"/>
    <w:rsid w:val="00C76A1B"/>
    <w:rsid w:val="00C833A0"/>
    <w:rsid w:val="00C83B22"/>
    <w:rsid w:val="00C845E2"/>
    <w:rsid w:val="00C84863"/>
    <w:rsid w:val="00C873E3"/>
    <w:rsid w:val="00C912EF"/>
    <w:rsid w:val="00C9149E"/>
    <w:rsid w:val="00C92E16"/>
    <w:rsid w:val="00CA2491"/>
    <w:rsid w:val="00CA4F50"/>
    <w:rsid w:val="00CB43A5"/>
    <w:rsid w:val="00CB529B"/>
    <w:rsid w:val="00CC2470"/>
    <w:rsid w:val="00CC3C9E"/>
    <w:rsid w:val="00CD2096"/>
    <w:rsid w:val="00CD698E"/>
    <w:rsid w:val="00CE25D8"/>
    <w:rsid w:val="00CE7947"/>
    <w:rsid w:val="00CF3851"/>
    <w:rsid w:val="00CF46E0"/>
    <w:rsid w:val="00CF51E8"/>
    <w:rsid w:val="00D014D5"/>
    <w:rsid w:val="00D01976"/>
    <w:rsid w:val="00D0496D"/>
    <w:rsid w:val="00D07A5E"/>
    <w:rsid w:val="00D119EF"/>
    <w:rsid w:val="00D14DD5"/>
    <w:rsid w:val="00D20E92"/>
    <w:rsid w:val="00D2485F"/>
    <w:rsid w:val="00D2688B"/>
    <w:rsid w:val="00D30D93"/>
    <w:rsid w:val="00D31373"/>
    <w:rsid w:val="00D3328A"/>
    <w:rsid w:val="00D41017"/>
    <w:rsid w:val="00D44B8D"/>
    <w:rsid w:val="00D47BFF"/>
    <w:rsid w:val="00D50A71"/>
    <w:rsid w:val="00D54B46"/>
    <w:rsid w:val="00D56791"/>
    <w:rsid w:val="00D61632"/>
    <w:rsid w:val="00D61C33"/>
    <w:rsid w:val="00D73B28"/>
    <w:rsid w:val="00D764DC"/>
    <w:rsid w:val="00D81378"/>
    <w:rsid w:val="00D91341"/>
    <w:rsid w:val="00DA3EDE"/>
    <w:rsid w:val="00DB38F0"/>
    <w:rsid w:val="00DB3F46"/>
    <w:rsid w:val="00DC31DA"/>
    <w:rsid w:val="00DC79C4"/>
    <w:rsid w:val="00E03453"/>
    <w:rsid w:val="00E039BA"/>
    <w:rsid w:val="00E040DF"/>
    <w:rsid w:val="00E05ADD"/>
    <w:rsid w:val="00E071D1"/>
    <w:rsid w:val="00E077B9"/>
    <w:rsid w:val="00E07DC9"/>
    <w:rsid w:val="00E12FD4"/>
    <w:rsid w:val="00E1792B"/>
    <w:rsid w:val="00E206A6"/>
    <w:rsid w:val="00E216FA"/>
    <w:rsid w:val="00E22D69"/>
    <w:rsid w:val="00E25063"/>
    <w:rsid w:val="00E26725"/>
    <w:rsid w:val="00E31EFA"/>
    <w:rsid w:val="00E35088"/>
    <w:rsid w:val="00E35EAB"/>
    <w:rsid w:val="00E60429"/>
    <w:rsid w:val="00E61810"/>
    <w:rsid w:val="00E651E2"/>
    <w:rsid w:val="00E67F57"/>
    <w:rsid w:val="00E76287"/>
    <w:rsid w:val="00E776DF"/>
    <w:rsid w:val="00E77C10"/>
    <w:rsid w:val="00E90B4E"/>
    <w:rsid w:val="00E91712"/>
    <w:rsid w:val="00E9283D"/>
    <w:rsid w:val="00E928C5"/>
    <w:rsid w:val="00E95296"/>
    <w:rsid w:val="00E95A8A"/>
    <w:rsid w:val="00EA1CD2"/>
    <w:rsid w:val="00EA2729"/>
    <w:rsid w:val="00EA418E"/>
    <w:rsid w:val="00EA7D32"/>
    <w:rsid w:val="00EB093D"/>
    <w:rsid w:val="00EB0B27"/>
    <w:rsid w:val="00EC557B"/>
    <w:rsid w:val="00ED0814"/>
    <w:rsid w:val="00ED6A46"/>
    <w:rsid w:val="00EE1466"/>
    <w:rsid w:val="00EE3835"/>
    <w:rsid w:val="00EF3452"/>
    <w:rsid w:val="00EF5CB6"/>
    <w:rsid w:val="00F011B0"/>
    <w:rsid w:val="00F118C4"/>
    <w:rsid w:val="00F1204B"/>
    <w:rsid w:val="00F12D90"/>
    <w:rsid w:val="00F133CC"/>
    <w:rsid w:val="00F14499"/>
    <w:rsid w:val="00F15E83"/>
    <w:rsid w:val="00F308F5"/>
    <w:rsid w:val="00F41D8C"/>
    <w:rsid w:val="00F43701"/>
    <w:rsid w:val="00F46994"/>
    <w:rsid w:val="00F47494"/>
    <w:rsid w:val="00F508D4"/>
    <w:rsid w:val="00F50BA8"/>
    <w:rsid w:val="00F52486"/>
    <w:rsid w:val="00F5435B"/>
    <w:rsid w:val="00F567B6"/>
    <w:rsid w:val="00F65382"/>
    <w:rsid w:val="00F65708"/>
    <w:rsid w:val="00F65E68"/>
    <w:rsid w:val="00F74723"/>
    <w:rsid w:val="00F766AB"/>
    <w:rsid w:val="00F810C2"/>
    <w:rsid w:val="00F84269"/>
    <w:rsid w:val="00F90FF2"/>
    <w:rsid w:val="00F929F9"/>
    <w:rsid w:val="00FA71ED"/>
    <w:rsid w:val="00FB54CC"/>
    <w:rsid w:val="00FB5B81"/>
    <w:rsid w:val="00FB69B1"/>
    <w:rsid w:val="00FD330A"/>
    <w:rsid w:val="00FD6392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1451D"/>
  <w15:docId w15:val="{F95D7A26-211E-4245-ABC0-4CEA9F53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B5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4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D8C"/>
  </w:style>
  <w:style w:type="paragraph" w:styleId="Stopka">
    <w:name w:val="footer"/>
    <w:basedOn w:val="Normalny"/>
    <w:link w:val="StopkaZnak"/>
    <w:uiPriority w:val="99"/>
    <w:unhideWhenUsed/>
    <w:rsid w:val="00F41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D8C"/>
  </w:style>
  <w:style w:type="character" w:styleId="Hipercze">
    <w:name w:val="Hyperlink"/>
    <w:rsid w:val="00F41D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353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362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B5BD5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B5B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66AB"/>
    <w:rPr>
      <w:i/>
      <w:iCs/>
    </w:rPr>
  </w:style>
  <w:style w:type="character" w:styleId="Pogrubienie">
    <w:name w:val="Strong"/>
    <w:basedOn w:val="Domylnaczcionkaakapitu"/>
    <w:uiPriority w:val="22"/>
    <w:qFormat/>
    <w:rsid w:val="003000E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28D"/>
    <w:rPr>
      <w:color w:val="808080"/>
      <w:shd w:val="clear" w:color="auto" w:fill="E6E6E6"/>
    </w:rPr>
  </w:style>
  <w:style w:type="paragraph" w:customStyle="1" w:styleId="go">
    <w:name w:val="go"/>
    <w:basedOn w:val="Normalny"/>
    <w:rsid w:val="00AF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71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551A31"/>
    <w:pPr>
      <w:spacing w:after="0" w:line="240" w:lineRule="auto"/>
      <w:jc w:val="both"/>
    </w:pPr>
    <w:rPr>
      <w:rFonts w:ascii="Source Sans Pro SemiBold" w:eastAsiaTheme="minorEastAsia" w:hAnsi="Source Sans Pro SemiBold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51A31"/>
    <w:rPr>
      <w:rFonts w:ascii="Source Sans Pro SemiBold" w:eastAsiaTheme="minorEastAsia" w:hAnsi="Source Sans Pro SemiBold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DC6"/>
    <w:rPr>
      <w:vertAlign w:val="superscript"/>
    </w:rPr>
  </w:style>
  <w:style w:type="character" w:customStyle="1" w:styleId="normaltextrun">
    <w:name w:val="normaltextrun"/>
    <w:basedOn w:val="Domylnaczcionkaakapitu"/>
    <w:rsid w:val="00B91F40"/>
  </w:style>
  <w:style w:type="character" w:styleId="Nierozpoznanawzmianka">
    <w:name w:val="Unresolved Mention"/>
    <w:basedOn w:val="Domylnaczcionkaakapitu"/>
    <w:uiPriority w:val="99"/>
    <w:semiHidden/>
    <w:unhideWhenUsed/>
    <w:rsid w:val="00B17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.gov.pl/download/gfx/senat/pl/senatdruki/10758/druk/08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olkowicz@triplepr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o24.pl/e-learning/e-learning-praca-zdal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B89EA-B963-9547-B228-EADCF5DF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triple pr</dc:creator>
  <cp:keywords/>
  <dc:description/>
  <cp:lastModifiedBy>Katarzyna Anna Maszczyńska</cp:lastModifiedBy>
  <cp:revision>2</cp:revision>
  <cp:lastPrinted>2019-01-16T08:49:00Z</cp:lastPrinted>
  <dcterms:created xsi:type="dcterms:W3CDTF">2020-03-16T11:51:00Z</dcterms:created>
  <dcterms:modified xsi:type="dcterms:W3CDTF">2020-03-16T11:51:00Z</dcterms:modified>
</cp:coreProperties>
</file>