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3766E" w:rsidRDefault="00A31796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Wrocław, dn. 25.03.2020 r. </w:t>
      </w:r>
      <w:r>
        <w:rPr>
          <w:b/>
          <w:sz w:val="24"/>
          <w:szCs w:val="24"/>
        </w:rPr>
        <w:br/>
        <w:t>Informacja prasowa</w:t>
      </w:r>
    </w:p>
    <w:p w14:paraId="00000002" w14:textId="77777777" w:rsidR="00D3766E" w:rsidRDefault="00D3766E">
      <w:pPr>
        <w:spacing w:line="360" w:lineRule="auto"/>
        <w:jc w:val="center"/>
        <w:rPr>
          <w:b/>
        </w:rPr>
      </w:pPr>
    </w:p>
    <w:p w14:paraId="00000003" w14:textId="77777777" w:rsidR="00D3766E" w:rsidRDefault="00A3179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Jak epidemia </w:t>
      </w:r>
      <w:proofErr w:type="spellStart"/>
      <w:r>
        <w:rPr>
          <w:b/>
          <w:sz w:val="28"/>
          <w:szCs w:val="28"/>
        </w:rPr>
        <w:t>koronawirusa</w:t>
      </w:r>
      <w:proofErr w:type="spellEnd"/>
      <w:r>
        <w:rPr>
          <w:b/>
          <w:sz w:val="28"/>
          <w:szCs w:val="28"/>
        </w:rPr>
        <w:t xml:space="preserve"> wpływa na oglądalność filmów na YouTube?</w:t>
      </w:r>
    </w:p>
    <w:p w14:paraId="00000004" w14:textId="77777777" w:rsidR="00D3766E" w:rsidRDefault="00D3766E">
      <w:pPr>
        <w:spacing w:line="360" w:lineRule="auto"/>
        <w:jc w:val="center"/>
        <w:rPr>
          <w:b/>
          <w:sz w:val="24"/>
          <w:szCs w:val="24"/>
        </w:rPr>
      </w:pPr>
    </w:p>
    <w:p w14:paraId="00000005" w14:textId="5181F2CF" w:rsidR="00D3766E" w:rsidRDefault="00A3179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Wzrost liczby opublikowanych filmów, wydłużony łączny czas ich </w:t>
      </w:r>
      <w:r>
        <w:rPr>
          <w:b/>
          <w:sz w:val="24"/>
          <w:szCs w:val="24"/>
        </w:rPr>
        <w:t xml:space="preserve">oglądania 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i niemal 90 mln odsłon tygodniowo - to wnioski analizy przeprowadzonej przez firmę </w:t>
      </w:r>
      <w:proofErr w:type="spellStart"/>
      <w:r>
        <w:rPr>
          <w:b/>
          <w:sz w:val="24"/>
          <w:szCs w:val="24"/>
        </w:rPr>
        <w:t>GetHero</w:t>
      </w:r>
      <w:proofErr w:type="spellEnd"/>
      <w:r>
        <w:rPr>
          <w:b/>
          <w:sz w:val="24"/>
          <w:szCs w:val="24"/>
        </w:rPr>
        <w:t xml:space="preserve">, która sprawdziła, jak epidemia </w:t>
      </w:r>
      <w:proofErr w:type="spellStart"/>
      <w:r>
        <w:rPr>
          <w:b/>
          <w:sz w:val="24"/>
          <w:szCs w:val="24"/>
        </w:rPr>
        <w:t>koronawirusa</w:t>
      </w:r>
      <w:proofErr w:type="spellEnd"/>
      <w:r>
        <w:rPr>
          <w:b/>
          <w:sz w:val="24"/>
          <w:szCs w:val="24"/>
        </w:rPr>
        <w:t xml:space="preserve"> wpływa na oglądalność materiałów wideo zamieszczanych na YouTube. Wrocławska agencja wzięła pod lupę kanały po</w:t>
      </w:r>
      <w:r>
        <w:rPr>
          <w:b/>
          <w:sz w:val="24"/>
          <w:szCs w:val="24"/>
        </w:rPr>
        <w:t>pularnych twórców internetowych, wśród nich m.in. Karol “</w:t>
      </w:r>
      <w:proofErr w:type="spellStart"/>
      <w:r>
        <w:rPr>
          <w:b/>
          <w:sz w:val="24"/>
          <w:szCs w:val="24"/>
        </w:rPr>
        <w:t>Friz</w:t>
      </w:r>
      <w:proofErr w:type="spellEnd"/>
      <w:r>
        <w:rPr>
          <w:b/>
          <w:sz w:val="24"/>
          <w:szCs w:val="24"/>
        </w:rPr>
        <w:t>” Wiśniewski, Remigiusz “Rezi” Wierzgoń, WiP Bros, Weronika “</w:t>
      </w:r>
      <w:proofErr w:type="spellStart"/>
      <w:r>
        <w:rPr>
          <w:b/>
          <w:sz w:val="24"/>
          <w:szCs w:val="24"/>
        </w:rPr>
        <w:t>Wersow</w:t>
      </w:r>
      <w:proofErr w:type="spellEnd"/>
      <w:r>
        <w:rPr>
          <w:b/>
          <w:sz w:val="24"/>
          <w:szCs w:val="24"/>
        </w:rPr>
        <w:t>” Sowa oraz Miłośnicy czterech kółek.</w:t>
      </w:r>
    </w:p>
    <w:p w14:paraId="00000006" w14:textId="77777777" w:rsidR="00D3766E" w:rsidRDefault="00D3766E">
      <w:pPr>
        <w:spacing w:line="360" w:lineRule="auto"/>
        <w:jc w:val="both"/>
        <w:rPr>
          <w:b/>
          <w:sz w:val="24"/>
          <w:szCs w:val="24"/>
        </w:rPr>
      </w:pPr>
    </w:p>
    <w:p w14:paraId="00000007" w14:textId="77777777" w:rsidR="00D3766E" w:rsidRDefault="00A317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Zagrożenie związane z epidemią COVID-19 w Polsce ma duży wpływ na funkcjonowanie różnych </w:t>
      </w:r>
      <w:r>
        <w:rPr>
          <w:sz w:val="24"/>
          <w:szCs w:val="24"/>
        </w:rPr>
        <w:t>branż działających w naszym kraju. W przeciwieństwie do branży gastronomicznej, turystycznej czy kulturalnej kryzys nie dotknął twórców internetowych, których filmy w czasie epidemii cieszą się większą popularnością.</w:t>
      </w:r>
    </w:p>
    <w:p w14:paraId="00000008" w14:textId="77777777" w:rsidR="00D3766E" w:rsidRDefault="00D3766E">
      <w:pPr>
        <w:spacing w:line="360" w:lineRule="auto"/>
        <w:jc w:val="both"/>
        <w:rPr>
          <w:sz w:val="24"/>
          <w:szCs w:val="24"/>
        </w:rPr>
      </w:pPr>
    </w:p>
    <w:p w14:paraId="00000009" w14:textId="014CC393" w:rsidR="00D3766E" w:rsidRDefault="00A31796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Nasza agencja zrzesza ponad stu najpop</w:t>
      </w:r>
      <w:r>
        <w:rPr>
          <w:i/>
          <w:sz w:val="24"/>
          <w:szCs w:val="24"/>
        </w:rPr>
        <w:t xml:space="preserve">ularniejszych twórców internetowych w Polsce. Tak duża grupa pozwoliła nam dokonać niezwykle ciekawej analizy. Porównaliśmy w niej statystyki oglądalności kanałów twórców w trakcie epidemii z okresem, w którym fani </w:t>
      </w:r>
      <w:proofErr w:type="spellStart"/>
      <w:r>
        <w:rPr>
          <w:i/>
          <w:sz w:val="24"/>
          <w:szCs w:val="24"/>
        </w:rPr>
        <w:t>influencerów</w:t>
      </w:r>
      <w:proofErr w:type="spellEnd"/>
      <w:r>
        <w:rPr>
          <w:i/>
          <w:sz w:val="24"/>
          <w:szCs w:val="24"/>
        </w:rPr>
        <w:t xml:space="preserve"> uczestniczyli normalnie </w:t>
      </w:r>
      <w:r>
        <w:rPr>
          <w:i/>
          <w:sz w:val="24"/>
          <w:szCs w:val="24"/>
        </w:rPr>
        <w:br/>
      </w:r>
      <w:r>
        <w:rPr>
          <w:i/>
          <w:sz w:val="24"/>
          <w:szCs w:val="24"/>
        </w:rPr>
        <w:t>w za</w:t>
      </w:r>
      <w:r>
        <w:rPr>
          <w:i/>
          <w:sz w:val="24"/>
          <w:szCs w:val="24"/>
        </w:rPr>
        <w:t>jęciach (przed decyzją rządu o zamknięciu placówek oświatowych). Aktualna sytuacja kryzysowa wpłynęła na zachowania młodzieży i w znaczący sposób przełożyła się na wzrost aktywności całej społeczności YouTube - widzowie mają możliwość zobaczenia większej i</w:t>
      </w:r>
      <w:r>
        <w:rPr>
          <w:i/>
          <w:sz w:val="24"/>
          <w:szCs w:val="24"/>
        </w:rPr>
        <w:t xml:space="preserve">lości filmów, które są po prostu częściej dodawane przez Youtuberów  </w:t>
      </w: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mówi Kamil </w:t>
      </w:r>
      <w:proofErr w:type="spellStart"/>
      <w:r>
        <w:rPr>
          <w:b/>
          <w:sz w:val="24"/>
          <w:szCs w:val="24"/>
        </w:rPr>
        <w:t>Jakubiszyn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Social</w:t>
      </w:r>
      <w:proofErr w:type="spellEnd"/>
      <w:r>
        <w:rPr>
          <w:b/>
          <w:sz w:val="24"/>
          <w:szCs w:val="24"/>
        </w:rPr>
        <w:t xml:space="preserve"> Media </w:t>
      </w:r>
      <w:proofErr w:type="spellStart"/>
      <w:r>
        <w:rPr>
          <w:b/>
          <w:sz w:val="24"/>
          <w:szCs w:val="24"/>
        </w:rPr>
        <w:t>Analyst</w:t>
      </w:r>
      <w:proofErr w:type="spellEnd"/>
      <w:r>
        <w:rPr>
          <w:b/>
          <w:sz w:val="24"/>
          <w:szCs w:val="24"/>
        </w:rPr>
        <w:t xml:space="preserve"> w agencji </w:t>
      </w:r>
      <w:proofErr w:type="spellStart"/>
      <w:r>
        <w:rPr>
          <w:b/>
          <w:sz w:val="24"/>
          <w:szCs w:val="24"/>
        </w:rPr>
        <w:t>influencer</w:t>
      </w:r>
      <w:proofErr w:type="spellEnd"/>
      <w:r>
        <w:rPr>
          <w:b/>
          <w:sz w:val="24"/>
          <w:szCs w:val="24"/>
        </w:rPr>
        <w:t xml:space="preserve"> marketingu </w:t>
      </w:r>
      <w:proofErr w:type="spellStart"/>
      <w:r>
        <w:rPr>
          <w:b/>
          <w:sz w:val="24"/>
          <w:szCs w:val="24"/>
        </w:rPr>
        <w:t>GetHero</w:t>
      </w:r>
      <w:proofErr w:type="spellEnd"/>
      <w:r>
        <w:rPr>
          <w:b/>
          <w:sz w:val="24"/>
          <w:szCs w:val="24"/>
        </w:rPr>
        <w:t>.</w:t>
      </w:r>
    </w:p>
    <w:p w14:paraId="0000000A" w14:textId="77777777" w:rsidR="00D3766E" w:rsidRDefault="00D3766E">
      <w:pPr>
        <w:spacing w:line="360" w:lineRule="auto"/>
        <w:jc w:val="both"/>
        <w:rPr>
          <w:b/>
          <w:sz w:val="24"/>
          <w:szCs w:val="24"/>
        </w:rPr>
      </w:pPr>
    </w:p>
    <w:p w14:paraId="0000000B" w14:textId="4BA461EC" w:rsidR="00D3766E" w:rsidRDefault="00A317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swoich analizach wrocławska agencja uwzględniła kanały ponad 100 polskich </w:t>
      </w:r>
      <w:proofErr w:type="spellStart"/>
      <w:r>
        <w:rPr>
          <w:sz w:val="24"/>
          <w:szCs w:val="24"/>
        </w:rPr>
        <w:t>YouTuberów</w:t>
      </w:r>
      <w:proofErr w:type="spellEnd"/>
      <w:r>
        <w:rPr>
          <w:sz w:val="24"/>
          <w:szCs w:val="24"/>
        </w:rPr>
        <w:t xml:space="preserve">. Wśród nich </w:t>
      </w:r>
      <w:r>
        <w:rPr>
          <w:sz w:val="24"/>
          <w:szCs w:val="24"/>
        </w:rPr>
        <w:t xml:space="preserve">m.in. </w:t>
      </w:r>
      <w:r>
        <w:rPr>
          <w:b/>
          <w:sz w:val="24"/>
          <w:szCs w:val="24"/>
        </w:rPr>
        <w:t>Karol “</w:t>
      </w:r>
      <w:proofErr w:type="spellStart"/>
      <w:r>
        <w:rPr>
          <w:b/>
          <w:sz w:val="24"/>
          <w:szCs w:val="24"/>
        </w:rPr>
        <w:t>Friz</w:t>
      </w:r>
      <w:proofErr w:type="spellEnd"/>
      <w:r>
        <w:rPr>
          <w:b/>
          <w:sz w:val="24"/>
          <w:szCs w:val="24"/>
        </w:rPr>
        <w:t>” Wiśniewski, Remigiusz “Rezi” Wierzgoń, WiP Bros., Weronika “</w:t>
      </w:r>
      <w:proofErr w:type="spellStart"/>
      <w:r>
        <w:rPr>
          <w:b/>
          <w:sz w:val="24"/>
          <w:szCs w:val="24"/>
        </w:rPr>
        <w:t>Wersow</w:t>
      </w:r>
      <w:proofErr w:type="spellEnd"/>
      <w:r>
        <w:rPr>
          <w:b/>
          <w:sz w:val="24"/>
          <w:szCs w:val="24"/>
        </w:rPr>
        <w:t xml:space="preserve">” Sowa czy Miłośnicy czterech kółek. </w:t>
      </w:r>
      <w:r>
        <w:rPr>
          <w:sz w:val="24"/>
          <w:szCs w:val="24"/>
        </w:rPr>
        <w:lastRenderedPageBreak/>
        <w:t>Analizowane były dwa przedziały czasowe -</w:t>
      </w:r>
      <w:r>
        <w:rPr>
          <w:b/>
          <w:sz w:val="24"/>
          <w:szCs w:val="24"/>
        </w:rPr>
        <w:t xml:space="preserve"> okres od 6 do 12 stycznia (poniedziałek - niedziela)</w:t>
      </w:r>
      <w:r>
        <w:rPr>
          <w:sz w:val="24"/>
          <w:szCs w:val="24"/>
        </w:rPr>
        <w:t xml:space="preserve">, czyli przed feriami zimowymi oraz od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6 do 22 marca (poniedziałek - niedziela)</w:t>
      </w:r>
      <w:r>
        <w:rPr>
          <w:sz w:val="24"/>
          <w:szCs w:val="24"/>
        </w:rPr>
        <w:t xml:space="preserve">, czyli tuż po decyzji rządu o odwołaniu zajęć w placówkach oświatowych. Z analizy dokonanej przez </w:t>
      </w:r>
      <w:proofErr w:type="spellStart"/>
      <w:r>
        <w:rPr>
          <w:sz w:val="24"/>
          <w:szCs w:val="24"/>
        </w:rPr>
        <w:t>GetHero</w:t>
      </w:r>
      <w:proofErr w:type="spellEnd"/>
      <w:r>
        <w:rPr>
          <w:sz w:val="24"/>
          <w:szCs w:val="24"/>
        </w:rPr>
        <w:t xml:space="preserve"> wynika, że o </w:t>
      </w:r>
      <w:r>
        <w:rPr>
          <w:b/>
          <w:sz w:val="24"/>
          <w:szCs w:val="24"/>
        </w:rPr>
        <w:t>ponad 30 proc. wzrosła liczba wyświetleń filmów</w:t>
      </w:r>
      <w:r>
        <w:rPr>
          <w:sz w:val="24"/>
          <w:szCs w:val="24"/>
        </w:rPr>
        <w:t xml:space="preserve"> oraz o niemal </w:t>
      </w:r>
      <w:r>
        <w:rPr>
          <w:b/>
          <w:sz w:val="24"/>
          <w:szCs w:val="24"/>
        </w:rPr>
        <w:t xml:space="preserve">17 proc. wydłużył się łączny czas </w:t>
      </w:r>
      <w:r>
        <w:rPr>
          <w:b/>
          <w:sz w:val="24"/>
          <w:szCs w:val="24"/>
        </w:rPr>
        <w:t>ich oglądania</w:t>
      </w:r>
      <w:r>
        <w:rPr>
          <w:sz w:val="24"/>
          <w:szCs w:val="24"/>
        </w:rPr>
        <w:t xml:space="preserve">. Zestawiając ze sobą analizowane okresy możemy również zaobserwować, że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w przedziale od 16 do 22 marca zostało opublikowanych </w:t>
      </w:r>
      <w:r>
        <w:rPr>
          <w:b/>
          <w:sz w:val="24"/>
          <w:szCs w:val="24"/>
        </w:rPr>
        <w:t>ok. 32 proc. filmów więcej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Aktualnie wśród </w:t>
      </w:r>
      <w:proofErr w:type="spellStart"/>
      <w:r>
        <w:rPr>
          <w:sz w:val="24"/>
          <w:szCs w:val="24"/>
        </w:rPr>
        <w:t>contentu</w:t>
      </w:r>
      <w:proofErr w:type="spellEnd"/>
      <w:r>
        <w:rPr>
          <w:sz w:val="24"/>
          <w:szCs w:val="24"/>
        </w:rPr>
        <w:t xml:space="preserve"> dostarczanego przez Youtuberów pojawiają się materiały, które o</w:t>
      </w:r>
      <w:r>
        <w:rPr>
          <w:sz w:val="24"/>
          <w:szCs w:val="24"/>
        </w:rPr>
        <w:t xml:space="preserve">znaczone </w:t>
      </w:r>
      <w:proofErr w:type="spellStart"/>
      <w:r>
        <w:rPr>
          <w:sz w:val="24"/>
          <w:szCs w:val="24"/>
        </w:rPr>
        <w:t>hashtagiem</w:t>
      </w:r>
      <w:proofErr w:type="spellEnd"/>
      <w:r>
        <w:rPr>
          <w:sz w:val="24"/>
          <w:szCs w:val="24"/>
        </w:rPr>
        <w:t xml:space="preserve"> #</w:t>
      </w:r>
      <w:proofErr w:type="spellStart"/>
      <w:r>
        <w:rPr>
          <w:sz w:val="24"/>
          <w:szCs w:val="24"/>
        </w:rPr>
        <w:t>zostajewdomu</w:t>
      </w:r>
      <w:proofErr w:type="spellEnd"/>
      <w:r>
        <w:rPr>
          <w:sz w:val="24"/>
          <w:szCs w:val="24"/>
        </w:rPr>
        <w:t xml:space="preserve"> zachęcają młodzież do pozostania </w:t>
      </w:r>
      <w:r>
        <w:rPr>
          <w:sz w:val="24"/>
          <w:szCs w:val="24"/>
        </w:rPr>
        <w:br/>
      </w:r>
      <w:bookmarkStart w:id="0" w:name="_GoBack"/>
      <w:bookmarkEnd w:id="0"/>
      <w:r>
        <w:rPr>
          <w:sz w:val="24"/>
          <w:szCs w:val="24"/>
        </w:rPr>
        <w:t>w domu w trakcie zagrożenia epidemicznego.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Nie powinno być zaskoczeniem, że zmniejszyła się liczba filmów oglądanych za pomocą </w:t>
      </w:r>
      <w:proofErr w:type="spellStart"/>
      <w:r>
        <w:rPr>
          <w:sz w:val="24"/>
          <w:szCs w:val="24"/>
        </w:rPr>
        <w:t>smartfona</w:t>
      </w:r>
      <w:proofErr w:type="spellEnd"/>
      <w:r>
        <w:rPr>
          <w:sz w:val="24"/>
          <w:szCs w:val="24"/>
        </w:rPr>
        <w:t xml:space="preserve"> - tu różnica wyniosła</w:t>
      </w:r>
      <w:r>
        <w:rPr>
          <w:b/>
          <w:sz w:val="24"/>
          <w:szCs w:val="24"/>
        </w:rPr>
        <w:t xml:space="preserve"> 4 </w:t>
      </w:r>
      <w:proofErr w:type="spellStart"/>
      <w:r>
        <w:rPr>
          <w:b/>
          <w:sz w:val="24"/>
          <w:szCs w:val="24"/>
        </w:rPr>
        <w:t>p.p</w:t>
      </w:r>
      <w:proofErr w:type="spellEnd"/>
      <w:r>
        <w:rPr>
          <w:sz w:val="24"/>
          <w:szCs w:val="24"/>
        </w:rPr>
        <w:t>.</w:t>
      </w:r>
    </w:p>
    <w:p w14:paraId="0000000C" w14:textId="77777777" w:rsidR="00D3766E" w:rsidRDefault="00D3766E">
      <w:pPr>
        <w:spacing w:line="360" w:lineRule="auto"/>
        <w:jc w:val="both"/>
        <w:rPr>
          <w:b/>
          <w:sz w:val="24"/>
          <w:szCs w:val="24"/>
        </w:rPr>
      </w:pPr>
    </w:p>
    <w:p w14:paraId="0000000D" w14:textId="77777777" w:rsidR="00D3766E" w:rsidRDefault="00A31796">
      <w:pPr>
        <w:spacing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GetHero</w:t>
      </w:r>
      <w:proofErr w:type="spellEnd"/>
      <w:r>
        <w:rPr>
          <w:b/>
          <w:sz w:val="24"/>
          <w:szCs w:val="24"/>
        </w:rPr>
        <w:t xml:space="preserve"> współpracuje z</w:t>
      </w:r>
      <w:r>
        <w:rPr>
          <w:b/>
          <w:sz w:val="24"/>
          <w:szCs w:val="24"/>
        </w:rPr>
        <w:t xml:space="preserve"> ponad 100 twórcami internetowymi, którzy codziennie docierają do milionów odbiorców. Agencja zajmuje się realizacją kampanii za pośrednictwem platform takich jak: </w:t>
      </w:r>
      <w:proofErr w:type="spellStart"/>
      <w:r>
        <w:rPr>
          <w:b/>
          <w:sz w:val="24"/>
          <w:szCs w:val="24"/>
        </w:rPr>
        <w:t>TikTok</w:t>
      </w:r>
      <w:proofErr w:type="spellEnd"/>
      <w:r>
        <w:rPr>
          <w:b/>
          <w:sz w:val="24"/>
          <w:szCs w:val="24"/>
        </w:rPr>
        <w:t xml:space="preserve">, YouTube i Instagram. </w:t>
      </w:r>
      <w:proofErr w:type="spellStart"/>
      <w:r>
        <w:rPr>
          <w:b/>
          <w:sz w:val="24"/>
          <w:szCs w:val="24"/>
        </w:rPr>
        <w:t>GetHero</w:t>
      </w:r>
      <w:proofErr w:type="spellEnd"/>
      <w:r>
        <w:rPr>
          <w:b/>
          <w:sz w:val="24"/>
          <w:szCs w:val="24"/>
        </w:rPr>
        <w:t xml:space="preserve"> może również pochwalić się bogatym portfolio stworzonyc</w:t>
      </w:r>
      <w:r>
        <w:rPr>
          <w:b/>
          <w:sz w:val="24"/>
          <w:szCs w:val="24"/>
        </w:rPr>
        <w:t xml:space="preserve">h treści wideo oraz organizacją </w:t>
      </w:r>
      <w:proofErr w:type="spellStart"/>
      <w:r>
        <w:rPr>
          <w:b/>
          <w:sz w:val="24"/>
          <w:szCs w:val="24"/>
        </w:rPr>
        <w:t>MeetUp</w:t>
      </w:r>
      <w:proofErr w:type="spellEnd"/>
      <w:r>
        <w:rPr>
          <w:b/>
          <w:sz w:val="24"/>
          <w:szCs w:val="24"/>
        </w:rPr>
        <w:t>®.</w:t>
      </w:r>
    </w:p>
    <w:p w14:paraId="0000000E" w14:textId="77777777" w:rsidR="00D3766E" w:rsidRDefault="00D3766E"/>
    <w:sectPr w:rsidR="00D3766E">
      <w:pgSz w:w="11909" w:h="16834"/>
      <w:pgMar w:top="1417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A0DE5"/>
    <w:multiLevelType w:val="multilevel"/>
    <w:tmpl w:val="5C7A14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66E"/>
    <w:rsid w:val="00A31796"/>
    <w:rsid w:val="00D3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6A5B"/>
  <w15:docId w15:val="{20CCDDC0-0C31-4744-87F7-B5BFEA2A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 Świstowski</cp:lastModifiedBy>
  <cp:revision>3</cp:revision>
  <dcterms:created xsi:type="dcterms:W3CDTF">2020-03-25T14:45:00Z</dcterms:created>
  <dcterms:modified xsi:type="dcterms:W3CDTF">2020-03-25T14:45:00Z</dcterms:modified>
</cp:coreProperties>
</file>