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95852" w:rsidRDefault="00295852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EA7AC3" w:rsidRDefault="0095158E" w:rsidP="00EA7AC3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 w:rsidR="00EA7AC3">
        <w:rPr>
          <w:noProof/>
        </w:rPr>
        <w:drawing>
          <wp:inline distT="0" distB="0" distL="0" distR="0">
            <wp:extent cx="2479675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4" r="-3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C3" w:rsidRDefault="00EA7AC3" w:rsidP="00EA7AC3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A7AC3" w:rsidRDefault="00EA7AC3" w:rsidP="00EA7AC3">
      <w:pPr>
        <w:pStyle w:val="Tre"/>
        <w:suppressAutoHyphens/>
        <w:rPr>
          <w:rFonts w:eastAsia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A7AC3" w:rsidRDefault="00EA7AC3" w:rsidP="00EA7AC3">
      <w:pPr>
        <w:jc w:val="right"/>
        <w:rPr>
          <w:bdr w:val="none" w:sz="0" w:space="0" w:color="auto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9D6E88">
        <w:rPr>
          <w:rFonts w:ascii="Arial" w:hAnsi="Arial" w:cs="Arial"/>
          <w:color w:val="1C1C1C"/>
          <w:sz w:val="21"/>
          <w:szCs w:val="21"/>
        </w:rPr>
        <w:tab/>
      </w:r>
      <w:r w:rsidR="009D6E88">
        <w:rPr>
          <w:rFonts w:ascii="Arial" w:hAnsi="Arial" w:cs="Arial"/>
          <w:color w:val="1C1C1C"/>
          <w:sz w:val="21"/>
          <w:szCs w:val="21"/>
        </w:rPr>
        <w:tab/>
      </w:r>
      <w:r w:rsidR="009D6E88">
        <w:rPr>
          <w:rFonts w:ascii="Arial" w:hAnsi="Arial" w:cs="Arial"/>
          <w:color w:val="1C1C1C"/>
          <w:sz w:val="21"/>
          <w:szCs w:val="21"/>
        </w:rPr>
        <w:tab/>
      </w:r>
      <w:r w:rsidR="009D6E88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9D6E88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9D6E88">
        <w:rPr>
          <w:rFonts w:ascii="Arial" w:hAnsi="Arial" w:cs="Arial"/>
          <w:color w:val="1C1C1C"/>
          <w:sz w:val="21"/>
          <w:szCs w:val="21"/>
        </w:rPr>
        <w:t>, 6</w:t>
      </w:r>
      <w:r w:rsidR="001226B3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9D6E88">
        <w:rPr>
          <w:rFonts w:ascii="Arial" w:hAnsi="Arial" w:cs="Arial"/>
          <w:color w:val="1C1C1C"/>
          <w:sz w:val="21"/>
          <w:szCs w:val="21"/>
        </w:rPr>
        <w:t>kwietnia</w:t>
      </w:r>
      <w:proofErr w:type="spellEnd"/>
      <w:r w:rsidR="000724C9">
        <w:rPr>
          <w:rFonts w:ascii="Arial" w:hAnsi="Arial" w:cs="Arial"/>
          <w:color w:val="1C1C1C"/>
          <w:sz w:val="21"/>
          <w:szCs w:val="21"/>
        </w:rPr>
        <w:t xml:space="preserve"> 2020</w:t>
      </w:r>
    </w:p>
    <w:p w:rsidR="00EA7AC3" w:rsidRDefault="00EA7AC3" w:rsidP="00EA7AC3">
      <w:pPr>
        <w:rPr>
          <w:rFonts w:ascii="Arial" w:hAnsi="Arial" w:cs="Arial"/>
          <w:sz w:val="21"/>
          <w:szCs w:val="21"/>
        </w:rPr>
      </w:pPr>
    </w:p>
    <w:p w:rsidR="00EA7AC3" w:rsidRDefault="00EA7AC3" w:rsidP="00EA7AC3">
      <w:pPr>
        <w:rPr>
          <w:rFonts w:ascii="Arial" w:hAnsi="Arial" w:cs="Arial"/>
          <w:sz w:val="21"/>
          <w:szCs w:val="21"/>
        </w:rPr>
      </w:pPr>
    </w:p>
    <w:p w:rsidR="0095158E" w:rsidRDefault="00EA7AC3" w:rsidP="00EA7AC3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  <w:r w:rsidR="0095158E">
        <w:rPr>
          <w:rFonts w:ascii="Arial" w:hAnsi="Arial" w:cs="Arial"/>
          <w:color w:val="1C1C1C"/>
          <w:sz w:val="21"/>
          <w:szCs w:val="21"/>
        </w:rPr>
        <w:tab/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Jak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koronawirus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wpływa na branżę cateringów dietetycznych?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>Cateringi dietetyczne jak na razie pracują normalnie, chociaż firmy te także musiały szybko dostosować się do nowej rzeczywistości. Kryzys związany z pandemią nie dotknął ich jednak w takim stopniu jak na przykład lokali gastronomicznych.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Dostawy pod drzwi klientów, często bez bezpośredniego kontaktu z zamawiającym, są istotą działania firm oferujących diety pudełkowe. Dlatego ograniczenia w handlu i usługach wprowadzane przez Rząd praktycznie nie zakłóciły sposobu funkcjonowania tego typu biznesów. Wiele cateringów notuje jednak spadki zamówień – każdy, kto mógł, przeszedł na pracę zdalną, a to właśnie pracownicy korporacji, szukający sposobu na zdrowie posiłki w biurach, są jednym z głównych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targetów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tej branży.  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–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Z rozmów, jakie w ostatnim czasie przeprowadziliśmy z klientami firm cateringowych wynika, że rezygnują oni z zakupów z dwóch powodów. Pierwszy to fakt, że skoro zostają w domu, mają więcej czasu na gotowanie dla całej rodziny. Ponadto dzieci nie jedzą obiadów w szkole, rodzice muszą więc zorganizować posiłki także dla nich</w:t>
      </w:r>
      <w:r>
        <w:rPr>
          <w:rFonts w:ascii="Arial" w:hAnsi="Arial" w:cs="Arial"/>
          <w:color w:val="222222"/>
          <w:sz w:val="22"/>
          <w:szCs w:val="22"/>
        </w:rPr>
        <w:t xml:space="preserve"> – tłumaczy Łukasz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Sot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z Cateromarket.pl, serwisu do zamawiania diet pudełkowych online. –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Drugi powód jest już bezpośrednio związany z widmem kryzysu gospodarczego. Odbiorcy nie są pewni, czy jutro nadal będą mieli pracę i wolą zawczasu wprowadzić oszczędności w swoim budżecie.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Ograniczenie wszelkiej aktywności do niezbędnego minimum sprawia ponadto, że pozwalamy sobie na większy luz w kwestii żywienia. Wielu Polaków zrobiło także zakupy na zapas i teraz musi je po prostu wykorzystać. Ale to nie jedyne trudności, z jakimi zmagają się obecnie cateringi.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>Firmy stawiają na bezpieczeństwo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Na początku pandemii, kiedy informacje o sposobach rozprzestrzeniania się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koronawirusa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nie utrwaliły się jeszcze w społeczeństwie, do firm cateringowych wpadały dziesiątki zapytań o to, czy dania w pudełkach nadal są bezpieczne. Obecnie eksperci oceniają, że ryzyko zachorowania przez spożycie żywności, na której potencjalnie znajdował się wirus, jest ekstremalnie niskie i nie ma naukowych dowodów potwierdzających tę możliwość. Mimo to praktycznie wszystkie podmioty oferujące diety pudełkowe wprowadziły dodatkowe procedury związane z higieną – nie tylko dla ochrony klientów, ale także zdrowia swojej załogi.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– Obecnie standardem jest, że przed wejściem na teren kuchni czy zakładu pracownicy mają mierzoną temperaturę ciała, korzystają ze stref dezynfekcyjnych i gotują w rękawiczkach, maseczkach oraz czapkach. Kontakt z jedzeniem ma bardzo ograniczona liczba osób, a kurierzy często są wyposażeni w środki dezynfekcyjne do odkażania dłoni, klamek czy przycisków. </w:t>
      </w:r>
      <w:r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>Ponadto większość posiłków jest hermetycznie zamykana, co dodatkowo minimalizuje wszelkie ryzyko</w:t>
      </w:r>
      <w:r>
        <w:rPr>
          <w:rFonts w:ascii="Arial" w:hAnsi="Arial" w:cs="Arial"/>
          <w:color w:val="222222"/>
          <w:sz w:val="22"/>
          <w:szCs w:val="22"/>
        </w:rPr>
        <w:t xml:space="preserve"> – tłumaczy współwłaściciel Cateromarket.pl.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>Aby rozwiać wątpliwości klientów, wiele firm zamieściło na stronach obszerne komunikaty dotyczące tego, w jaki sposób dbają one o bezpieczeństwo swoich usług.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2"/>
          <w:szCs w:val="22"/>
        </w:rPr>
        <w:t>Cateringi nie tracą nadziei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t> 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 razie firmy cateringowe uważnie śledzą rozwój sytuacji. U większości spadki sięgają kilkunastu procent, co pozwala im nadal działać. Są jednak przypadki, gdy spadki wynoszą powyżej 30%, a właściciele rozważają pierwsze zwolnienia pracowników. A jeśli nic się nie zmieni, coraz poważniej biorą pod uwagę sprzedaż lub całkowite zamknięcie biznesu.</w:t>
      </w:r>
    </w:p>
    <w:p w:rsidR="009D6E88" w:rsidRDefault="009D6E88" w:rsidP="009D6E88">
      <w:pPr>
        <w:pStyle w:val="NormalnyWeb"/>
        <w:shd w:val="clear" w:color="auto" w:fill="FFFFFF"/>
        <w:spacing w:before="0" w:beforeAutospacing="0" w:after="0" w:afterAutospacing="0"/>
      </w:pPr>
      <w:r>
        <w:t> </w:t>
      </w:r>
      <w:bookmarkStart w:id="0" w:name="_GoBack"/>
      <w:bookmarkEnd w:id="0"/>
    </w:p>
    <w:p w:rsidR="009D6E88" w:rsidRDefault="009D6E88" w:rsidP="009D6E88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222222"/>
          <w:sz w:val="22"/>
          <w:szCs w:val="22"/>
        </w:rPr>
        <w:t xml:space="preserve">Wiele wskazuje jednak na to, że po ustaniu masowych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zachorowań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obudzimy się w zupełnie nowym świecie – nie tylko pod względem gospodarczym. Być może zmieni się także nasz styl życia i podejście do zdrowia. Dlatego przedstawiciele branży wierzą w to, że bardziej niż dotychczas, będzie w nim miejsce na zrównoważone odżywianie. </w:t>
      </w:r>
    </w:p>
    <w:p w:rsidR="00295852" w:rsidRDefault="009D6E88" w:rsidP="009D6E88">
      <w:pPr>
        <w:pStyle w:val="Tre"/>
        <w:suppressAutoHyphens/>
        <w:jc w:val="both"/>
      </w:pPr>
      <w:r>
        <w:br/>
      </w:r>
      <w:r>
        <w:rPr>
          <w:rFonts w:ascii="Arial" w:hAnsi="Arial" w:cs="Arial"/>
          <w:i/>
          <w:iCs/>
          <w:color w:val="222222"/>
        </w:rPr>
        <w:t xml:space="preserve">– Ta sytuacja dobitnie uświadamia społeczeństwu, jak ważna jest troska o ogólny stan organizmu. Jej podstawowym wyrazem jest nic innego jak dostarczanie sobie pełnowartościowego pokarmu. Bez tego nie zbudujemy odporności i nie pozbędziemy się chorób cywilizacyjnych, takich jak cukrzyca, otyłość czy choroby układu krążenia. Jeśli spojrzeć na naszą branżę przez pryzmat misji, jaką realizujemy, mam nadzieję, że przekonanie o tym, że warto dbać o zdrowie, stanie się jeszcze bardziej powszechne </w:t>
      </w:r>
      <w:r>
        <w:rPr>
          <w:rFonts w:ascii="Arial" w:hAnsi="Arial" w:cs="Arial"/>
          <w:color w:val="222222"/>
        </w:rPr>
        <w:t>– podsumowuje ekspert z Cateromarket.pl.</w:t>
      </w:r>
    </w:p>
    <w:sectPr w:rsidR="0029585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F5" w:rsidRDefault="00A820F5">
      <w:r>
        <w:separator/>
      </w:r>
    </w:p>
  </w:endnote>
  <w:endnote w:type="continuationSeparator" w:id="0">
    <w:p w:rsidR="00A820F5" w:rsidRDefault="00A8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F5" w:rsidRDefault="00A820F5">
      <w:r>
        <w:separator/>
      </w:r>
    </w:p>
  </w:footnote>
  <w:footnote w:type="continuationSeparator" w:id="0">
    <w:p w:rsidR="00A820F5" w:rsidRDefault="00A8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42951"/>
    <w:rsid w:val="000724C9"/>
    <w:rsid w:val="000A0EAC"/>
    <w:rsid w:val="000C00E7"/>
    <w:rsid w:val="001226B3"/>
    <w:rsid w:val="001228EA"/>
    <w:rsid w:val="001601CB"/>
    <w:rsid w:val="00205111"/>
    <w:rsid w:val="0023136F"/>
    <w:rsid w:val="002826EC"/>
    <w:rsid w:val="00295852"/>
    <w:rsid w:val="004440A9"/>
    <w:rsid w:val="004D2D56"/>
    <w:rsid w:val="004E62C3"/>
    <w:rsid w:val="00530AB4"/>
    <w:rsid w:val="005677E3"/>
    <w:rsid w:val="005A5CDE"/>
    <w:rsid w:val="00617D70"/>
    <w:rsid w:val="00686BFF"/>
    <w:rsid w:val="0068749B"/>
    <w:rsid w:val="0069127A"/>
    <w:rsid w:val="006A7E56"/>
    <w:rsid w:val="006C3CB7"/>
    <w:rsid w:val="006F1306"/>
    <w:rsid w:val="00714F38"/>
    <w:rsid w:val="008C097C"/>
    <w:rsid w:val="008C213A"/>
    <w:rsid w:val="0093544F"/>
    <w:rsid w:val="0095158E"/>
    <w:rsid w:val="00980080"/>
    <w:rsid w:val="009D6E88"/>
    <w:rsid w:val="009F56CC"/>
    <w:rsid w:val="00A0000C"/>
    <w:rsid w:val="00A820F5"/>
    <w:rsid w:val="00AD16A7"/>
    <w:rsid w:val="00B14465"/>
    <w:rsid w:val="00B81FE4"/>
    <w:rsid w:val="00C609AF"/>
    <w:rsid w:val="00CC2E57"/>
    <w:rsid w:val="00EA7AC3"/>
    <w:rsid w:val="00ED71CA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9D6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9D6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25</cp:revision>
  <cp:lastPrinted>2019-12-05T12:17:00Z</cp:lastPrinted>
  <dcterms:created xsi:type="dcterms:W3CDTF">2019-07-16T12:09:00Z</dcterms:created>
  <dcterms:modified xsi:type="dcterms:W3CDTF">2020-04-06T06:26:00Z</dcterms:modified>
</cp:coreProperties>
</file>