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61A01" w14:textId="77777777" w:rsidR="008C10CC" w:rsidRPr="009339CD" w:rsidRDefault="008C10CC" w:rsidP="008C10CC">
      <w:pPr>
        <w:spacing w:after="0"/>
        <w:rPr>
          <w:rFonts w:ascii="Arial" w:hAnsi="Arial" w:cs="Arial"/>
          <w:sz w:val="24"/>
        </w:rPr>
      </w:pPr>
    </w:p>
    <w:p w14:paraId="16DD71B5" w14:textId="0454330C" w:rsidR="00B573E4" w:rsidRPr="007150E2" w:rsidRDefault="0026433D" w:rsidP="005D1B62">
      <w:pPr>
        <w:jc w:val="center"/>
        <w:rPr>
          <w:rFonts w:ascii="Arial Black" w:hAnsi="Arial Black" w:cs="Segoe UI"/>
          <w:sz w:val="44"/>
          <w:szCs w:val="44"/>
          <w:shd w:val="clear" w:color="auto" w:fill="FFFFFF"/>
          <w:lang w:val="pt-PT"/>
        </w:rPr>
      </w:pPr>
      <w:r>
        <w:rPr>
          <w:rFonts w:ascii="Arial Black" w:hAnsi="Arial Black" w:cs="Segoe UI"/>
          <w:sz w:val="44"/>
          <w:szCs w:val="44"/>
          <w:shd w:val="clear" w:color="auto" w:fill="FFFFFF"/>
          <w:lang w:val="pt-PT"/>
        </w:rPr>
        <w:t>ELEVEN SPORTS</w:t>
      </w:r>
      <w:r w:rsidR="0042668F">
        <w:rPr>
          <w:rFonts w:ascii="Arial Black" w:hAnsi="Arial Black" w:cs="Segoe UI"/>
          <w:sz w:val="44"/>
          <w:szCs w:val="44"/>
          <w:shd w:val="clear" w:color="auto" w:fill="FFFFFF"/>
          <w:lang w:val="pt-PT"/>
        </w:rPr>
        <w:t xml:space="preserve"> junta-se à UNICEF para campanha de angariação de fundos</w:t>
      </w:r>
    </w:p>
    <w:p w14:paraId="7FB01FE9" w14:textId="624ABAFE" w:rsidR="005D1B62" w:rsidRDefault="005D1B62" w:rsidP="000D294E">
      <w:pPr>
        <w:jc w:val="both"/>
        <w:rPr>
          <w:rFonts w:ascii="Arial Narrow" w:hAnsi="Arial Narrow" w:cs="Segoe UI"/>
          <w:i/>
          <w:iCs/>
          <w:shd w:val="clear" w:color="auto" w:fill="FFFFFF"/>
          <w:lang w:val="pt-PT"/>
        </w:rPr>
      </w:pPr>
    </w:p>
    <w:p w14:paraId="1BA3D2ED" w14:textId="6C251406" w:rsidR="00A34A1B" w:rsidRPr="007150E2" w:rsidRDefault="0026433D" w:rsidP="007150E2">
      <w:pPr>
        <w:pStyle w:val="PargrafodaLista"/>
        <w:numPr>
          <w:ilvl w:val="0"/>
          <w:numId w:val="3"/>
        </w:numPr>
        <w:ind w:left="142" w:hanging="142"/>
        <w:jc w:val="center"/>
        <w:rPr>
          <w:rFonts w:ascii="Arial Narrow" w:hAnsi="Arial Narrow" w:cs="Segoe UI"/>
          <w:b/>
          <w:bCs/>
          <w:shd w:val="clear" w:color="auto" w:fill="FFFFFF"/>
          <w:lang w:val="pt-PT"/>
        </w:rPr>
      </w:pPr>
      <w:r>
        <w:rPr>
          <w:rFonts w:ascii="Arial Narrow" w:hAnsi="Arial Narrow" w:cs="Segoe UI"/>
          <w:b/>
          <w:bCs/>
          <w:shd w:val="clear" w:color="auto" w:fill="FFFFFF"/>
          <w:lang w:val="pt-PT"/>
        </w:rPr>
        <w:t>ELEVEN SPORTS</w:t>
      </w:r>
      <w:r w:rsidR="006903A4" w:rsidRPr="007150E2">
        <w:rPr>
          <w:rFonts w:ascii="Arial Narrow" w:hAnsi="Arial Narrow" w:cs="Segoe UI"/>
          <w:b/>
          <w:bCs/>
          <w:shd w:val="clear" w:color="auto" w:fill="FFFFFF"/>
          <w:lang w:val="pt-PT"/>
        </w:rPr>
        <w:t xml:space="preserve"> </w:t>
      </w:r>
      <w:r w:rsidR="003C7465">
        <w:rPr>
          <w:rFonts w:ascii="Arial Narrow" w:hAnsi="Arial Narrow" w:cs="Segoe UI"/>
          <w:b/>
          <w:bCs/>
          <w:shd w:val="clear" w:color="auto" w:fill="FFFFFF"/>
          <w:lang w:val="pt-PT"/>
        </w:rPr>
        <w:t>e UNICEF</w:t>
      </w:r>
      <w:r w:rsidR="00A14910">
        <w:rPr>
          <w:rFonts w:ascii="Arial Narrow" w:hAnsi="Arial Narrow" w:cs="Segoe UI"/>
          <w:b/>
          <w:bCs/>
          <w:shd w:val="clear" w:color="auto" w:fill="FFFFFF"/>
          <w:lang w:val="pt-PT"/>
        </w:rPr>
        <w:t xml:space="preserve"> Portugal</w:t>
      </w:r>
      <w:r w:rsidR="003C7465">
        <w:rPr>
          <w:rFonts w:ascii="Arial Narrow" w:hAnsi="Arial Narrow" w:cs="Segoe UI"/>
          <w:b/>
          <w:bCs/>
          <w:shd w:val="clear" w:color="auto" w:fill="FFFFFF"/>
          <w:lang w:val="pt-PT"/>
        </w:rPr>
        <w:t xml:space="preserve"> </w:t>
      </w:r>
      <w:r w:rsidR="00830905">
        <w:rPr>
          <w:rFonts w:ascii="Arial Narrow" w:hAnsi="Arial Narrow" w:cs="Segoe UI"/>
          <w:b/>
          <w:bCs/>
          <w:shd w:val="clear" w:color="auto" w:fill="FFFFFF"/>
          <w:lang w:val="pt-PT"/>
        </w:rPr>
        <w:t xml:space="preserve">juntam-se </w:t>
      </w:r>
      <w:r w:rsidR="00F86171">
        <w:rPr>
          <w:rFonts w:ascii="Arial Narrow" w:hAnsi="Arial Narrow" w:cs="Segoe UI"/>
          <w:b/>
          <w:bCs/>
          <w:shd w:val="clear" w:color="auto" w:fill="FFFFFF"/>
          <w:lang w:val="pt-PT"/>
        </w:rPr>
        <w:t>no combate à pandemia</w:t>
      </w:r>
      <w:r w:rsidR="00176D2C" w:rsidRPr="007150E2">
        <w:rPr>
          <w:rFonts w:ascii="Arial Narrow" w:hAnsi="Arial Narrow" w:cs="Segoe UI"/>
          <w:b/>
          <w:bCs/>
          <w:shd w:val="clear" w:color="auto" w:fill="FFFFFF"/>
          <w:lang w:val="pt-PT"/>
        </w:rPr>
        <w:t>;</w:t>
      </w:r>
    </w:p>
    <w:p w14:paraId="34A60B5E" w14:textId="77777777" w:rsidR="006C5F6B" w:rsidRPr="007150E2" w:rsidRDefault="006C5F6B" w:rsidP="007150E2">
      <w:pPr>
        <w:pStyle w:val="PargrafodaLista"/>
        <w:ind w:left="142" w:hanging="142"/>
        <w:jc w:val="center"/>
        <w:rPr>
          <w:rFonts w:ascii="Arial Narrow" w:hAnsi="Arial Narrow" w:cs="Segoe UI"/>
          <w:b/>
          <w:bCs/>
          <w:shd w:val="clear" w:color="auto" w:fill="FFFFFF"/>
          <w:lang w:val="pt-PT"/>
        </w:rPr>
      </w:pPr>
    </w:p>
    <w:p w14:paraId="2AD07EF9" w14:textId="09251157" w:rsidR="00A34A1B" w:rsidRPr="007150E2" w:rsidRDefault="00F86171" w:rsidP="007150E2">
      <w:pPr>
        <w:pStyle w:val="PargrafodaLista"/>
        <w:numPr>
          <w:ilvl w:val="0"/>
          <w:numId w:val="3"/>
        </w:numPr>
        <w:ind w:left="142" w:hanging="142"/>
        <w:jc w:val="center"/>
        <w:rPr>
          <w:rFonts w:ascii="Arial Narrow" w:hAnsi="Arial Narrow" w:cs="Segoe UI"/>
          <w:i/>
          <w:iCs/>
          <w:shd w:val="clear" w:color="auto" w:fill="FFFFFF"/>
          <w:lang w:val="pt-PT"/>
        </w:rPr>
      </w:pPr>
      <w:r>
        <w:rPr>
          <w:rFonts w:ascii="Arial Narrow" w:hAnsi="Arial Narrow" w:cs="Segoe UI"/>
          <w:b/>
          <w:bCs/>
          <w:shd w:val="clear" w:color="auto" w:fill="FFFFFF"/>
          <w:lang w:val="pt-PT"/>
        </w:rPr>
        <w:t>Campanha de angariação de fundos dura até ao final de maio</w:t>
      </w:r>
      <w:r w:rsidR="00176350">
        <w:rPr>
          <w:rFonts w:ascii="Arial Narrow" w:hAnsi="Arial Narrow" w:cs="Segoe UI"/>
          <w:b/>
          <w:bCs/>
          <w:shd w:val="clear" w:color="auto" w:fill="FFFFFF"/>
          <w:lang w:val="pt-PT"/>
        </w:rPr>
        <w:t>.</w:t>
      </w:r>
    </w:p>
    <w:p w14:paraId="78503FFA" w14:textId="77777777" w:rsidR="006C5F6B" w:rsidRPr="006C5F6B" w:rsidRDefault="006C5F6B" w:rsidP="006C5F6B">
      <w:pPr>
        <w:pStyle w:val="PargrafodaLista"/>
        <w:rPr>
          <w:rFonts w:ascii="Arial Narrow" w:hAnsi="Arial Narrow" w:cs="Segoe UI"/>
          <w:i/>
          <w:iCs/>
          <w:shd w:val="clear" w:color="auto" w:fill="FFFFFF"/>
          <w:lang w:val="pt-PT"/>
        </w:rPr>
      </w:pPr>
    </w:p>
    <w:p w14:paraId="32977AD6" w14:textId="77777777" w:rsidR="006C5F6B" w:rsidRPr="006C5F6B" w:rsidRDefault="006C5F6B" w:rsidP="006C5F6B">
      <w:pPr>
        <w:pStyle w:val="PargrafodaLista"/>
        <w:jc w:val="both"/>
        <w:rPr>
          <w:rFonts w:ascii="Arial Narrow" w:hAnsi="Arial Narrow" w:cs="Segoe UI"/>
          <w:i/>
          <w:iCs/>
          <w:shd w:val="clear" w:color="auto" w:fill="FFFFFF"/>
          <w:lang w:val="pt-PT"/>
        </w:rPr>
      </w:pPr>
    </w:p>
    <w:p w14:paraId="27DB083B" w14:textId="6923775B" w:rsidR="00176350" w:rsidRDefault="009621C4" w:rsidP="00D9604A">
      <w:pPr>
        <w:jc w:val="both"/>
        <w:rPr>
          <w:rFonts w:ascii="Arial Narrow" w:hAnsi="Arial Narrow" w:cs="Segoe UI"/>
          <w:b/>
          <w:bCs/>
          <w:shd w:val="clear" w:color="auto" w:fill="FFFFFF"/>
          <w:lang w:val="pt-PT"/>
        </w:rPr>
      </w:pPr>
      <w:r w:rsidRPr="00806DBD">
        <w:rPr>
          <w:rFonts w:ascii="Arial Narrow" w:hAnsi="Arial Narrow" w:cs="Segoe UI"/>
          <w:i/>
          <w:iCs/>
          <w:shd w:val="clear" w:color="auto" w:fill="FFFFFF"/>
          <w:lang w:val="pt-PT"/>
        </w:rPr>
        <w:t xml:space="preserve">Lisboa, </w:t>
      </w:r>
      <w:r w:rsidR="00936D6B">
        <w:rPr>
          <w:rFonts w:ascii="Arial Narrow" w:hAnsi="Arial Narrow" w:cs="Segoe UI"/>
          <w:i/>
          <w:iCs/>
          <w:shd w:val="clear" w:color="auto" w:fill="FFFFFF"/>
          <w:lang w:val="pt-PT"/>
        </w:rPr>
        <w:t>8</w:t>
      </w:r>
      <w:r w:rsidRPr="00806DBD">
        <w:rPr>
          <w:rFonts w:ascii="Arial Narrow" w:hAnsi="Arial Narrow" w:cs="Segoe UI"/>
          <w:i/>
          <w:iCs/>
          <w:shd w:val="clear" w:color="auto" w:fill="FFFFFF"/>
          <w:lang w:val="pt-PT"/>
        </w:rPr>
        <w:t xml:space="preserve"> de </w:t>
      </w:r>
      <w:r w:rsidR="00571E8E">
        <w:rPr>
          <w:rFonts w:ascii="Arial Narrow" w:hAnsi="Arial Narrow" w:cs="Segoe UI"/>
          <w:i/>
          <w:iCs/>
          <w:shd w:val="clear" w:color="auto" w:fill="FFFFFF"/>
          <w:lang w:val="pt-PT"/>
        </w:rPr>
        <w:t>abril</w:t>
      </w:r>
      <w:r w:rsidRPr="00806DBD">
        <w:rPr>
          <w:rFonts w:ascii="Arial Narrow" w:hAnsi="Arial Narrow" w:cs="Segoe UI"/>
          <w:i/>
          <w:iCs/>
          <w:shd w:val="clear" w:color="auto" w:fill="FFFFFF"/>
          <w:lang w:val="pt-PT"/>
        </w:rPr>
        <w:t xml:space="preserve"> de 2020</w:t>
      </w:r>
      <w:r w:rsidRPr="00806DBD">
        <w:rPr>
          <w:rFonts w:ascii="Arial Narrow" w:hAnsi="Arial Narrow" w:cs="Segoe UI"/>
          <w:b/>
          <w:bCs/>
          <w:shd w:val="clear" w:color="auto" w:fill="FFFFFF"/>
          <w:lang w:val="pt-PT"/>
        </w:rPr>
        <w:t xml:space="preserve"> </w:t>
      </w:r>
      <w:r w:rsidR="00735F8B" w:rsidRPr="00806DBD">
        <w:rPr>
          <w:rFonts w:ascii="Arial Narrow" w:hAnsi="Arial Narrow" w:cs="Segoe UI"/>
          <w:b/>
          <w:bCs/>
          <w:shd w:val="clear" w:color="auto" w:fill="FFFFFF"/>
          <w:lang w:val="pt-PT"/>
        </w:rPr>
        <w:t>–</w:t>
      </w:r>
      <w:r w:rsidRPr="00806DBD">
        <w:rPr>
          <w:rFonts w:ascii="Arial Narrow" w:hAnsi="Arial Narrow" w:cs="Segoe UI"/>
          <w:b/>
          <w:bCs/>
          <w:shd w:val="clear" w:color="auto" w:fill="FFFFFF"/>
          <w:lang w:val="pt-PT"/>
        </w:rPr>
        <w:t xml:space="preserve"> </w:t>
      </w:r>
      <w:r w:rsidR="00BA273B">
        <w:rPr>
          <w:rFonts w:ascii="Arial Narrow" w:hAnsi="Arial Narrow" w:cs="Segoe UI"/>
          <w:b/>
          <w:bCs/>
          <w:shd w:val="clear" w:color="auto" w:fill="FFFFFF"/>
          <w:lang w:val="pt-PT"/>
        </w:rPr>
        <w:t xml:space="preserve">A </w:t>
      </w:r>
      <w:r w:rsidR="0026433D">
        <w:rPr>
          <w:rFonts w:ascii="Arial Narrow" w:hAnsi="Arial Narrow" w:cs="Segoe UI"/>
          <w:b/>
          <w:bCs/>
          <w:shd w:val="clear" w:color="auto" w:fill="FFFFFF"/>
          <w:lang w:val="pt-PT"/>
        </w:rPr>
        <w:t>ELEVEN SPORTS</w:t>
      </w:r>
      <w:r w:rsidR="00BA273B">
        <w:rPr>
          <w:rFonts w:ascii="Arial Narrow" w:hAnsi="Arial Narrow" w:cs="Segoe UI"/>
          <w:b/>
          <w:bCs/>
          <w:shd w:val="clear" w:color="auto" w:fill="FFFFFF"/>
          <w:lang w:val="pt-PT"/>
        </w:rPr>
        <w:t xml:space="preserve"> </w:t>
      </w:r>
      <w:r w:rsidR="00176350">
        <w:rPr>
          <w:rFonts w:ascii="Arial Narrow" w:hAnsi="Arial Narrow" w:cs="Segoe UI"/>
          <w:b/>
          <w:bCs/>
          <w:shd w:val="clear" w:color="auto" w:fill="FFFFFF"/>
          <w:lang w:val="pt-PT"/>
        </w:rPr>
        <w:t>procura</w:t>
      </w:r>
      <w:r w:rsidR="00571E8E">
        <w:rPr>
          <w:rFonts w:ascii="Arial Narrow" w:hAnsi="Arial Narrow" w:cs="Segoe UI"/>
          <w:b/>
          <w:bCs/>
          <w:shd w:val="clear" w:color="auto" w:fill="FFFFFF"/>
          <w:lang w:val="pt-PT"/>
        </w:rPr>
        <w:t xml:space="preserve"> ajudar no combate à pandemia que Portugal, e o Mundo, estão a atravessar. </w:t>
      </w:r>
      <w:r w:rsidR="00112CAC">
        <w:rPr>
          <w:rFonts w:ascii="Arial Narrow" w:hAnsi="Arial Narrow" w:cs="Segoe UI"/>
          <w:b/>
          <w:bCs/>
          <w:shd w:val="clear" w:color="auto" w:fill="FFFFFF"/>
          <w:lang w:val="pt-PT"/>
        </w:rPr>
        <w:t xml:space="preserve">Como tal, decidiu juntar-se à UNICEF </w:t>
      </w:r>
      <w:r w:rsidR="00A14910">
        <w:rPr>
          <w:rFonts w:ascii="Arial Narrow" w:hAnsi="Arial Narrow" w:cs="Segoe UI"/>
          <w:b/>
          <w:bCs/>
          <w:shd w:val="clear" w:color="auto" w:fill="FFFFFF"/>
          <w:lang w:val="pt-PT"/>
        </w:rPr>
        <w:t xml:space="preserve">Portugal </w:t>
      </w:r>
      <w:r w:rsidR="00112CAC">
        <w:rPr>
          <w:rFonts w:ascii="Arial Narrow" w:hAnsi="Arial Narrow" w:cs="Segoe UI"/>
          <w:b/>
          <w:bCs/>
          <w:shd w:val="clear" w:color="auto" w:fill="FFFFFF"/>
          <w:lang w:val="pt-PT"/>
        </w:rPr>
        <w:t xml:space="preserve">e criar </w:t>
      </w:r>
      <w:r w:rsidR="00A11DE2">
        <w:rPr>
          <w:rFonts w:ascii="Arial Narrow" w:hAnsi="Arial Narrow" w:cs="Segoe UI"/>
          <w:b/>
          <w:bCs/>
          <w:shd w:val="clear" w:color="auto" w:fill="FFFFFF"/>
          <w:lang w:val="pt-PT"/>
        </w:rPr>
        <w:t xml:space="preserve">uma campanha de angariação de fundos com duração até ao final do mês de maio. As contribuições podem ser feitas através do Facebook da </w:t>
      </w:r>
      <w:r w:rsidR="0026433D">
        <w:rPr>
          <w:rFonts w:ascii="Arial Narrow" w:hAnsi="Arial Narrow" w:cs="Segoe UI"/>
          <w:b/>
          <w:bCs/>
          <w:shd w:val="clear" w:color="auto" w:fill="FFFFFF"/>
          <w:lang w:val="pt-PT"/>
        </w:rPr>
        <w:t>ELEVEN SPORTS</w:t>
      </w:r>
      <w:r w:rsidR="00A11DE2">
        <w:rPr>
          <w:rFonts w:ascii="Arial Narrow" w:hAnsi="Arial Narrow" w:cs="Segoe UI"/>
          <w:b/>
          <w:bCs/>
          <w:shd w:val="clear" w:color="auto" w:fill="FFFFFF"/>
          <w:lang w:val="pt-PT"/>
        </w:rPr>
        <w:t xml:space="preserve">, ou através de um número de telefone criado para este </w:t>
      </w:r>
      <w:r w:rsidR="00A14910">
        <w:rPr>
          <w:rFonts w:ascii="Arial Narrow" w:hAnsi="Arial Narrow" w:cs="Segoe UI"/>
          <w:b/>
          <w:bCs/>
          <w:shd w:val="clear" w:color="auto" w:fill="FFFFFF"/>
          <w:lang w:val="pt-PT"/>
        </w:rPr>
        <w:t>efeito</w:t>
      </w:r>
      <w:r w:rsidR="00A11DE2">
        <w:rPr>
          <w:rFonts w:ascii="Arial Narrow" w:hAnsi="Arial Narrow" w:cs="Segoe UI"/>
          <w:b/>
          <w:bCs/>
          <w:shd w:val="clear" w:color="auto" w:fill="FFFFFF"/>
          <w:lang w:val="pt-PT"/>
        </w:rPr>
        <w:t xml:space="preserve">. </w:t>
      </w:r>
    </w:p>
    <w:p w14:paraId="5202C857" w14:textId="76340218" w:rsidR="00FE18EC" w:rsidRDefault="00FE18EC" w:rsidP="00FE18EC">
      <w:pPr>
        <w:jc w:val="both"/>
        <w:rPr>
          <w:rFonts w:ascii="Arial Narrow" w:hAnsi="Arial Narrow" w:cs="Helvetica"/>
          <w:lang w:val="pt-PT"/>
        </w:rPr>
      </w:pPr>
      <w:r w:rsidRPr="00207C0C">
        <w:rPr>
          <w:rFonts w:ascii="Arial Narrow" w:hAnsi="Arial Narrow" w:cs="Helvetica"/>
          <w:lang w:val="pt-PT"/>
        </w:rPr>
        <w:t xml:space="preserve">Esta iniciativa insere-se na campanha </w:t>
      </w:r>
      <w:hyperlink r:id="rId10" w:history="1">
        <w:r w:rsidRPr="00034E69">
          <w:rPr>
            <w:rStyle w:val="Hiperligao"/>
            <w:rFonts w:ascii="Arial Narrow" w:hAnsi="Arial Narrow" w:cs="Helvetica"/>
            <w:b/>
            <w:bCs/>
            <w:lang w:val="pt-PT"/>
          </w:rPr>
          <w:t>#</w:t>
        </w:r>
        <w:proofErr w:type="spellStart"/>
        <w:r w:rsidRPr="00034E69">
          <w:rPr>
            <w:rStyle w:val="Hiperligao"/>
            <w:rFonts w:ascii="Arial Narrow" w:hAnsi="Arial Narrow" w:cs="Helvetica"/>
            <w:b/>
            <w:bCs/>
            <w:lang w:val="pt-PT"/>
          </w:rPr>
          <w:t>JogamosEmCasa</w:t>
        </w:r>
        <w:proofErr w:type="spellEnd"/>
      </w:hyperlink>
      <w:r w:rsidRPr="00034E69">
        <w:rPr>
          <w:rFonts w:ascii="Arial Narrow" w:hAnsi="Arial Narrow" w:cs="Helvetica"/>
          <w:b/>
          <w:bCs/>
          <w:lang w:val="pt-PT"/>
        </w:rPr>
        <w:t xml:space="preserve"> </w:t>
      </w:r>
      <w:r w:rsidRPr="00207C0C">
        <w:rPr>
          <w:rFonts w:ascii="Arial Narrow" w:hAnsi="Arial Narrow" w:cs="Helvetica"/>
          <w:lang w:val="pt-PT"/>
        </w:rPr>
        <w:t xml:space="preserve">da </w:t>
      </w:r>
      <w:r>
        <w:rPr>
          <w:rFonts w:ascii="Arial Narrow" w:hAnsi="Arial Narrow" w:cs="Helvetica"/>
          <w:lang w:val="pt-PT"/>
        </w:rPr>
        <w:t>ELEVEN SPORTS</w:t>
      </w:r>
      <w:r w:rsidRPr="00207C0C">
        <w:rPr>
          <w:rFonts w:ascii="Arial Narrow" w:hAnsi="Arial Narrow" w:cs="Helvetica"/>
          <w:lang w:val="pt-PT"/>
        </w:rPr>
        <w:t xml:space="preserve"> que pretende </w:t>
      </w:r>
      <w:r>
        <w:rPr>
          <w:rFonts w:ascii="Arial Narrow" w:hAnsi="Arial Narrow" w:cs="Helvetica"/>
          <w:lang w:val="pt-PT"/>
        </w:rPr>
        <w:t>apelar ao</w:t>
      </w:r>
      <w:r w:rsidRPr="00207C0C">
        <w:rPr>
          <w:rFonts w:ascii="Arial Narrow" w:hAnsi="Arial Narrow" w:cs="Helvetica"/>
          <w:lang w:val="pt-PT"/>
        </w:rPr>
        <w:t xml:space="preserve"> contribu</w:t>
      </w:r>
      <w:r>
        <w:rPr>
          <w:rFonts w:ascii="Arial Narrow" w:hAnsi="Arial Narrow" w:cs="Helvetica"/>
          <w:lang w:val="pt-PT"/>
        </w:rPr>
        <w:t>to</w:t>
      </w:r>
      <w:r w:rsidRPr="00207C0C">
        <w:rPr>
          <w:rFonts w:ascii="Arial Narrow" w:hAnsi="Arial Narrow" w:cs="Helvetica"/>
          <w:lang w:val="pt-PT"/>
        </w:rPr>
        <w:t xml:space="preserve"> para esta causa</w:t>
      </w:r>
      <w:r>
        <w:rPr>
          <w:rFonts w:ascii="Arial Narrow" w:hAnsi="Arial Narrow" w:cs="Helvetica"/>
          <w:lang w:val="pt-PT"/>
        </w:rPr>
        <w:t xml:space="preserve"> e </w:t>
      </w:r>
      <w:r w:rsidRPr="00207C0C">
        <w:rPr>
          <w:rFonts w:ascii="Arial Narrow" w:hAnsi="Arial Narrow" w:cs="Helvetica"/>
          <w:lang w:val="pt-PT"/>
        </w:rPr>
        <w:t>aproximar-se dos portugueses nestes tempos difíceis, incentivando a que fiquem</w:t>
      </w:r>
      <w:r>
        <w:rPr>
          <w:rFonts w:ascii="Arial Narrow" w:hAnsi="Arial Narrow" w:cs="Helvetica"/>
          <w:lang w:val="pt-PT"/>
        </w:rPr>
        <w:t xml:space="preserve"> </w:t>
      </w:r>
      <w:r w:rsidRPr="00207C0C">
        <w:rPr>
          <w:rFonts w:ascii="Arial Narrow" w:hAnsi="Arial Narrow" w:cs="Helvetica"/>
          <w:lang w:val="pt-PT"/>
        </w:rPr>
        <w:t xml:space="preserve">em casa </w:t>
      </w:r>
      <w:r>
        <w:rPr>
          <w:rFonts w:ascii="Arial Narrow" w:hAnsi="Arial Narrow" w:cs="Helvetica"/>
          <w:lang w:val="pt-PT"/>
        </w:rPr>
        <w:t xml:space="preserve">e </w:t>
      </w:r>
      <w:r w:rsidRPr="00034E69">
        <w:rPr>
          <w:rFonts w:ascii="Arial Narrow" w:hAnsi="Arial Narrow" w:cs="Helvetica"/>
          <w:lang w:val="pt-PT"/>
        </w:rPr>
        <w:t>continuem a ter acesso aos melhores conteúdos desportivos</w:t>
      </w:r>
      <w:r>
        <w:rPr>
          <w:rFonts w:ascii="Arial Narrow" w:hAnsi="Arial Narrow" w:cs="Helvetica"/>
          <w:lang w:val="pt-PT"/>
        </w:rPr>
        <w:t>, gratuitamente até ao final de Maio.</w:t>
      </w:r>
    </w:p>
    <w:p w14:paraId="564960BB" w14:textId="2A21D600" w:rsidR="00FE18EC" w:rsidRDefault="00396090" w:rsidP="00FE18EC">
      <w:pPr>
        <w:jc w:val="both"/>
        <w:rPr>
          <w:rFonts w:ascii="Arial Narrow" w:hAnsi="Arial Narrow" w:cs="Segoe UI"/>
          <w:shd w:val="clear" w:color="auto" w:fill="FFFFFF"/>
          <w:lang w:val="pt-PT"/>
        </w:rPr>
      </w:pPr>
      <w:r>
        <w:rPr>
          <w:rFonts w:ascii="Arial Narrow" w:hAnsi="Arial Narrow" w:cs="Segoe UI"/>
          <w:shd w:val="clear" w:color="auto" w:fill="FFFFFF"/>
          <w:lang w:val="pt-PT"/>
        </w:rPr>
        <w:t xml:space="preserve">A </w:t>
      </w:r>
      <w:r w:rsidR="00D909E0">
        <w:rPr>
          <w:rFonts w:ascii="Arial Narrow" w:hAnsi="Arial Narrow" w:cs="Segoe UI"/>
          <w:shd w:val="clear" w:color="auto" w:fill="FFFFFF"/>
          <w:lang w:val="pt-PT"/>
        </w:rPr>
        <w:t xml:space="preserve">ELEVEN SPORTS </w:t>
      </w:r>
      <w:r>
        <w:rPr>
          <w:rFonts w:ascii="Arial Narrow" w:hAnsi="Arial Narrow" w:cs="Segoe UI"/>
          <w:shd w:val="clear" w:color="auto" w:fill="FFFFFF"/>
          <w:lang w:val="pt-PT"/>
        </w:rPr>
        <w:t>juntou-se à</w:t>
      </w:r>
      <w:r w:rsidR="00FE18EC">
        <w:rPr>
          <w:rFonts w:ascii="Arial Narrow" w:hAnsi="Arial Narrow" w:cs="Segoe UI"/>
          <w:shd w:val="clear" w:color="auto" w:fill="FFFFFF"/>
          <w:lang w:val="pt-PT"/>
        </w:rPr>
        <w:t xml:space="preserve"> </w:t>
      </w:r>
      <w:hyperlink r:id="rId11" w:history="1">
        <w:r w:rsidR="00FE18EC" w:rsidRPr="00BB2032">
          <w:rPr>
            <w:rStyle w:val="Hiperligao"/>
            <w:rFonts w:ascii="Arial Narrow" w:hAnsi="Arial Narrow" w:cs="Segoe UI"/>
            <w:b/>
            <w:bCs/>
            <w:shd w:val="clear" w:color="auto" w:fill="FFFFFF"/>
            <w:lang w:val="pt-PT"/>
          </w:rPr>
          <w:t>UNICEF Portugal</w:t>
        </w:r>
      </w:hyperlink>
      <w:r w:rsidR="00FE18EC">
        <w:rPr>
          <w:rFonts w:ascii="Arial Narrow" w:hAnsi="Arial Narrow" w:cs="Segoe UI"/>
          <w:shd w:val="clear" w:color="auto" w:fill="FFFFFF"/>
          <w:lang w:val="pt-PT"/>
        </w:rPr>
        <w:t xml:space="preserve"> com o objetivo de combater e minimizar os impactos da pandemia que Portugal e o Mundo estão a atravessar. As notícias e os profissionais de saúde têm denunciado a falta de equipamentos de proteção como as máscaras, luvas e fatos de proteção. Esta é uma realidade que pode ter consequências muito graves para o combate a esta pandemia e para a saúde de médicos,</w:t>
      </w:r>
      <w:r w:rsidR="002C06E9">
        <w:rPr>
          <w:rFonts w:ascii="Arial Narrow" w:hAnsi="Arial Narrow" w:cs="Segoe UI"/>
          <w:shd w:val="clear" w:color="auto" w:fill="FFFFFF"/>
          <w:lang w:val="pt-PT"/>
        </w:rPr>
        <w:t xml:space="preserve"> enfermeiros,</w:t>
      </w:r>
      <w:r w:rsidR="00FE18EC">
        <w:rPr>
          <w:rFonts w:ascii="Arial Narrow" w:hAnsi="Arial Narrow" w:cs="Segoe UI"/>
          <w:shd w:val="clear" w:color="auto" w:fill="FFFFFF"/>
          <w:lang w:val="pt-PT"/>
        </w:rPr>
        <w:t xml:space="preserve"> pacientes e população em geral.</w:t>
      </w:r>
    </w:p>
    <w:p w14:paraId="086AFC54" w14:textId="6F1B9510" w:rsidR="00A14910" w:rsidRPr="0026433D" w:rsidRDefault="00396090" w:rsidP="00A14910">
      <w:pPr>
        <w:jc w:val="both"/>
        <w:rPr>
          <w:rFonts w:ascii="Arial Narrow" w:hAnsi="Arial Narrow" w:cs="Helvetica"/>
          <w:lang w:val="pt-PT"/>
        </w:rPr>
      </w:pPr>
      <w:r>
        <w:rPr>
          <w:rFonts w:ascii="Arial Narrow" w:hAnsi="Arial Narrow" w:cs="Segoe UI"/>
          <w:shd w:val="clear" w:color="auto" w:fill="FFFFFF"/>
          <w:lang w:val="pt-PT"/>
        </w:rPr>
        <w:t xml:space="preserve">Para dar resposta a esta necessidade </w:t>
      </w:r>
      <w:r w:rsidR="003C375D">
        <w:rPr>
          <w:rFonts w:ascii="Arial Narrow" w:hAnsi="Arial Narrow" w:cs="Segoe UI"/>
          <w:shd w:val="clear" w:color="auto" w:fill="FFFFFF"/>
          <w:lang w:val="pt-PT"/>
        </w:rPr>
        <w:t xml:space="preserve">a </w:t>
      </w:r>
      <w:r w:rsidR="0026433D">
        <w:rPr>
          <w:rFonts w:ascii="Arial Narrow" w:hAnsi="Arial Narrow" w:cs="Segoe UI"/>
          <w:shd w:val="clear" w:color="auto" w:fill="FFFFFF"/>
          <w:lang w:val="pt-PT"/>
        </w:rPr>
        <w:t>ELEVEN SPORTS</w:t>
      </w:r>
      <w:r>
        <w:rPr>
          <w:rFonts w:ascii="Arial Narrow" w:hAnsi="Arial Narrow" w:cs="Segoe UI"/>
          <w:shd w:val="clear" w:color="auto" w:fill="FFFFFF"/>
          <w:lang w:val="pt-PT"/>
        </w:rPr>
        <w:t xml:space="preserve"> lançou uma</w:t>
      </w:r>
      <w:r w:rsidR="00652138">
        <w:rPr>
          <w:rFonts w:ascii="Arial Narrow" w:hAnsi="Arial Narrow" w:cs="Segoe UI"/>
          <w:shd w:val="clear" w:color="auto" w:fill="FFFFFF"/>
          <w:lang w:val="pt-PT"/>
        </w:rPr>
        <w:t xml:space="preserve"> </w:t>
      </w:r>
      <w:r w:rsidR="00652138" w:rsidRPr="0026433D">
        <w:rPr>
          <w:rFonts w:ascii="Arial Narrow" w:hAnsi="Arial Narrow" w:cs="Segoe UI"/>
          <w:b/>
          <w:bCs/>
          <w:shd w:val="clear" w:color="auto" w:fill="FFFFFF"/>
          <w:lang w:val="pt-PT"/>
        </w:rPr>
        <w:t>campanha de angariação de fundos</w:t>
      </w:r>
      <w:r>
        <w:rPr>
          <w:rFonts w:ascii="Arial Narrow" w:hAnsi="Arial Narrow" w:cs="Segoe UI"/>
          <w:b/>
          <w:bCs/>
          <w:shd w:val="clear" w:color="auto" w:fill="FFFFFF"/>
          <w:lang w:val="pt-PT"/>
        </w:rPr>
        <w:t>:</w:t>
      </w:r>
      <w:r w:rsidR="00652138" w:rsidRPr="0026433D">
        <w:rPr>
          <w:rFonts w:ascii="Arial Narrow" w:hAnsi="Arial Narrow" w:cs="Segoe UI"/>
          <w:b/>
          <w:bCs/>
          <w:shd w:val="clear" w:color="auto" w:fill="FFFFFF"/>
          <w:lang w:val="pt-PT"/>
        </w:rPr>
        <w:t xml:space="preserve"> até ao final do mês de </w:t>
      </w:r>
      <w:r w:rsidR="00FE18EC">
        <w:rPr>
          <w:rFonts w:ascii="Arial Narrow" w:hAnsi="Arial Narrow" w:cs="Segoe UI"/>
          <w:b/>
          <w:bCs/>
          <w:shd w:val="clear" w:color="auto" w:fill="FFFFFF"/>
          <w:lang w:val="pt-PT"/>
        </w:rPr>
        <w:t>M</w:t>
      </w:r>
      <w:r w:rsidR="00652138" w:rsidRPr="0026433D">
        <w:rPr>
          <w:rFonts w:ascii="Arial Narrow" w:hAnsi="Arial Narrow" w:cs="Segoe UI"/>
          <w:b/>
          <w:bCs/>
          <w:shd w:val="clear" w:color="auto" w:fill="FFFFFF"/>
          <w:lang w:val="pt-PT"/>
        </w:rPr>
        <w:t>aio</w:t>
      </w:r>
      <w:r w:rsidR="00652138">
        <w:rPr>
          <w:rFonts w:ascii="Arial Narrow" w:hAnsi="Arial Narrow" w:cs="Segoe UI"/>
          <w:shd w:val="clear" w:color="auto" w:fill="FFFFFF"/>
          <w:lang w:val="pt-PT"/>
        </w:rPr>
        <w:t xml:space="preserve">, será possível </w:t>
      </w:r>
      <w:r w:rsidR="00A14910">
        <w:rPr>
          <w:rFonts w:ascii="Arial Narrow" w:hAnsi="Arial Narrow" w:cs="Segoe UI"/>
          <w:shd w:val="clear" w:color="auto" w:fill="FFFFFF"/>
          <w:lang w:val="pt-PT"/>
        </w:rPr>
        <w:t>fazer contribuições monetárias para a UNICEF Portuga</w:t>
      </w:r>
      <w:r w:rsidR="0026433D">
        <w:rPr>
          <w:rFonts w:ascii="Arial Narrow" w:hAnsi="Arial Narrow" w:cs="Segoe UI"/>
          <w:shd w:val="clear" w:color="auto" w:fill="FFFFFF"/>
          <w:lang w:val="pt-PT"/>
        </w:rPr>
        <w:t>l</w:t>
      </w:r>
      <w:r w:rsidR="00A14910">
        <w:rPr>
          <w:rFonts w:ascii="Arial Narrow" w:hAnsi="Arial Narrow" w:cs="Segoe UI"/>
          <w:shd w:val="clear" w:color="auto" w:fill="FFFFFF"/>
          <w:lang w:val="pt-PT"/>
        </w:rPr>
        <w:t xml:space="preserve"> através </w:t>
      </w:r>
      <w:r w:rsidR="0026433D">
        <w:rPr>
          <w:rFonts w:ascii="Arial Narrow" w:hAnsi="Arial Narrow" w:cs="Segoe UI"/>
          <w:shd w:val="clear" w:color="auto" w:fill="FFFFFF"/>
          <w:lang w:val="pt-PT"/>
        </w:rPr>
        <w:t xml:space="preserve">da </w:t>
      </w:r>
      <w:hyperlink r:id="rId12" w:history="1">
        <w:r w:rsidRPr="0026433D">
          <w:rPr>
            <w:rStyle w:val="Hiperligao"/>
            <w:rFonts w:ascii="Arial Narrow" w:hAnsi="Arial Narrow" w:cs="Segoe UI"/>
            <w:b/>
            <w:bCs/>
            <w:shd w:val="clear" w:color="auto" w:fill="FFFFFF"/>
            <w:lang w:val="pt-PT"/>
          </w:rPr>
          <w:t>página de Facebook da Eleven Sports</w:t>
        </w:r>
      </w:hyperlink>
      <w:r w:rsidR="0026433D">
        <w:rPr>
          <w:rFonts w:ascii="Arial Narrow" w:hAnsi="Arial Narrow" w:cs="Segoe UI"/>
          <w:shd w:val="clear" w:color="auto" w:fill="FFFFFF"/>
          <w:lang w:val="pt-PT"/>
        </w:rPr>
        <w:t xml:space="preserve"> ou através d</w:t>
      </w:r>
      <w:r w:rsidR="00A14910">
        <w:rPr>
          <w:rFonts w:ascii="Arial Narrow" w:hAnsi="Arial Narrow" w:cs="Segoe UI"/>
          <w:shd w:val="clear" w:color="auto" w:fill="FFFFFF"/>
          <w:lang w:val="pt-PT"/>
        </w:rPr>
        <w:t xml:space="preserve">o número </w:t>
      </w:r>
      <w:r w:rsidR="00A14910" w:rsidRPr="0026433D">
        <w:rPr>
          <w:rFonts w:ascii="Arial Narrow" w:hAnsi="Arial Narrow" w:cs="Segoe UI"/>
          <w:b/>
          <w:bCs/>
          <w:shd w:val="clear" w:color="auto" w:fill="FFFFFF"/>
          <w:lang w:val="pt-PT"/>
        </w:rPr>
        <w:t>761 109 109</w:t>
      </w:r>
      <w:r w:rsidR="00A14910">
        <w:rPr>
          <w:rFonts w:ascii="Arial Narrow" w:hAnsi="Arial Narrow" w:cs="Segoe UI"/>
          <w:shd w:val="clear" w:color="auto" w:fill="FFFFFF"/>
          <w:lang w:val="pt-PT"/>
        </w:rPr>
        <w:t xml:space="preserve"> (1€ + IVA)</w:t>
      </w:r>
      <w:r w:rsidR="0026433D">
        <w:rPr>
          <w:rFonts w:ascii="Arial Narrow" w:hAnsi="Arial Narrow" w:cs="Segoe UI"/>
          <w:shd w:val="clear" w:color="auto" w:fill="FFFFFF"/>
          <w:lang w:val="pt-PT"/>
        </w:rPr>
        <w:t>.</w:t>
      </w:r>
    </w:p>
    <w:p w14:paraId="6582AEB6" w14:textId="1482632D" w:rsidR="00515C00" w:rsidRDefault="005C3DA6" w:rsidP="00207C0C">
      <w:pPr>
        <w:jc w:val="both"/>
        <w:rPr>
          <w:rFonts w:ascii="Arial Narrow" w:hAnsi="Arial Narrow" w:cs="Helvetica"/>
          <w:lang w:val="pt-PT"/>
        </w:rPr>
      </w:pPr>
      <w:r w:rsidRPr="00207C0C">
        <w:rPr>
          <w:rFonts w:ascii="Arial Narrow" w:hAnsi="Arial Narrow" w:cs="Helvetica"/>
          <w:lang w:val="pt-PT"/>
        </w:rPr>
        <w:t xml:space="preserve">A totalidade dos donativos reverterá para a aquisição dos referidos equipamentos de proteção individual que serão distribuídos </w:t>
      </w:r>
      <w:r w:rsidR="00396090">
        <w:rPr>
          <w:rFonts w:ascii="Arial Narrow" w:hAnsi="Arial Narrow" w:cs="Helvetica"/>
          <w:lang w:val="pt-PT"/>
        </w:rPr>
        <w:t xml:space="preserve">em Portugal. </w:t>
      </w:r>
    </w:p>
    <w:p w14:paraId="403BA75B" w14:textId="69831BA9" w:rsidR="0069116F" w:rsidRDefault="0069116F" w:rsidP="00207C0C">
      <w:pPr>
        <w:jc w:val="both"/>
        <w:rPr>
          <w:rFonts w:ascii="Arial Narrow" w:hAnsi="Arial Narrow" w:cs="Helvetica"/>
          <w:i/>
          <w:iCs/>
          <w:lang w:val="pt-PT"/>
        </w:rPr>
      </w:pPr>
      <w:r>
        <w:rPr>
          <w:rFonts w:ascii="Arial Narrow" w:hAnsi="Arial Narrow" w:cs="Helvetica"/>
          <w:lang w:val="pt-PT"/>
        </w:rPr>
        <w:t xml:space="preserve">Para </w:t>
      </w:r>
      <w:r w:rsidR="00FE18EC">
        <w:rPr>
          <w:rFonts w:ascii="Arial Narrow" w:hAnsi="Arial Narrow" w:cs="Helvetica"/>
          <w:lang w:val="pt-PT"/>
        </w:rPr>
        <w:t>Nuno Filipe Miranda</w:t>
      </w:r>
      <w:r>
        <w:rPr>
          <w:rFonts w:ascii="Arial Narrow" w:hAnsi="Arial Narrow" w:cs="Helvetica"/>
          <w:lang w:val="pt-PT"/>
        </w:rPr>
        <w:t xml:space="preserve">, </w:t>
      </w:r>
      <w:r w:rsidR="00D909E0">
        <w:rPr>
          <w:rFonts w:ascii="Arial Narrow" w:hAnsi="Arial Narrow" w:cs="Helvetica"/>
          <w:lang w:val="pt-PT"/>
        </w:rPr>
        <w:t>Diretor</w:t>
      </w:r>
      <w:r w:rsidR="00FE18EC">
        <w:rPr>
          <w:rFonts w:ascii="Arial Narrow" w:hAnsi="Arial Narrow" w:cs="Helvetica"/>
          <w:lang w:val="pt-PT"/>
        </w:rPr>
        <w:t xml:space="preserve"> de Marketing e Comunicação</w:t>
      </w:r>
      <w:r>
        <w:rPr>
          <w:rFonts w:ascii="Arial Narrow" w:hAnsi="Arial Narrow" w:cs="Helvetica"/>
          <w:lang w:val="pt-PT"/>
        </w:rPr>
        <w:t xml:space="preserve"> da </w:t>
      </w:r>
      <w:r w:rsidR="0026433D">
        <w:rPr>
          <w:rFonts w:ascii="Arial Narrow" w:hAnsi="Arial Narrow" w:cs="Segoe UI"/>
          <w:shd w:val="clear" w:color="auto" w:fill="FFFFFF"/>
          <w:lang w:val="pt-PT"/>
        </w:rPr>
        <w:t xml:space="preserve">ELEVEN SPORTS </w:t>
      </w:r>
      <w:r>
        <w:rPr>
          <w:rFonts w:ascii="Arial Narrow" w:hAnsi="Arial Narrow" w:cs="Helvetica"/>
          <w:lang w:val="pt-PT"/>
        </w:rPr>
        <w:t xml:space="preserve">em Portugal </w:t>
      </w:r>
      <w:r w:rsidRPr="00DA2B0E">
        <w:rPr>
          <w:rFonts w:ascii="Arial Narrow" w:hAnsi="Arial Narrow" w:cs="Helvetica"/>
          <w:i/>
          <w:iCs/>
          <w:lang w:val="pt-PT"/>
        </w:rPr>
        <w:t>“</w:t>
      </w:r>
      <w:r w:rsidR="007F1406" w:rsidRPr="00DA2B0E">
        <w:rPr>
          <w:rFonts w:ascii="Arial Narrow" w:hAnsi="Arial Narrow" w:cs="Helvetica"/>
          <w:i/>
          <w:iCs/>
          <w:lang w:val="pt-PT"/>
        </w:rPr>
        <w:t>Temos assistido a um</w:t>
      </w:r>
      <w:r w:rsidR="00015E15" w:rsidRPr="00DA2B0E">
        <w:rPr>
          <w:rFonts w:ascii="Arial Narrow" w:hAnsi="Arial Narrow" w:cs="Helvetica"/>
          <w:i/>
          <w:iCs/>
          <w:lang w:val="pt-PT"/>
        </w:rPr>
        <w:t xml:space="preserve"> grande sentimento de união por parte dos portugueses</w:t>
      </w:r>
      <w:r w:rsidR="00FE18EC" w:rsidRPr="00DA2B0E">
        <w:rPr>
          <w:rFonts w:ascii="Arial Narrow" w:hAnsi="Arial Narrow" w:cs="Helvetica"/>
          <w:i/>
          <w:iCs/>
          <w:lang w:val="pt-PT"/>
        </w:rPr>
        <w:t>, todas as formas de apoio que tem acontecido</w:t>
      </w:r>
      <w:r w:rsidR="00015E15" w:rsidRPr="00DA2B0E">
        <w:rPr>
          <w:rFonts w:ascii="Arial Narrow" w:hAnsi="Arial Narrow" w:cs="Helvetica"/>
          <w:i/>
          <w:iCs/>
          <w:lang w:val="pt-PT"/>
        </w:rPr>
        <w:t xml:space="preserve"> </w:t>
      </w:r>
      <w:r w:rsidR="00FE18EC" w:rsidRPr="00DA2B0E">
        <w:rPr>
          <w:rFonts w:ascii="Arial Narrow" w:hAnsi="Arial Narrow" w:cs="Helvetica"/>
          <w:i/>
          <w:iCs/>
          <w:lang w:val="pt-PT"/>
        </w:rPr>
        <w:t>e como tal questionamo-nos enquanto equipa, “Como é que a ELEVEN SPORTS poderia ajudar o País e os portugueses?” A resposta foi logo imediata por parte de todos e fomos a jogo.  Rapidamente unimos esforços com a UNICEF Portugal para incentivar os portugueses a contribuir para esta situação tão urgente em Portugal e esperamos superar os objetivos da instituição parceira”</w:t>
      </w:r>
      <w:r w:rsidR="006260B6" w:rsidRPr="00DA2B0E">
        <w:rPr>
          <w:rFonts w:ascii="Arial Narrow" w:hAnsi="Arial Narrow" w:cs="Helvetica"/>
          <w:i/>
          <w:iCs/>
          <w:lang w:val="pt-PT"/>
        </w:rPr>
        <w:t>.</w:t>
      </w:r>
    </w:p>
    <w:p w14:paraId="19A06934" w14:textId="6A7D71C9" w:rsidR="004028A0" w:rsidRPr="00D909E0" w:rsidRDefault="004028A0" w:rsidP="00335B99">
      <w:pPr>
        <w:pStyle w:val="NormalWeb"/>
        <w:spacing w:line="306" w:lineRule="atLeast"/>
        <w:jc w:val="both"/>
        <w:textAlignment w:val="baseline"/>
        <w:rPr>
          <w:rFonts w:ascii="Arial Narrow" w:eastAsiaTheme="minorHAnsi" w:hAnsi="Arial Narrow" w:cs="Helvetica"/>
          <w:sz w:val="22"/>
          <w:szCs w:val="22"/>
          <w:lang w:eastAsia="en-US"/>
        </w:rPr>
      </w:pPr>
      <w:r w:rsidRPr="00D909E0">
        <w:rPr>
          <w:rFonts w:ascii="Arial Narrow" w:eastAsiaTheme="minorHAnsi" w:hAnsi="Arial Narrow" w:cs="Helvetica"/>
          <w:sz w:val="22"/>
          <w:szCs w:val="22"/>
          <w:lang w:eastAsia="en-US"/>
        </w:rPr>
        <w:t xml:space="preserve">Francisca Oliveira, Diretora de Marca e Comunicação da UNICEF Portugal reforça: </w:t>
      </w:r>
      <w:r w:rsidRPr="00D909E0">
        <w:rPr>
          <w:rFonts w:ascii="Arial Narrow" w:eastAsiaTheme="minorHAnsi" w:hAnsi="Arial Narrow" w:cs="Helvetica"/>
          <w:i/>
          <w:iCs/>
          <w:sz w:val="22"/>
          <w:szCs w:val="22"/>
          <w:lang w:eastAsia="en-US"/>
        </w:rPr>
        <w:t>“</w:t>
      </w:r>
      <w:bookmarkStart w:id="0" w:name="_GoBack"/>
      <w:r w:rsidRPr="00D909E0">
        <w:rPr>
          <w:rFonts w:ascii="Arial Narrow" w:eastAsiaTheme="minorHAnsi" w:hAnsi="Arial Narrow" w:cs="Helvetica"/>
          <w:i/>
          <w:iCs/>
          <w:sz w:val="22"/>
          <w:szCs w:val="22"/>
          <w:lang w:eastAsia="en-US"/>
        </w:rPr>
        <w:t>A UNICEF est</w:t>
      </w:r>
      <w:r w:rsidRPr="00D909E0">
        <w:rPr>
          <w:rFonts w:ascii="Arial Narrow" w:eastAsiaTheme="minorHAnsi" w:hAnsi="Arial Narrow" w:cs="Helvetica" w:hint="eastAsia"/>
          <w:i/>
          <w:iCs/>
          <w:sz w:val="22"/>
          <w:szCs w:val="22"/>
          <w:lang w:eastAsia="en-US"/>
        </w:rPr>
        <w:t>á</w:t>
      </w:r>
      <w:r w:rsidR="00754158" w:rsidRPr="00D909E0">
        <w:rPr>
          <w:rFonts w:ascii="Arial Narrow" w:eastAsiaTheme="minorHAnsi" w:hAnsi="Arial Narrow" w:cs="Helvetica"/>
          <w:i/>
          <w:iCs/>
          <w:sz w:val="22"/>
          <w:szCs w:val="22"/>
          <w:lang w:eastAsia="en-US"/>
        </w:rPr>
        <w:t xml:space="preserve"> desde a primeira hora</w:t>
      </w:r>
      <w:r w:rsidRPr="00D909E0">
        <w:rPr>
          <w:rFonts w:ascii="Arial Narrow" w:eastAsiaTheme="minorHAnsi" w:hAnsi="Arial Narrow" w:cs="Helvetica"/>
          <w:i/>
          <w:iCs/>
          <w:sz w:val="22"/>
          <w:szCs w:val="22"/>
          <w:lang w:eastAsia="en-US"/>
        </w:rPr>
        <w:t xml:space="preserve"> a responder a esta pandemia em Portugal e no resto do mundo, fornecendo artigos m</w:t>
      </w:r>
      <w:r w:rsidRPr="00D909E0">
        <w:rPr>
          <w:rFonts w:ascii="Arial Narrow" w:eastAsiaTheme="minorHAnsi" w:hAnsi="Arial Narrow" w:cs="Helvetica" w:hint="eastAsia"/>
          <w:i/>
          <w:iCs/>
          <w:sz w:val="22"/>
          <w:szCs w:val="22"/>
          <w:lang w:eastAsia="en-US"/>
        </w:rPr>
        <w:t>é</w:t>
      </w:r>
      <w:r w:rsidRPr="00D909E0">
        <w:rPr>
          <w:rFonts w:ascii="Arial Narrow" w:eastAsiaTheme="minorHAnsi" w:hAnsi="Arial Narrow" w:cs="Helvetica"/>
          <w:i/>
          <w:iCs/>
          <w:sz w:val="22"/>
          <w:szCs w:val="22"/>
          <w:lang w:eastAsia="en-US"/>
        </w:rPr>
        <w:t xml:space="preserve">dicos essenciais e de </w:t>
      </w:r>
      <w:r w:rsidR="00D909E0" w:rsidRPr="00D909E0">
        <w:rPr>
          <w:rFonts w:ascii="Arial Narrow" w:eastAsiaTheme="minorHAnsi" w:hAnsi="Arial Narrow" w:cs="Helvetica"/>
          <w:i/>
          <w:iCs/>
          <w:sz w:val="22"/>
          <w:szCs w:val="22"/>
          <w:lang w:eastAsia="en-US"/>
        </w:rPr>
        <w:t>proteção</w:t>
      </w:r>
      <w:r w:rsidRPr="00D909E0">
        <w:rPr>
          <w:rFonts w:ascii="Arial Narrow" w:eastAsiaTheme="minorHAnsi" w:hAnsi="Arial Narrow" w:cs="Helvetica"/>
          <w:i/>
          <w:iCs/>
          <w:sz w:val="22"/>
          <w:szCs w:val="22"/>
          <w:lang w:eastAsia="en-US"/>
        </w:rPr>
        <w:t>. Estamos tamb</w:t>
      </w:r>
      <w:r w:rsidRPr="00D909E0">
        <w:rPr>
          <w:rFonts w:ascii="Arial Narrow" w:eastAsiaTheme="minorHAnsi" w:hAnsi="Arial Narrow" w:cs="Helvetica" w:hint="eastAsia"/>
          <w:i/>
          <w:iCs/>
          <w:sz w:val="22"/>
          <w:szCs w:val="22"/>
          <w:lang w:eastAsia="en-US"/>
        </w:rPr>
        <w:t>é</w:t>
      </w:r>
      <w:r w:rsidRPr="00D909E0">
        <w:rPr>
          <w:rFonts w:ascii="Arial Narrow" w:eastAsiaTheme="minorHAnsi" w:hAnsi="Arial Narrow" w:cs="Helvetica"/>
          <w:i/>
          <w:iCs/>
          <w:sz w:val="22"/>
          <w:szCs w:val="22"/>
          <w:lang w:eastAsia="en-US"/>
        </w:rPr>
        <w:t>m a trabalhar para que cada crian</w:t>
      </w:r>
      <w:r w:rsidRPr="00D909E0">
        <w:rPr>
          <w:rFonts w:ascii="Arial Narrow" w:eastAsiaTheme="minorHAnsi" w:hAnsi="Arial Narrow" w:cs="Helvetica" w:hint="eastAsia"/>
          <w:i/>
          <w:iCs/>
          <w:sz w:val="22"/>
          <w:szCs w:val="22"/>
          <w:lang w:eastAsia="en-US"/>
        </w:rPr>
        <w:t>ç</w:t>
      </w:r>
      <w:r w:rsidRPr="00D909E0">
        <w:rPr>
          <w:rFonts w:ascii="Arial Narrow" w:eastAsiaTheme="minorHAnsi" w:hAnsi="Arial Narrow" w:cs="Helvetica"/>
          <w:i/>
          <w:iCs/>
          <w:sz w:val="22"/>
          <w:szCs w:val="22"/>
          <w:lang w:eastAsia="en-US"/>
        </w:rPr>
        <w:t>a, cada adolescente e cada fam</w:t>
      </w:r>
      <w:r w:rsidRPr="00D909E0">
        <w:rPr>
          <w:rFonts w:ascii="Arial Narrow" w:eastAsiaTheme="minorHAnsi" w:hAnsi="Arial Narrow" w:cs="Helvetica" w:hint="eastAsia"/>
          <w:i/>
          <w:iCs/>
          <w:sz w:val="22"/>
          <w:szCs w:val="22"/>
          <w:lang w:eastAsia="en-US"/>
        </w:rPr>
        <w:t>í</w:t>
      </w:r>
      <w:r w:rsidRPr="00D909E0">
        <w:rPr>
          <w:rFonts w:ascii="Arial Narrow" w:eastAsiaTheme="minorHAnsi" w:hAnsi="Arial Narrow" w:cs="Helvetica"/>
          <w:i/>
          <w:iCs/>
          <w:sz w:val="22"/>
          <w:szCs w:val="22"/>
          <w:lang w:eastAsia="en-US"/>
        </w:rPr>
        <w:t>lia receba a informa</w:t>
      </w:r>
      <w:r w:rsidRPr="00D909E0">
        <w:rPr>
          <w:rFonts w:ascii="Arial Narrow" w:eastAsiaTheme="minorHAnsi" w:hAnsi="Arial Narrow" w:cs="Helvetica" w:hint="eastAsia"/>
          <w:i/>
          <w:iCs/>
          <w:sz w:val="22"/>
          <w:szCs w:val="22"/>
          <w:lang w:eastAsia="en-US"/>
        </w:rPr>
        <w:t>çã</w:t>
      </w:r>
      <w:r w:rsidRPr="00D909E0">
        <w:rPr>
          <w:rFonts w:ascii="Arial Narrow" w:eastAsiaTheme="minorHAnsi" w:hAnsi="Arial Narrow" w:cs="Helvetica"/>
          <w:i/>
          <w:iCs/>
          <w:sz w:val="22"/>
          <w:szCs w:val="22"/>
          <w:lang w:eastAsia="en-US"/>
        </w:rPr>
        <w:t>o mais adequada para poder prevenir o cont</w:t>
      </w:r>
      <w:r w:rsidRPr="00D909E0">
        <w:rPr>
          <w:rFonts w:ascii="Arial Narrow" w:eastAsiaTheme="minorHAnsi" w:hAnsi="Arial Narrow" w:cs="Helvetica" w:hint="eastAsia"/>
          <w:i/>
          <w:iCs/>
          <w:sz w:val="22"/>
          <w:szCs w:val="22"/>
          <w:lang w:eastAsia="en-US"/>
        </w:rPr>
        <w:t>á</w:t>
      </w:r>
      <w:r w:rsidRPr="00D909E0">
        <w:rPr>
          <w:rFonts w:ascii="Arial Narrow" w:eastAsiaTheme="minorHAnsi" w:hAnsi="Arial Narrow" w:cs="Helvetica"/>
          <w:i/>
          <w:iCs/>
          <w:sz w:val="22"/>
          <w:szCs w:val="22"/>
          <w:lang w:eastAsia="en-US"/>
        </w:rPr>
        <w:t>gio do coronav</w:t>
      </w:r>
      <w:r w:rsidRPr="00D909E0">
        <w:rPr>
          <w:rFonts w:ascii="Arial Narrow" w:eastAsiaTheme="minorHAnsi" w:hAnsi="Arial Narrow" w:cs="Helvetica" w:hint="eastAsia"/>
          <w:i/>
          <w:iCs/>
          <w:sz w:val="22"/>
          <w:szCs w:val="22"/>
          <w:lang w:eastAsia="en-US"/>
        </w:rPr>
        <w:t>í</w:t>
      </w:r>
      <w:r w:rsidRPr="00D909E0">
        <w:rPr>
          <w:rFonts w:ascii="Arial Narrow" w:eastAsiaTheme="minorHAnsi" w:hAnsi="Arial Narrow" w:cs="Helvetica"/>
          <w:i/>
          <w:iCs/>
          <w:sz w:val="22"/>
          <w:szCs w:val="22"/>
          <w:lang w:eastAsia="en-US"/>
        </w:rPr>
        <w:t>rus. Mas agora que a pandemia se estende cada vez mais, precisamos da</w:t>
      </w:r>
      <w:r w:rsidRPr="00D909E0">
        <w:rPr>
          <w:rFonts w:ascii="Arial Narrow" w:eastAsiaTheme="minorHAnsi" w:hAnsi="Arial Narrow" w:cs="Helvetica" w:hint="eastAsia"/>
          <w:i/>
          <w:iCs/>
          <w:sz w:val="22"/>
          <w:szCs w:val="22"/>
          <w:lang w:eastAsia="en-US"/>
        </w:rPr>
        <w:t> </w:t>
      </w:r>
      <w:r w:rsidRPr="00D909E0">
        <w:rPr>
          <w:rFonts w:ascii="Arial Narrow" w:eastAsiaTheme="minorHAnsi" w:hAnsi="Arial Narrow" w:cs="Helvetica"/>
          <w:i/>
          <w:iCs/>
          <w:sz w:val="22"/>
          <w:szCs w:val="22"/>
          <w:lang w:eastAsia="en-US"/>
        </w:rPr>
        <w:t xml:space="preserve">ajuda de todos. </w:t>
      </w:r>
      <w:r w:rsidRPr="00D909E0">
        <w:rPr>
          <w:rFonts w:ascii="Arial Narrow" w:eastAsiaTheme="minorHAnsi" w:hAnsi="Arial Narrow" w:cs="Helvetica" w:hint="eastAsia"/>
          <w:i/>
          <w:iCs/>
          <w:sz w:val="22"/>
          <w:szCs w:val="22"/>
          <w:lang w:eastAsia="en-US"/>
        </w:rPr>
        <w:t>É</w:t>
      </w:r>
      <w:r w:rsidRPr="00D909E0">
        <w:rPr>
          <w:rFonts w:ascii="Arial Narrow" w:eastAsiaTheme="minorHAnsi" w:hAnsi="Arial Narrow" w:cs="Helvetica"/>
          <w:i/>
          <w:iCs/>
          <w:sz w:val="22"/>
          <w:szCs w:val="22"/>
          <w:lang w:eastAsia="en-US"/>
        </w:rPr>
        <w:t xml:space="preserve"> por isso fundamental o empenho de empresas como a ELEVEN SPORTS que se juntam a n</w:t>
      </w:r>
      <w:r w:rsidRPr="00D909E0">
        <w:rPr>
          <w:rFonts w:ascii="Arial Narrow" w:eastAsiaTheme="minorHAnsi" w:hAnsi="Arial Narrow" w:cs="Helvetica" w:hint="eastAsia"/>
          <w:i/>
          <w:iCs/>
          <w:sz w:val="22"/>
          <w:szCs w:val="22"/>
          <w:lang w:eastAsia="en-US"/>
        </w:rPr>
        <w:t>ó</w:t>
      </w:r>
      <w:r w:rsidRPr="00D909E0">
        <w:rPr>
          <w:rFonts w:ascii="Arial Narrow" w:eastAsiaTheme="minorHAnsi" w:hAnsi="Arial Narrow" w:cs="Helvetica"/>
          <w:i/>
          <w:iCs/>
          <w:sz w:val="22"/>
          <w:szCs w:val="22"/>
          <w:lang w:eastAsia="en-US"/>
        </w:rPr>
        <w:t xml:space="preserve">s </w:t>
      </w:r>
      <w:r w:rsidR="00754158" w:rsidRPr="00D909E0">
        <w:rPr>
          <w:rFonts w:ascii="Arial Narrow" w:eastAsiaTheme="minorHAnsi" w:hAnsi="Arial Narrow" w:cs="Helvetica"/>
          <w:i/>
          <w:iCs/>
          <w:sz w:val="22"/>
          <w:szCs w:val="22"/>
          <w:lang w:eastAsia="en-US"/>
        </w:rPr>
        <w:t>nesta miss</w:t>
      </w:r>
      <w:r w:rsidR="00754158" w:rsidRPr="00D909E0">
        <w:rPr>
          <w:rFonts w:ascii="Arial Narrow" w:eastAsiaTheme="minorHAnsi" w:hAnsi="Arial Narrow" w:cs="Helvetica" w:hint="eastAsia"/>
          <w:i/>
          <w:iCs/>
          <w:sz w:val="22"/>
          <w:szCs w:val="22"/>
          <w:lang w:eastAsia="en-US"/>
        </w:rPr>
        <w:t>ã</w:t>
      </w:r>
      <w:r w:rsidR="00754158" w:rsidRPr="00D909E0">
        <w:rPr>
          <w:rFonts w:ascii="Arial Narrow" w:eastAsiaTheme="minorHAnsi" w:hAnsi="Arial Narrow" w:cs="Helvetica"/>
          <w:i/>
          <w:iCs/>
          <w:sz w:val="22"/>
          <w:szCs w:val="22"/>
          <w:lang w:eastAsia="en-US"/>
        </w:rPr>
        <w:t>o</w:t>
      </w:r>
      <w:r w:rsidR="006260B6">
        <w:rPr>
          <w:rFonts w:ascii="Arial Narrow" w:eastAsiaTheme="minorHAnsi" w:hAnsi="Arial Narrow" w:cs="Helvetica"/>
          <w:i/>
          <w:iCs/>
          <w:sz w:val="22"/>
          <w:szCs w:val="22"/>
          <w:lang w:eastAsia="en-US"/>
        </w:rPr>
        <w:t>”.</w:t>
      </w:r>
    </w:p>
    <w:bookmarkEnd w:id="0"/>
    <w:p w14:paraId="5EF4D11D" w14:textId="55BF0D56" w:rsidR="004028A0" w:rsidRPr="0026433D" w:rsidRDefault="004028A0" w:rsidP="00207C0C">
      <w:pPr>
        <w:jc w:val="both"/>
        <w:rPr>
          <w:rFonts w:ascii="Helvetica" w:hAnsi="Helvetica" w:cs="Helvetica"/>
          <w:i/>
          <w:iCs/>
          <w:lang w:val="pt-PT"/>
        </w:rPr>
      </w:pPr>
    </w:p>
    <w:p w14:paraId="41861A24" w14:textId="5EC832DD" w:rsidR="006C4A3E" w:rsidRPr="00A77715" w:rsidRDefault="00BF7272" w:rsidP="0026433D">
      <w:pPr>
        <w:rPr>
          <w:rFonts w:ascii="Arial Narrow" w:hAnsi="Arial Narrow" w:cstheme="minorHAnsi"/>
          <w:lang w:val="pt-PT"/>
        </w:rPr>
      </w:pPr>
      <w:r>
        <w:rPr>
          <w:rFonts w:ascii="Arial Narrow" w:hAnsi="Arial Narrow" w:cs="Helvetica"/>
          <w:b/>
          <w:bCs/>
          <w:lang w:val="pt-PT"/>
        </w:rPr>
        <w:t>O v</w:t>
      </w:r>
      <w:r w:rsidRPr="00BF7272">
        <w:rPr>
          <w:rFonts w:ascii="Arial Narrow" w:hAnsi="Arial Narrow" w:cs="Helvetica"/>
          <w:b/>
          <w:bCs/>
          <w:lang w:val="pt-PT"/>
        </w:rPr>
        <w:t xml:space="preserve">ídeo da campanha pode ser visualizado </w:t>
      </w:r>
      <w:hyperlink r:id="rId13" w:history="1">
        <w:r w:rsidRPr="00BF7272">
          <w:rPr>
            <w:rStyle w:val="Hiperligao"/>
            <w:rFonts w:ascii="Arial Narrow" w:hAnsi="Arial Narrow" w:cs="Helvetica"/>
            <w:b/>
            <w:bCs/>
            <w:lang w:val="pt-PT"/>
          </w:rPr>
          <w:t>aqui</w:t>
        </w:r>
      </w:hyperlink>
    </w:p>
    <w:sectPr w:rsidR="006C4A3E" w:rsidRPr="00A77715" w:rsidSect="00BF7272">
      <w:pgSz w:w="12240" w:h="15840"/>
      <w:pgMar w:top="567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e Sans C 45 Regular">
    <w:altName w:val="Calibri"/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169"/>
    <w:multiLevelType w:val="hybridMultilevel"/>
    <w:tmpl w:val="C62299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03C97"/>
    <w:multiLevelType w:val="hybridMultilevel"/>
    <w:tmpl w:val="3776F292"/>
    <w:lvl w:ilvl="0" w:tplc="F03CC538">
      <w:numFmt w:val="bullet"/>
      <w:lvlText w:val="-"/>
      <w:lvlJc w:val="left"/>
      <w:pPr>
        <w:ind w:left="720" w:hanging="360"/>
      </w:pPr>
      <w:rPr>
        <w:rFonts w:ascii="Core Sans C 45 Regular" w:eastAsia="Calibri" w:hAnsi="Core Sans C 45 Regular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56EA4"/>
    <w:multiLevelType w:val="multilevel"/>
    <w:tmpl w:val="91F63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3NTcxMDK0MDY3MDBX0lEKTi0uzszPAykwrAUAYYjtlCwAAAA="/>
  </w:docVars>
  <w:rsids>
    <w:rsidRoot w:val="00CE7D63"/>
    <w:rsid w:val="00003B22"/>
    <w:rsid w:val="0001547E"/>
    <w:rsid w:val="00015E15"/>
    <w:rsid w:val="000160E9"/>
    <w:rsid w:val="00016190"/>
    <w:rsid w:val="0002202C"/>
    <w:rsid w:val="00027583"/>
    <w:rsid w:val="00034E69"/>
    <w:rsid w:val="0003763A"/>
    <w:rsid w:val="0004004F"/>
    <w:rsid w:val="000401B5"/>
    <w:rsid w:val="0006112F"/>
    <w:rsid w:val="0006338F"/>
    <w:rsid w:val="000715A6"/>
    <w:rsid w:val="00083E3E"/>
    <w:rsid w:val="0008795A"/>
    <w:rsid w:val="000921B0"/>
    <w:rsid w:val="00095146"/>
    <w:rsid w:val="000A145E"/>
    <w:rsid w:val="000A5073"/>
    <w:rsid w:val="000A5C68"/>
    <w:rsid w:val="000B260E"/>
    <w:rsid w:val="000B2785"/>
    <w:rsid w:val="000C12F0"/>
    <w:rsid w:val="000C2A54"/>
    <w:rsid w:val="000C6185"/>
    <w:rsid w:val="000D294E"/>
    <w:rsid w:val="000E12B7"/>
    <w:rsid w:val="000F370F"/>
    <w:rsid w:val="000F3E9E"/>
    <w:rsid w:val="00104CD8"/>
    <w:rsid w:val="00112CAC"/>
    <w:rsid w:val="001155E9"/>
    <w:rsid w:val="00125F1E"/>
    <w:rsid w:val="00137953"/>
    <w:rsid w:val="00152A95"/>
    <w:rsid w:val="00153793"/>
    <w:rsid w:val="00153E0F"/>
    <w:rsid w:val="00154A3D"/>
    <w:rsid w:val="00163DF6"/>
    <w:rsid w:val="00164BE7"/>
    <w:rsid w:val="0016715B"/>
    <w:rsid w:val="00176350"/>
    <w:rsid w:val="00176D2C"/>
    <w:rsid w:val="00185DF3"/>
    <w:rsid w:val="001A2160"/>
    <w:rsid w:val="001A238A"/>
    <w:rsid w:val="001A3CB0"/>
    <w:rsid w:val="001D245D"/>
    <w:rsid w:val="001D574B"/>
    <w:rsid w:val="001F0F01"/>
    <w:rsid w:val="00207C0C"/>
    <w:rsid w:val="002205D5"/>
    <w:rsid w:val="00221FB1"/>
    <w:rsid w:val="002227D0"/>
    <w:rsid w:val="00222D19"/>
    <w:rsid w:val="00246A67"/>
    <w:rsid w:val="00250C32"/>
    <w:rsid w:val="002559AF"/>
    <w:rsid w:val="00261FB7"/>
    <w:rsid w:val="00262CA2"/>
    <w:rsid w:val="0026433D"/>
    <w:rsid w:val="00273F07"/>
    <w:rsid w:val="00273F74"/>
    <w:rsid w:val="00276669"/>
    <w:rsid w:val="00282420"/>
    <w:rsid w:val="002831C0"/>
    <w:rsid w:val="002B004D"/>
    <w:rsid w:val="002B48F7"/>
    <w:rsid w:val="002C06E9"/>
    <w:rsid w:val="002C6DEF"/>
    <w:rsid w:val="002D366E"/>
    <w:rsid w:val="002D55EC"/>
    <w:rsid w:val="002D5CE8"/>
    <w:rsid w:val="002E535D"/>
    <w:rsid w:val="002F5A62"/>
    <w:rsid w:val="00312385"/>
    <w:rsid w:val="00323908"/>
    <w:rsid w:val="00332D32"/>
    <w:rsid w:val="00335B99"/>
    <w:rsid w:val="003414B5"/>
    <w:rsid w:val="00353DE5"/>
    <w:rsid w:val="00361EAE"/>
    <w:rsid w:val="003710A7"/>
    <w:rsid w:val="00374B60"/>
    <w:rsid w:val="00384828"/>
    <w:rsid w:val="00392A3A"/>
    <w:rsid w:val="00396090"/>
    <w:rsid w:val="003A600F"/>
    <w:rsid w:val="003B6E43"/>
    <w:rsid w:val="003C375D"/>
    <w:rsid w:val="003C5DCF"/>
    <w:rsid w:val="003C7465"/>
    <w:rsid w:val="003D058F"/>
    <w:rsid w:val="003D2403"/>
    <w:rsid w:val="003E08CC"/>
    <w:rsid w:val="003E4588"/>
    <w:rsid w:val="003F07A3"/>
    <w:rsid w:val="003F4956"/>
    <w:rsid w:val="003F7A7B"/>
    <w:rsid w:val="004013B6"/>
    <w:rsid w:val="004028A0"/>
    <w:rsid w:val="00403AD7"/>
    <w:rsid w:val="00404A09"/>
    <w:rsid w:val="00412A68"/>
    <w:rsid w:val="004233D8"/>
    <w:rsid w:val="0042668F"/>
    <w:rsid w:val="004542C8"/>
    <w:rsid w:val="00457F05"/>
    <w:rsid w:val="00470443"/>
    <w:rsid w:val="004803DD"/>
    <w:rsid w:val="004816A8"/>
    <w:rsid w:val="004B7EBF"/>
    <w:rsid w:val="005016C5"/>
    <w:rsid w:val="0050359A"/>
    <w:rsid w:val="00515C00"/>
    <w:rsid w:val="005223D1"/>
    <w:rsid w:val="00533E5E"/>
    <w:rsid w:val="00542478"/>
    <w:rsid w:val="00546175"/>
    <w:rsid w:val="00551472"/>
    <w:rsid w:val="00560787"/>
    <w:rsid w:val="00571E8E"/>
    <w:rsid w:val="00576190"/>
    <w:rsid w:val="00583A31"/>
    <w:rsid w:val="00590461"/>
    <w:rsid w:val="00596336"/>
    <w:rsid w:val="005A16E9"/>
    <w:rsid w:val="005A2C08"/>
    <w:rsid w:val="005A33BC"/>
    <w:rsid w:val="005B3F4C"/>
    <w:rsid w:val="005B50B3"/>
    <w:rsid w:val="005C2A6A"/>
    <w:rsid w:val="005C3DA6"/>
    <w:rsid w:val="005D1B62"/>
    <w:rsid w:val="005E17C1"/>
    <w:rsid w:val="005F1750"/>
    <w:rsid w:val="005F60BD"/>
    <w:rsid w:val="0060316B"/>
    <w:rsid w:val="00611880"/>
    <w:rsid w:val="006260B6"/>
    <w:rsid w:val="00637CB3"/>
    <w:rsid w:val="00652138"/>
    <w:rsid w:val="00655B4E"/>
    <w:rsid w:val="00670169"/>
    <w:rsid w:val="00673813"/>
    <w:rsid w:val="006903A4"/>
    <w:rsid w:val="0069116F"/>
    <w:rsid w:val="00695A33"/>
    <w:rsid w:val="006A1EE5"/>
    <w:rsid w:val="006A2F1D"/>
    <w:rsid w:val="006C4A3E"/>
    <w:rsid w:val="006C5D48"/>
    <w:rsid w:val="006C5DC2"/>
    <w:rsid w:val="006C5F6B"/>
    <w:rsid w:val="006D6DBB"/>
    <w:rsid w:val="006D7871"/>
    <w:rsid w:val="006E022E"/>
    <w:rsid w:val="006E6BAA"/>
    <w:rsid w:val="006F1C60"/>
    <w:rsid w:val="007150E2"/>
    <w:rsid w:val="0072756E"/>
    <w:rsid w:val="00735F8B"/>
    <w:rsid w:val="00736B90"/>
    <w:rsid w:val="007449BD"/>
    <w:rsid w:val="007452DC"/>
    <w:rsid w:val="00753483"/>
    <w:rsid w:val="00754158"/>
    <w:rsid w:val="00763DDC"/>
    <w:rsid w:val="00784ED3"/>
    <w:rsid w:val="00792A06"/>
    <w:rsid w:val="007957BE"/>
    <w:rsid w:val="007A1A20"/>
    <w:rsid w:val="007B0557"/>
    <w:rsid w:val="007D29FD"/>
    <w:rsid w:val="007E3C8E"/>
    <w:rsid w:val="007F0463"/>
    <w:rsid w:val="007F1406"/>
    <w:rsid w:val="007F2811"/>
    <w:rsid w:val="00806DBD"/>
    <w:rsid w:val="008241C1"/>
    <w:rsid w:val="00824527"/>
    <w:rsid w:val="00830905"/>
    <w:rsid w:val="00853B25"/>
    <w:rsid w:val="00860DE7"/>
    <w:rsid w:val="008639E8"/>
    <w:rsid w:val="00865021"/>
    <w:rsid w:val="00876384"/>
    <w:rsid w:val="00882116"/>
    <w:rsid w:val="00887B22"/>
    <w:rsid w:val="00890065"/>
    <w:rsid w:val="00890798"/>
    <w:rsid w:val="00897D5F"/>
    <w:rsid w:val="008C10CC"/>
    <w:rsid w:val="008C57F5"/>
    <w:rsid w:val="008E0067"/>
    <w:rsid w:val="008E124B"/>
    <w:rsid w:val="008E50BA"/>
    <w:rsid w:val="00907680"/>
    <w:rsid w:val="009130CC"/>
    <w:rsid w:val="0092148C"/>
    <w:rsid w:val="00924E89"/>
    <w:rsid w:val="00936D6B"/>
    <w:rsid w:val="00941DBD"/>
    <w:rsid w:val="00943E73"/>
    <w:rsid w:val="00954B02"/>
    <w:rsid w:val="0096054B"/>
    <w:rsid w:val="009621C4"/>
    <w:rsid w:val="00971823"/>
    <w:rsid w:val="00992115"/>
    <w:rsid w:val="009969F0"/>
    <w:rsid w:val="009A0ECD"/>
    <w:rsid w:val="009C2589"/>
    <w:rsid w:val="009E205A"/>
    <w:rsid w:val="00A05C6C"/>
    <w:rsid w:val="00A11DE2"/>
    <w:rsid w:val="00A14910"/>
    <w:rsid w:val="00A2022B"/>
    <w:rsid w:val="00A20D7F"/>
    <w:rsid w:val="00A2340E"/>
    <w:rsid w:val="00A27343"/>
    <w:rsid w:val="00A34558"/>
    <w:rsid w:val="00A34A1B"/>
    <w:rsid w:val="00A43D3E"/>
    <w:rsid w:val="00A4435E"/>
    <w:rsid w:val="00A47EB5"/>
    <w:rsid w:val="00A51BB0"/>
    <w:rsid w:val="00A64890"/>
    <w:rsid w:val="00A66FE8"/>
    <w:rsid w:val="00A77715"/>
    <w:rsid w:val="00A85CA2"/>
    <w:rsid w:val="00A85F69"/>
    <w:rsid w:val="00A90E8D"/>
    <w:rsid w:val="00A927DE"/>
    <w:rsid w:val="00AA2EE1"/>
    <w:rsid w:val="00AA7D6B"/>
    <w:rsid w:val="00AB38F8"/>
    <w:rsid w:val="00AB7394"/>
    <w:rsid w:val="00AB7BEC"/>
    <w:rsid w:val="00AC034C"/>
    <w:rsid w:val="00AD0E8F"/>
    <w:rsid w:val="00AD2A72"/>
    <w:rsid w:val="00AD358C"/>
    <w:rsid w:val="00AE04A4"/>
    <w:rsid w:val="00AE1660"/>
    <w:rsid w:val="00AE5A2B"/>
    <w:rsid w:val="00AF35ED"/>
    <w:rsid w:val="00AF72C6"/>
    <w:rsid w:val="00B01186"/>
    <w:rsid w:val="00B0523E"/>
    <w:rsid w:val="00B11E77"/>
    <w:rsid w:val="00B15224"/>
    <w:rsid w:val="00B2026D"/>
    <w:rsid w:val="00B27367"/>
    <w:rsid w:val="00B30015"/>
    <w:rsid w:val="00B47370"/>
    <w:rsid w:val="00B5143F"/>
    <w:rsid w:val="00B551F0"/>
    <w:rsid w:val="00B5531E"/>
    <w:rsid w:val="00B573E4"/>
    <w:rsid w:val="00B601A5"/>
    <w:rsid w:val="00BA273B"/>
    <w:rsid w:val="00BA739A"/>
    <w:rsid w:val="00BB2032"/>
    <w:rsid w:val="00BD7A80"/>
    <w:rsid w:val="00BF1C4F"/>
    <w:rsid w:val="00BF7272"/>
    <w:rsid w:val="00C013E6"/>
    <w:rsid w:val="00C13797"/>
    <w:rsid w:val="00C17066"/>
    <w:rsid w:val="00C32456"/>
    <w:rsid w:val="00C35AC4"/>
    <w:rsid w:val="00C440E3"/>
    <w:rsid w:val="00C46587"/>
    <w:rsid w:val="00C523E7"/>
    <w:rsid w:val="00C63096"/>
    <w:rsid w:val="00C672BF"/>
    <w:rsid w:val="00C76488"/>
    <w:rsid w:val="00C92A3D"/>
    <w:rsid w:val="00CB1D34"/>
    <w:rsid w:val="00CB7BDD"/>
    <w:rsid w:val="00CC3677"/>
    <w:rsid w:val="00CC4B2A"/>
    <w:rsid w:val="00CC7AC4"/>
    <w:rsid w:val="00CD1EDB"/>
    <w:rsid w:val="00CE08A7"/>
    <w:rsid w:val="00CE5C5A"/>
    <w:rsid w:val="00CE7D63"/>
    <w:rsid w:val="00CF7B5A"/>
    <w:rsid w:val="00D057BF"/>
    <w:rsid w:val="00D05A38"/>
    <w:rsid w:val="00D11456"/>
    <w:rsid w:val="00D1379D"/>
    <w:rsid w:val="00D15DA5"/>
    <w:rsid w:val="00D16E4F"/>
    <w:rsid w:val="00D26238"/>
    <w:rsid w:val="00D30189"/>
    <w:rsid w:val="00D36627"/>
    <w:rsid w:val="00D37C36"/>
    <w:rsid w:val="00D41760"/>
    <w:rsid w:val="00D43A5D"/>
    <w:rsid w:val="00D52D38"/>
    <w:rsid w:val="00D52EFC"/>
    <w:rsid w:val="00D53DF1"/>
    <w:rsid w:val="00D54439"/>
    <w:rsid w:val="00D73159"/>
    <w:rsid w:val="00D909E0"/>
    <w:rsid w:val="00D957A2"/>
    <w:rsid w:val="00D9604A"/>
    <w:rsid w:val="00DA0FFE"/>
    <w:rsid w:val="00DA2B0E"/>
    <w:rsid w:val="00DB1F93"/>
    <w:rsid w:val="00DB3900"/>
    <w:rsid w:val="00DB5508"/>
    <w:rsid w:val="00DB6602"/>
    <w:rsid w:val="00DB769F"/>
    <w:rsid w:val="00DD5726"/>
    <w:rsid w:val="00DE1F13"/>
    <w:rsid w:val="00DF2921"/>
    <w:rsid w:val="00DF4DEC"/>
    <w:rsid w:val="00E05E82"/>
    <w:rsid w:val="00E11EC7"/>
    <w:rsid w:val="00E20292"/>
    <w:rsid w:val="00E406E1"/>
    <w:rsid w:val="00E85589"/>
    <w:rsid w:val="00E856AE"/>
    <w:rsid w:val="00EA1CD3"/>
    <w:rsid w:val="00EB4732"/>
    <w:rsid w:val="00EB547D"/>
    <w:rsid w:val="00EB5A2C"/>
    <w:rsid w:val="00EC4A28"/>
    <w:rsid w:val="00ED0B24"/>
    <w:rsid w:val="00EF58D7"/>
    <w:rsid w:val="00EF741C"/>
    <w:rsid w:val="00F026E4"/>
    <w:rsid w:val="00F13B2A"/>
    <w:rsid w:val="00F204E8"/>
    <w:rsid w:val="00F278CE"/>
    <w:rsid w:val="00F310FB"/>
    <w:rsid w:val="00F3525C"/>
    <w:rsid w:val="00F378A8"/>
    <w:rsid w:val="00F41530"/>
    <w:rsid w:val="00F5016A"/>
    <w:rsid w:val="00F52DDD"/>
    <w:rsid w:val="00F66061"/>
    <w:rsid w:val="00F721EA"/>
    <w:rsid w:val="00F86171"/>
    <w:rsid w:val="00F959AD"/>
    <w:rsid w:val="00FA1709"/>
    <w:rsid w:val="00FB1896"/>
    <w:rsid w:val="00FB1AA6"/>
    <w:rsid w:val="00FB4C33"/>
    <w:rsid w:val="00FC24A9"/>
    <w:rsid w:val="00FD1D7E"/>
    <w:rsid w:val="00FD62E7"/>
    <w:rsid w:val="00FE18EC"/>
    <w:rsid w:val="00FE7A38"/>
    <w:rsid w:val="00FF2E04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19EF"/>
  <w15:docId w15:val="{B84EFDAC-47BA-416E-940B-53257427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726"/>
    <w:rPr>
      <w:lang w:val="en-GB"/>
    </w:rPr>
  </w:style>
  <w:style w:type="paragraph" w:styleId="Ttulo1">
    <w:name w:val="heading 1"/>
    <w:basedOn w:val="Normal"/>
    <w:next w:val="Normal"/>
    <w:link w:val="Ttulo1Carter"/>
    <w:qFormat/>
    <w:rsid w:val="008C10CC"/>
    <w:pPr>
      <w:spacing w:after="0" w:line="240" w:lineRule="auto"/>
      <w:jc w:val="right"/>
      <w:outlineLvl w:val="0"/>
    </w:pPr>
    <w:rPr>
      <w:rFonts w:eastAsiaTheme="minorEastAsia"/>
      <w:color w:val="4472C4" w:themeColor="accent1"/>
      <w:sz w:val="28"/>
      <w:szCs w:val="28"/>
      <w:lang w:val="en-US" w:eastAsia="ja-JP"/>
    </w:rPr>
  </w:style>
  <w:style w:type="paragraph" w:styleId="Ttulo2">
    <w:name w:val="heading 2"/>
    <w:basedOn w:val="Normal"/>
    <w:next w:val="Normal"/>
    <w:link w:val="Ttulo2Carter"/>
    <w:unhideWhenUsed/>
    <w:qFormat/>
    <w:rsid w:val="008C10CC"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472C4" w:themeColor="accent1"/>
      <w:lang w:val="en-US"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B4732"/>
    <w:pPr>
      <w:spacing w:after="0" w:line="240" w:lineRule="auto"/>
    </w:pPr>
    <w:rPr>
      <w:lang w:val="en-GB"/>
    </w:rPr>
  </w:style>
  <w:style w:type="character" w:styleId="Hiperligao">
    <w:name w:val="Hyperlink"/>
    <w:basedOn w:val="Tipodeletrapredefinidodopargrafo"/>
    <w:uiPriority w:val="99"/>
    <w:unhideWhenUsed/>
    <w:rsid w:val="00EB4732"/>
    <w:rPr>
      <w:color w:val="0563C1"/>
      <w:u w:val="single"/>
    </w:rPr>
  </w:style>
  <w:style w:type="character" w:styleId="nfase">
    <w:name w:val="Emphasis"/>
    <w:basedOn w:val="Tipodeletrapredefinidodopargrafo"/>
    <w:uiPriority w:val="20"/>
    <w:qFormat/>
    <w:rsid w:val="000F3E9E"/>
    <w:rPr>
      <w:i/>
      <w:i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6054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6054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6054B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6054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6054B"/>
    <w:rPr>
      <w:b/>
      <w:bCs/>
      <w:sz w:val="20"/>
      <w:szCs w:val="20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605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54B"/>
    <w:rPr>
      <w:rFonts w:ascii="Times New Roman" w:hAnsi="Times New Roman" w:cs="Times New Roman"/>
      <w:sz w:val="18"/>
      <w:szCs w:val="18"/>
      <w:lang w:val="en-GB"/>
    </w:rPr>
  </w:style>
  <w:style w:type="paragraph" w:styleId="Reviso">
    <w:name w:val="Revision"/>
    <w:hidden/>
    <w:uiPriority w:val="99"/>
    <w:semiHidden/>
    <w:rsid w:val="002B004D"/>
    <w:pPr>
      <w:spacing w:after="0" w:line="240" w:lineRule="auto"/>
    </w:pPr>
    <w:rPr>
      <w:lang w:val="en-GB"/>
    </w:rPr>
  </w:style>
  <w:style w:type="character" w:customStyle="1" w:styleId="Ttulo1Carter">
    <w:name w:val="Título 1 Caráter"/>
    <w:basedOn w:val="Tipodeletrapredefinidodopargrafo"/>
    <w:link w:val="Ttulo1"/>
    <w:rsid w:val="008C10CC"/>
    <w:rPr>
      <w:rFonts w:eastAsiaTheme="minorEastAsia"/>
      <w:color w:val="4472C4" w:themeColor="accent1"/>
      <w:sz w:val="28"/>
      <w:szCs w:val="28"/>
      <w:lang w:eastAsia="ja-JP"/>
    </w:rPr>
  </w:style>
  <w:style w:type="character" w:customStyle="1" w:styleId="Ttulo2Carter">
    <w:name w:val="Título 2 Caráter"/>
    <w:basedOn w:val="Tipodeletrapredefinidodopargrafo"/>
    <w:link w:val="Ttulo2"/>
    <w:rsid w:val="008C10CC"/>
    <w:rPr>
      <w:rFonts w:asciiTheme="majorHAnsi" w:eastAsiaTheme="majorEastAsia" w:hAnsiTheme="majorHAnsi" w:cstheme="majorBidi"/>
      <w:i/>
      <w:iCs/>
      <w:color w:val="4472C4" w:themeColor="accent1"/>
      <w:lang w:eastAsia="ja-JP"/>
    </w:rPr>
  </w:style>
  <w:style w:type="paragraph" w:customStyle="1" w:styleId="Logo">
    <w:name w:val="Logo"/>
    <w:basedOn w:val="Normal"/>
    <w:qFormat/>
    <w:rsid w:val="008C10CC"/>
    <w:pPr>
      <w:spacing w:after="800" w:line="276" w:lineRule="auto"/>
      <w:jc w:val="center"/>
    </w:pPr>
    <w:rPr>
      <w:rFonts w:eastAsiaTheme="minorEastAsia"/>
      <w:lang w:val="en-US" w:eastAsia="ja-JP"/>
    </w:rPr>
  </w:style>
  <w:style w:type="character" w:styleId="Forte">
    <w:name w:val="Strong"/>
    <w:basedOn w:val="Tipodeletrapredefinidodopargrafo"/>
    <w:uiPriority w:val="22"/>
    <w:qFormat/>
    <w:rsid w:val="00D26238"/>
    <w:rPr>
      <w:b/>
      <w:bCs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F7B5A"/>
    <w:rPr>
      <w:color w:val="954F72" w:themeColor="followed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FD62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3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6C5F6B"/>
    <w:pPr>
      <w:ind w:left="720"/>
      <w:contextualSpacing/>
    </w:pPr>
  </w:style>
  <w:style w:type="paragraph" w:customStyle="1" w:styleId="paragraph">
    <w:name w:val="paragraph"/>
    <w:basedOn w:val="Normal"/>
    <w:rsid w:val="005F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Tipodeletrapredefinidodopargrafo"/>
    <w:rsid w:val="005F60BD"/>
  </w:style>
  <w:style w:type="character" w:styleId="MenoNoResolvida">
    <w:name w:val="Unresolved Mention"/>
    <w:basedOn w:val="Tipodeletrapredefinidodopargrafo"/>
    <w:uiPriority w:val="99"/>
    <w:semiHidden/>
    <w:unhideWhenUsed/>
    <w:rsid w:val="00BF7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85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03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youtu.be/EUcvNbxVzDc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acebook.com/pg/ElevenSportsPortugal/fundraiser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unicef.pt/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hyperlink" Target="https://news.elevensports.pt/2020/04/03/eleven-sports-alarga-oferta-ate-final-de-maio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2018-07-12T00:00:00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FB7FA32F00F41BE964B7BAEAC63CF" ma:contentTypeVersion="0" ma:contentTypeDescription="Create a new document." ma:contentTypeScope="" ma:versionID="c62e97039261486494c98c9123054b8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DA6DE3-701E-4FAA-A885-5E78B9AA6F2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5BED5D2-B2C3-4D3E-AAEF-364F4EA1DB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7DEAF3-486E-4922-A60D-1BEF5674A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B3B1445-2DE8-45CA-A898-62DB6FC4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507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Fawdon</dc:creator>
  <cp:keywords/>
  <dc:description/>
  <cp:lastModifiedBy>Inês Alberto</cp:lastModifiedBy>
  <cp:revision>3</cp:revision>
  <cp:lastPrinted>2018-07-05T16:00:00Z</cp:lastPrinted>
  <dcterms:created xsi:type="dcterms:W3CDTF">2020-04-08T14:52:00Z</dcterms:created>
  <dcterms:modified xsi:type="dcterms:W3CDTF">2020-04-08T15:10:00Z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0x010100ADBFB7FA32F00F41BE964B7BAEAC63CF</vt:lpwstr>
  </property>
</Properties>
</file>