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67B57" w14:textId="40ABA621" w:rsidR="00D16684" w:rsidRPr="006C0242" w:rsidRDefault="006C0242" w:rsidP="000C2DFB">
      <w:pPr>
        <w:pStyle w:val="contactname"/>
        <w:spacing w:line="276" w:lineRule="auto"/>
        <w:jc w:val="center"/>
        <w:rPr>
          <w:rFonts w:asciiTheme="minorHAnsi" w:hAnsiTheme="minorHAnsi" w:cstheme="minorHAnsi"/>
          <w:bCs/>
          <w:u w:val="single"/>
        </w:rPr>
      </w:pPr>
      <w:r w:rsidRPr="006C0242">
        <w:rPr>
          <w:rFonts w:asciiTheme="minorHAnsi" w:hAnsiTheme="minorHAnsi" w:cstheme="minorHAnsi"/>
          <w:bCs/>
          <w:u w:val="single"/>
        </w:rPr>
        <w:t>NOTA DE IMPRENSA</w:t>
      </w:r>
    </w:p>
    <w:p w14:paraId="14110A9F" w14:textId="77777777" w:rsidR="006C0242" w:rsidRPr="006C0242" w:rsidRDefault="006C0242" w:rsidP="00637E97">
      <w:pPr>
        <w:pStyle w:val="contactname"/>
        <w:spacing w:line="276" w:lineRule="auto"/>
        <w:jc w:val="center"/>
        <w:rPr>
          <w:rFonts w:asciiTheme="minorHAnsi" w:hAnsiTheme="minorHAnsi" w:cstheme="minorHAnsi"/>
          <w:b/>
          <w:sz w:val="20"/>
          <w:szCs w:val="18"/>
        </w:rPr>
      </w:pPr>
    </w:p>
    <w:p w14:paraId="355434D2" w14:textId="1FA2316F" w:rsidR="00D16684" w:rsidRDefault="006C0242" w:rsidP="00D16684">
      <w:pPr>
        <w:pStyle w:val="contactname"/>
        <w:spacing w:line="276" w:lineRule="auto"/>
        <w:jc w:val="center"/>
        <w:rPr>
          <w:rFonts w:asciiTheme="minorHAnsi" w:hAnsiTheme="minorHAnsi" w:cstheme="minorHAnsi"/>
          <w:b/>
          <w:sz w:val="36"/>
          <w:szCs w:val="32"/>
        </w:rPr>
      </w:pPr>
      <w:r w:rsidRPr="006C0242">
        <w:rPr>
          <w:rFonts w:asciiTheme="minorHAnsi" w:hAnsiTheme="minorHAnsi" w:cstheme="minorHAnsi"/>
          <w:b/>
          <w:sz w:val="36"/>
          <w:szCs w:val="32"/>
        </w:rPr>
        <w:t>Doentes com COVID-19 - A importância da intervenção nutricional da teoria à prática</w:t>
      </w:r>
    </w:p>
    <w:p w14:paraId="2C4F2A38" w14:textId="77777777" w:rsidR="006C0242" w:rsidRPr="006C0242" w:rsidRDefault="006C0242" w:rsidP="00D16684">
      <w:pPr>
        <w:pStyle w:val="contactname"/>
        <w:spacing w:line="276" w:lineRule="auto"/>
        <w:jc w:val="center"/>
        <w:rPr>
          <w:rFonts w:asciiTheme="minorHAnsi" w:hAnsiTheme="minorHAnsi" w:cstheme="minorHAnsi"/>
          <w:b/>
          <w:sz w:val="12"/>
          <w:szCs w:val="12"/>
        </w:rPr>
      </w:pPr>
    </w:p>
    <w:p w14:paraId="2EA96086" w14:textId="5254F0AE" w:rsidR="006C0242" w:rsidRPr="006C0242" w:rsidRDefault="006C0242" w:rsidP="00D16684">
      <w:pPr>
        <w:pStyle w:val="contactname"/>
        <w:spacing w:line="276" w:lineRule="auto"/>
        <w:jc w:val="center"/>
        <w:rPr>
          <w:rFonts w:asciiTheme="minorHAnsi" w:hAnsiTheme="minorHAnsi" w:cstheme="minorHAnsi"/>
          <w:b/>
          <w:sz w:val="32"/>
          <w:szCs w:val="32"/>
        </w:rPr>
      </w:pPr>
      <w:proofErr w:type="spellStart"/>
      <w:r w:rsidRPr="006C0242">
        <w:rPr>
          <w:rFonts w:asciiTheme="minorHAnsi" w:hAnsiTheme="minorHAnsi" w:cstheme="minorHAnsi"/>
          <w:b/>
          <w:i/>
          <w:iCs/>
          <w:sz w:val="32"/>
          <w:szCs w:val="32"/>
        </w:rPr>
        <w:t>Webinar</w:t>
      </w:r>
      <w:proofErr w:type="spellEnd"/>
      <w:r w:rsidRPr="006C0242">
        <w:rPr>
          <w:rFonts w:asciiTheme="minorHAnsi" w:hAnsiTheme="minorHAnsi" w:cstheme="minorHAnsi"/>
          <w:b/>
          <w:i/>
          <w:iCs/>
          <w:sz w:val="32"/>
          <w:szCs w:val="32"/>
        </w:rPr>
        <w:t xml:space="preserve"> on-line</w:t>
      </w:r>
      <w:r w:rsidRPr="006C0242">
        <w:rPr>
          <w:rFonts w:asciiTheme="minorHAnsi" w:hAnsiTheme="minorHAnsi" w:cstheme="minorHAnsi"/>
          <w:b/>
          <w:sz w:val="32"/>
          <w:szCs w:val="32"/>
        </w:rPr>
        <w:t xml:space="preserve"> | 28 de abril | 15h00</w:t>
      </w:r>
    </w:p>
    <w:p w14:paraId="22F2D737" w14:textId="7093CCC3" w:rsidR="00BB7DAF" w:rsidRPr="000C2DFB" w:rsidRDefault="006C0242" w:rsidP="00637E97">
      <w:pPr>
        <w:pStyle w:val="contactname"/>
        <w:spacing w:line="276" w:lineRule="auto"/>
        <w:jc w:val="center"/>
        <w:rPr>
          <w:rFonts w:asciiTheme="minorHAnsi" w:hAnsiTheme="minorHAnsi" w:cstheme="minorHAnsi"/>
        </w:rPr>
      </w:pPr>
      <w:r w:rsidRPr="000C2DFB">
        <w:rPr>
          <w:noProof/>
        </w:rPr>
        <w:drawing>
          <wp:anchor distT="0" distB="0" distL="114300" distR="114300" simplePos="0" relativeHeight="251658240" behindDoc="0" locked="0" layoutInCell="1" allowOverlap="1" wp14:anchorId="4AA1CFDA" wp14:editId="4F3345DD">
            <wp:simplePos x="0" y="0"/>
            <wp:positionH relativeFrom="margin">
              <wp:align>right</wp:align>
            </wp:positionH>
            <wp:positionV relativeFrom="paragraph">
              <wp:posOffset>309245</wp:posOffset>
            </wp:positionV>
            <wp:extent cx="5400040" cy="2930822"/>
            <wp:effectExtent l="0" t="0" r="0" b="317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782" t="37968" r="31774" b="10463"/>
                    <a:stretch/>
                  </pic:blipFill>
                  <pic:spPr bwMode="auto">
                    <a:xfrm>
                      <a:off x="0" y="0"/>
                      <a:ext cx="5400040" cy="2930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DFB" w:rsidRPr="000C2DFB">
        <w:rPr>
          <w:rFonts w:asciiTheme="minorHAnsi" w:hAnsiTheme="minorHAnsi" w:cstheme="minorHAnsi"/>
        </w:rPr>
        <w:t xml:space="preserve"> </w:t>
      </w:r>
    </w:p>
    <w:p w14:paraId="15BD461D" w14:textId="457223BB" w:rsidR="005B6B53" w:rsidRPr="006C0242" w:rsidRDefault="005B6B53" w:rsidP="00CF7110">
      <w:pPr>
        <w:pStyle w:val="contactname"/>
        <w:spacing w:line="224" w:lineRule="exact"/>
        <w:jc w:val="both"/>
        <w:rPr>
          <w:rFonts w:asciiTheme="minorHAnsi" w:hAnsiTheme="minorHAnsi" w:cstheme="minorHAnsi"/>
          <w:sz w:val="24"/>
          <w:szCs w:val="24"/>
          <w:u w:val="single"/>
        </w:rPr>
      </w:pPr>
    </w:p>
    <w:p w14:paraId="627B00E4" w14:textId="244916F4" w:rsidR="002B4FDB" w:rsidRPr="006C0242" w:rsidRDefault="002B4FDB" w:rsidP="00CF7110">
      <w:pPr>
        <w:pStyle w:val="contactname"/>
        <w:spacing w:line="224" w:lineRule="exact"/>
        <w:jc w:val="both"/>
        <w:rPr>
          <w:rFonts w:asciiTheme="minorHAnsi" w:hAnsiTheme="minorHAnsi" w:cstheme="minorHAnsi"/>
          <w:sz w:val="20"/>
          <w:szCs w:val="20"/>
          <w:u w:val="single"/>
        </w:rPr>
      </w:pPr>
    </w:p>
    <w:p w14:paraId="2302603D" w14:textId="2D32D695" w:rsidR="00ED52FB" w:rsidRPr="006C0242" w:rsidRDefault="00ED52FB" w:rsidP="00CF7110">
      <w:pPr>
        <w:pStyle w:val="contactname"/>
        <w:spacing w:line="224" w:lineRule="exact"/>
        <w:jc w:val="both"/>
        <w:rPr>
          <w:rFonts w:asciiTheme="minorHAnsi" w:hAnsiTheme="minorHAnsi" w:cstheme="minorHAnsi"/>
          <w:sz w:val="10"/>
          <w:szCs w:val="10"/>
          <w:u w:val="single"/>
        </w:rPr>
      </w:pPr>
      <w:r w:rsidRPr="006C0242">
        <w:rPr>
          <w:rFonts w:asciiTheme="minorHAnsi" w:hAnsiTheme="minorHAnsi" w:cstheme="minorHAnsi"/>
          <w:sz w:val="10"/>
          <w:szCs w:val="10"/>
          <w:u w:val="single"/>
        </w:rPr>
        <w:t xml:space="preserve"> </w:t>
      </w:r>
    </w:p>
    <w:p w14:paraId="0EF9194C" w14:textId="2F09B10D" w:rsidR="006C0242" w:rsidRDefault="004E2D80" w:rsidP="006C0242">
      <w:pPr>
        <w:pStyle w:val="contactname"/>
        <w:ind w:right="11"/>
        <w:jc w:val="both"/>
        <w:rPr>
          <w:rFonts w:asciiTheme="minorHAnsi" w:hAnsiTheme="minorHAnsi" w:cstheme="minorHAnsi"/>
          <w:sz w:val="24"/>
          <w:szCs w:val="24"/>
        </w:rPr>
      </w:pPr>
      <w:r w:rsidRPr="004E2D80">
        <w:rPr>
          <w:rFonts w:asciiTheme="minorHAnsi" w:hAnsiTheme="minorHAnsi" w:cstheme="minorHAnsi"/>
          <w:i/>
          <w:sz w:val="24"/>
          <w:szCs w:val="24"/>
          <w:u w:val="single"/>
        </w:rPr>
        <w:t xml:space="preserve">Linda-a-Velha, </w:t>
      </w:r>
      <w:r w:rsidR="002B4FDB">
        <w:rPr>
          <w:rFonts w:asciiTheme="minorHAnsi" w:hAnsiTheme="minorHAnsi" w:cstheme="minorHAnsi"/>
          <w:i/>
          <w:sz w:val="24"/>
          <w:szCs w:val="24"/>
          <w:u w:val="single"/>
        </w:rPr>
        <w:t>2</w:t>
      </w:r>
      <w:r w:rsidR="006C0242">
        <w:rPr>
          <w:rFonts w:asciiTheme="minorHAnsi" w:hAnsiTheme="minorHAnsi" w:cstheme="minorHAnsi"/>
          <w:i/>
          <w:sz w:val="24"/>
          <w:szCs w:val="24"/>
          <w:u w:val="single"/>
        </w:rPr>
        <w:t>4</w:t>
      </w:r>
      <w:r w:rsidR="00D16684">
        <w:rPr>
          <w:rFonts w:asciiTheme="minorHAnsi" w:hAnsiTheme="minorHAnsi" w:cstheme="minorHAnsi"/>
          <w:i/>
          <w:sz w:val="24"/>
          <w:szCs w:val="24"/>
          <w:u w:val="single"/>
        </w:rPr>
        <w:t xml:space="preserve"> </w:t>
      </w:r>
      <w:r w:rsidR="00487049">
        <w:rPr>
          <w:rFonts w:asciiTheme="minorHAnsi" w:hAnsiTheme="minorHAnsi" w:cstheme="minorHAnsi"/>
          <w:i/>
          <w:sz w:val="24"/>
          <w:szCs w:val="24"/>
          <w:u w:val="single"/>
        </w:rPr>
        <w:t xml:space="preserve">de </w:t>
      </w:r>
      <w:r w:rsidR="006C0242">
        <w:rPr>
          <w:rFonts w:asciiTheme="minorHAnsi" w:hAnsiTheme="minorHAnsi" w:cstheme="minorHAnsi"/>
          <w:i/>
          <w:sz w:val="24"/>
          <w:szCs w:val="24"/>
          <w:u w:val="single"/>
        </w:rPr>
        <w:t>abril</w:t>
      </w:r>
      <w:r w:rsidRPr="004E2D80">
        <w:rPr>
          <w:rFonts w:asciiTheme="minorHAnsi" w:hAnsiTheme="minorHAnsi" w:cstheme="minorHAnsi"/>
          <w:i/>
          <w:sz w:val="24"/>
          <w:szCs w:val="24"/>
          <w:u w:val="single"/>
        </w:rPr>
        <w:t xml:space="preserve"> </w:t>
      </w:r>
      <w:r w:rsidR="00FB3299" w:rsidRPr="004E2D80">
        <w:rPr>
          <w:rFonts w:asciiTheme="minorHAnsi" w:hAnsiTheme="minorHAnsi" w:cstheme="minorHAnsi"/>
          <w:i/>
          <w:sz w:val="24"/>
          <w:szCs w:val="24"/>
          <w:u w:val="single"/>
        </w:rPr>
        <w:t>de 20</w:t>
      </w:r>
      <w:r w:rsidR="00D16684">
        <w:rPr>
          <w:rFonts w:asciiTheme="minorHAnsi" w:hAnsiTheme="minorHAnsi" w:cstheme="minorHAnsi"/>
          <w:i/>
          <w:sz w:val="24"/>
          <w:szCs w:val="24"/>
          <w:u w:val="single"/>
        </w:rPr>
        <w:t>2</w:t>
      </w:r>
      <w:r w:rsidR="006C0242">
        <w:rPr>
          <w:rFonts w:asciiTheme="minorHAnsi" w:hAnsiTheme="minorHAnsi" w:cstheme="minorHAnsi"/>
          <w:i/>
          <w:sz w:val="24"/>
          <w:szCs w:val="24"/>
          <w:u w:val="single"/>
        </w:rPr>
        <w:t>0</w:t>
      </w:r>
      <w:r w:rsidR="00CF7110" w:rsidRPr="004E2D80">
        <w:rPr>
          <w:rFonts w:asciiTheme="minorHAnsi" w:hAnsiTheme="minorHAnsi" w:cstheme="minorHAnsi"/>
          <w:sz w:val="24"/>
          <w:szCs w:val="24"/>
        </w:rPr>
        <w:t xml:space="preserve"> </w:t>
      </w:r>
      <w:r w:rsidR="00EB005B" w:rsidRPr="004E2D80">
        <w:rPr>
          <w:rFonts w:asciiTheme="minorHAnsi" w:hAnsiTheme="minorHAnsi" w:cstheme="minorHAnsi"/>
          <w:sz w:val="24"/>
          <w:szCs w:val="24"/>
        </w:rPr>
        <w:t>–</w:t>
      </w:r>
      <w:r w:rsidR="00CF7110" w:rsidRPr="004E2D80">
        <w:rPr>
          <w:rFonts w:asciiTheme="minorHAnsi" w:hAnsiTheme="minorHAnsi" w:cstheme="minorHAnsi"/>
          <w:sz w:val="24"/>
          <w:szCs w:val="24"/>
        </w:rPr>
        <w:t xml:space="preserve"> </w:t>
      </w:r>
      <w:r w:rsidR="003621A3">
        <w:rPr>
          <w:rFonts w:asciiTheme="minorHAnsi" w:hAnsiTheme="minorHAnsi" w:cstheme="minorHAnsi"/>
          <w:sz w:val="24"/>
          <w:szCs w:val="24"/>
        </w:rPr>
        <w:t xml:space="preserve">A Nestlé </w:t>
      </w:r>
      <w:r w:rsidR="006C0242">
        <w:rPr>
          <w:rFonts w:asciiTheme="minorHAnsi" w:hAnsiTheme="minorHAnsi" w:cstheme="minorHAnsi"/>
          <w:sz w:val="24"/>
          <w:szCs w:val="24"/>
        </w:rPr>
        <w:t xml:space="preserve">Portugal tem o prazer de o convidar para participar no </w:t>
      </w:r>
      <w:proofErr w:type="spellStart"/>
      <w:r w:rsidR="006C0242" w:rsidRPr="006C0242">
        <w:rPr>
          <w:rFonts w:asciiTheme="minorHAnsi" w:hAnsiTheme="minorHAnsi" w:cstheme="minorHAnsi"/>
          <w:i/>
          <w:iCs/>
          <w:sz w:val="24"/>
          <w:szCs w:val="24"/>
        </w:rPr>
        <w:t>webinar</w:t>
      </w:r>
      <w:proofErr w:type="spellEnd"/>
      <w:r w:rsidR="006C0242" w:rsidRPr="006C0242">
        <w:rPr>
          <w:rFonts w:asciiTheme="minorHAnsi" w:hAnsiTheme="minorHAnsi" w:cstheme="minorHAnsi"/>
          <w:i/>
          <w:iCs/>
          <w:sz w:val="24"/>
          <w:szCs w:val="24"/>
        </w:rPr>
        <w:t xml:space="preserve"> on-line </w:t>
      </w:r>
      <w:r w:rsidR="006C0242">
        <w:rPr>
          <w:rFonts w:asciiTheme="minorHAnsi" w:hAnsiTheme="minorHAnsi" w:cstheme="minorHAnsi"/>
          <w:b/>
          <w:bCs/>
          <w:sz w:val="24"/>
          <w:szCs w:val="24"/>
        </w:rPr>
        <w:t>‘D</w:t>
      </w:r>
      <w:r w:rsidR="006C0242" w:rsidRPr="006C0242">
        <w:rPr>
          <w:rFonts w:asciiTheme="minorHAnsi" w:hAnsiTheme="minorHAnsi" w:cstheme="minorHAnsi"/>
          <w:b/>
          <w:bCs/>
          <w:sz w:val="24"/>
          <w:szCs w:val="24"/>
        </w:rPr>
        <w:t>oentes com COVID-19 – A importância da intervenção nutricional da teoria à prática</w:t>
      </w:r>
      <w:r w:rsidR="006C0242">
        <w:rPr>
          <w:rFonts w:asciiTheme="minorHAnsi" w:hAnsiTheme="minorHAnsi" w:cstheme="minorHAnsi"/>
          <w:b/>
          <w:bCs/>
          <w:sz w:val="24"/>
          <w:szCs w:val="24"/>
        </w:rPr>
        <w:t>’</w:t>
      </w:r>
      <w:r w:rsidR="006C0242">
        <w:rPr>
          <w:rFonts w:asciiTheme="minorHAnsi" w:hAnsiTheme="minorHAnsi" w:cstheme="minorHAnsi"/>
          <w:sz w:val="24"/>
          <w:szCs w:val="24"/>
        </w:rPr>
        <w:t>, organizado pela A</w:t>
      </w:r>
      <w:r w:rsidR="006C0242" w:rsidRPr="006C0242">
        <w:rPr>
          <w:rFonts w:asciiTheme="minorHAnsi" w:hAnsiTheme="minorHAnsi" w:cstheme="minorHAnsi"/>
          <w:sz w:val="24"/>
          <w:szCs w:val="24"/>
        </w:rPr>
        <w:t xml:space="preserve">ssociação </w:t>
      </w:r>
      <w:r w:rsidR="006C0242">
        <w:rPr>
          <w:rFonts w:asciiTheme="minorHAnsi" w:hAnsiTheme="minorHAnsi" w:cstheme="minorHAnsi"/>
          <w:sz w:val="24"/>
          <w:szCs w:val="24"/>
        </w:rPr>
        <w:t>Po</w:t>
      </w:r>
      <w:r w:rsidR="006C0242" w:rsidRPr="006C0242">
        <w:rPr>
          <w:rFonts w:asciiTheme="minorHAnsi" w:hAnsiTheme="minorHAnsi" w:cstheme="minorHAnsi"/>
          <w:sz w:val="24"/>
          <w:szCs w:val="24"/>
        </w:rPr>
        <w:t xml:space="preserve">rtuguesa de </w:t>
      </w:r>
      <w:r w:rsidR="006C0242">
        <w:rPr>
          <w:rFonts w:asciiTheme="minorHAnsi" w:hAnsiTheme="minorHAnsi" w:cstheme="minorHAnsi"/>
          <w:sz w:val="24"/>
          <w:szCs w:val="24"/>
        </w:rPr>
        <w:t>N</w:t>
      </w:r>
      <w:r w:rsidR="006C0242" w:rsidRPr="006C0242">
        <w:rPr>
          <w:rFonts w:asciiTheme="minorHAnsi" w:hAnsiTheme="minorHAnsi" w:cstheme="minorHAnsi"/>
          <w:sz w:val="24"/>
          <w:szCs w:val="24"/>
        </w:rPr>
        <w:t xml:space="preserve">utrição </w:t>
      </w:r>
      <w:r w:rsidR="006C0242">
        <w:rPr>
          <w:rFonts w:asciiTheme="minorHAnsi" w:hAnsiTheme="minorHAnsi" w:cstheme="minorHAnsi"/>
          <w:sz w:val="24"/>
          <w:szCs w:val="24"/>
        </w:rPr>
        <w:t>E</w:t>
      </w:r>
      <w:r w:rsidR="006C0242" w:rsidRPr="006C0242">
        <w:rPr>
          <w:rFonts w:asciiTheme="minorHAnsi" w:hAnsiTheme="minorHAnsi" w:cstheme="minorHAnsi"/>
          <w:sz w:val="24"/>
          <w:szCs w:val="24"/>
        </w:rPr>
        <w:t xml:space="preserve">ntérica e </w:t>
      </w:r>
      <w:r w:rsidR="006C0242">
        <w:rPr>
          <w:rFonts w:asciiTheme="minorHAnsi" w:hAnsiTheme="minorHAnsi" w:cstheme="minorHAnsi"/>
          <w:sz w:val="24"/>
          <w:szCs w:val="24"/>
        </w:rPr>
        <w:t>Pa</w:t>
      </w:r>
      <w:r w:rsidR="006C0242" w:rsidRPr="006C0242">
        <w:rPr>
          <w:rFonts w:asciiTheme="minorHAnsi" w:hAnsiTheme="minorHAnsi" w:cstheme="minorHAnsi"/>
          <w:sz w:val="24"/>
          <w:szCs w:val="24"/>
        </w:rPr>
        <w:t>rentérica</w:t>
      </w:r>
      <w:r w:rsidR="006C0242">
        <w:rPr>
          <w:rFonts w:asciiTheme="minorHAnsi" w:hAnsiTheme="minorHAnsi" w:cstheme="minorHAnsi"/>
          <w:sz w:val="24"/>
          <w:szCs w:val="24"/>
        </w:rPr>
        <w:t xml:space="preserve"> (APNEP) e Nestlé Health Science, na próxima terça-feira, dia 28 de abril, pelas 15h00.</w:t>
      </w:r>
    </w:p>
    <w:p w14:paraId="55EA3038" w14:textId="1448C33E" w:rsidR="006C0242" w:rsidRDefault="006C0242" w:rsidP="006C0242">
      <w:pPr>
        <w:pStyle w:val="contactname"/>
        <w:ind w:right="11"/>
        <w:jc w:val="both"/>
        <w:rPr>
          <w:rFonts w:asciiTheme="minorHAnsi" w:hAnsiTheme="minorHAnsi" w:cstheme="minorHAnsi"/>
          <w:sz w:val="24"/>
          <w:szCs w:val="24"/>
        </w:rPr>
      </w:pPr>
    </w:p>
    <w:p w14:paraId="4676CE68" w14:textId="0FC6CA8E" w:rsidR="006C0242" w:rsidRDefault="006C0242" w:rsidP="006C0242">
      <w:pPr>
        <w:pStyle w:val="contactname"/>
        <w:ind w:right="11"/>
        <w:jc w:val="both"/>
        <w:rPr>
          <w:rFonts w:asciiTheme="minorHAnsi" w:hAnsiTheme="minorHAnsi" w:cstheme="minorHAnsi"/>
          <w:sz w:val="24"/>
          <w:szCs w:val="24"/>
        </w:rPr>
      </w:pPr>
      <w:r>
        <w:rPr>
          <w:rFonts w:asciiTheme="minorHAnsi" w:hAnsiTheme="minorHAnsi" w:cstheme="minorHAnsi"/>
          <w:sz w:val="24"/>
          <w:szCs w:val="24"/>
        </w:rPr>
        <w:t xml:space="preserve">A iniciativa contará com a moderação do </w:t>
      </w:r>
      <w:r w:rsidRPr="006C0242">
        <w:rPr>
          <w:rFonts w:asciiTheme="minorHAnsi" w:hAnsiTheme="minorHAnsi" w:cstheme="minorHAnsi"/>
          <w:b/>
          <w:bCs/>
          <w:sz w:val="24"/>
          <w:szCs w:val="24"/>
        </w:rPr>
        <w:t>Dr. Aníbal Marinho</w:t>
      </w:r>
      <w:r>
        <w:rPr>
          <w:rFonts w:asciiTheme="minorHAnsi" w:hAnsiTheme="minorHAnsi" w:cstheme="minorHAnsi"/>
          <w:sz w:val="24"/>
          <w:szCs w:val="24"/>
        </w:rPr>
        <w:t xml:space="preserve">, </w:t>
      </w:r>
      <w:r w:rsidRPr="006C0242">
        <w:rPr>
          <w:rFonts w:asciiTheme="minorHAnsi" w:hAnsiTheme="minorHAnsi" w:cstheme="minorHAnsi"/>
          <w:sz w:val="24"/>
          <w:szCs w:val="24"/>
        </w:rPr>
        <w:t xml:space="preserve">Médico </w:t>
      </w:r>
      <w:proofErr w:type="spellStart"/>
      <w:r w:rsidRPr="006C0242">
        <w:rPr>
          <w:rFonts w:asciiTheme="minorHAnsi" w:hAnsiTheme="minorHAnsi" w:cstheme="minorHAnsi"/>
          <w:sz w:val="24"/>
          <w:szCs w:val="24"/>
        </w:rPr>
        <w:t>Intensivista</w:t>
      </w:r>
      <w:proofErr w:type="spellEnd"/>
      <w:r w:rsidRPr="006C0242">
        <w:rPr>
          <w:rFonts w:asciiTheme="minorHAnsi" w:hAnsiTheme="minorHAnsi" w:cstheme="minorHAnsi"/>
          <w:sz w:val="24"/>
          <w:szCs w:val="24"/>
        </w:rPr>
        <w:t xml:space="preserve"> no Centro Hospitalar Universitário do Porto</w:t>
      </w:r>
      <w:r w:rsidR="00837F9E">
        <w:rPr>
          <w:rFonts w:asciiTheme="minorHAnsi" w:hAnsiTheme="minorHAnsi" w:cstheme="minorHAnsi"/>
          <w:sz w:val="24"/>
          <w:szCs w:val="24"/>
        </w:rPr>
        <w:t xml:space="preserve"> </w:t>
      </w:r>
      <w:r w:rsidR="00837F9E" w:rsidRPr="00B84143">
        <w:rPr>
          <w:rFonts w:asciiTheme="minorHAnsi" w:hAnsiTheme="minorHAnsi" w:cstheme="minorHAnsi"/>
          <w:sz w:val="24"/>
          <w:szCs w:val="24"/>
        </w:rPr>
        <w:t xml:space="preserve">e </w:t>
      </w:r>
      <w:r w:rsidR="00837F9E" w:rsidRPr="0098107C">
        <w:rPr>
          <w:rFonts w:asciiTheme="minorHAnsi" w:hAnsiTheme="minorHAnsi" w:cstheme="minorHAnsi"/>
          <w:sz w:val="24"/>
          <w:szCs w:val="24"/>
          <w:highlight w:val="green"/>
        </w:rPr>
        <w:t>Presidente da Associação Portuguesa de Nutrição Entérica e Parentérica (APNEP)</w:t>
      </w:r>
      <w:bookmarkStart w:id="0" w:name="_GoBack"/>
      <w:bookmarkEnd w:id="0"/>
      <w:r w:rsidRPr="00B84143">
        <w:rPr>
          <w:rFonts w:asciiTheme="minorHAnsi" w:hAnsiTheme="minorHAnsi" w:cstheme="minorHAnsi"/>
          <w:sz w:val="24"/>
          <w:szCs w:val="24"/>
        </w:rPr>
        <w:t>,</w:t>
      </w:r>
      <w:r w:rsidRPr="006C0242">
        <w:rPr>
          <w:rFonts w:asciiTheme="minorHAnsi" w:hAnsiTheme="minorHAnsi" w:cstheme="minorHAnsi"/>
          <w:sz w:val="24"/>
          <w:szCs w:val="24"/>
        </w:rPr>
        <w:t xml:space="preserve"> e com as intervenções do </w:t>
      </w:r>
      <w:r w:rsidRPr="006C0242">
        <w:rPr>
          <w:rFonts w:asciiTheme="minorHAnsi" w:hAnsiTheme="minorHAnsi" w:cstheme="minorHAnsi"/>
          <w:b/>
          <w:bCs/>
          <w:sz w:val="24"/>
          <w:szCs w:val="24"/>
        </w:rPr>
        <w:t>Dr. Ricardo Marinho</w:t>
      </w:r>
      <w:r w:rsidRPr="006C0242">
        <w:rPr>
          <w:rFonts w:asciiTheme="minorHAnsi" w:hAnsiTheme="minorHAnsi" w:cstheme="minorHAnsi"/>
          <w:sz w:val="24"/>
          <w:szCs w:val="24"/>
        </w:rPr>
        <w:t xml:space="preserve">, Médico de Medicina Interna no Centro Hospitalar Universitário do Porto, da </w:t>
      </w:r>
      <w:r w:rsidRPr="006C0242">
        <w:rPr>
          <w:rFonts w:asciiTheme="minorHAnsi" w:hAnsiTheme="minorHAnsi" w:cstheme="minorHAnsi"/>
          <w:b/>
          <w:bCs/>
          <w:sz w:val="24"/>
          <w:szCs w:val="24"/>
        </w:rPr>
        <w:t>Drª Sofia Duque</w:t>
      </w:r>
      <w:r w:rsidRPr="006C0242">
        <w:rPr>
          <w:rFonts w:asciiTheme="minorHAnsi" w:hAnsiTheme="minorHAnsi" w:cstheme="minorHAnsi"/>
          <w:sz w:val="24"/>
          <w:szCs w:val="24"/>
        </w:rPr>
        <w:t>, Médica de Medicina Interna no Hospital São Francisco de Xavier</w:t>
      </w:r>
      <w:r>
        <w:rPr>
          <w:rFonts w:asciiTheme="minorHAnsi" w:hAnsiTheme="minorHAnsi" w:cstheme="minorHAnsi"/>
          <w:sz w:val="24"/>
          <w:szCs w:val="24"/>
        </w:rPr>
        <w:t>,</w:t>
      </w:r>
      <w:r w:rsidRPr="006C0242">
        <w:rPr>
          <w:rFonts w:asciiTheme="minorHAnsi" w:hAnsiTheme="minorHAnsi" w:cstheme="minorHAnsi"/>
          <w:sz w:val="24"/>
          <w:szCs w:val="24"/>
        </w:rPr>
        <w:t xml:space="preserve"> e </w:t>
      </w:r>
      <w:r>
        <w:rPr>
          <w:rFonts w:asciiTheme="minorHAnsi" w:hAnsiTheme="minorHAnsi" w:cstheme="minorHAnsi"/>
          <w:sz w:val="24"/>
          <w:szCs w:val="24"/>
        </w:rPr>
        <w:t xml:space="preserve">da </w:t>
      </w:r>
      <w:r w:rsidRPr="006C0242">
        <w:rPr>
          <w:rFonts w:asciiTheme="minorHAnsi" w:hAnsiTheme="minorHAnsi" w:cstheme="minorHAnsi"/>
          <w:b/>
          <w:bCs/>
          <w:sz w:val="24"/>
          <w:szCs w:val="24"/>
        </w:rPr>
        <w:t>Drª Liliana Sousa</w:t>
      </w:r>
      <w:r w:rsidRPr="006C0242">
        <w:rPr>
          <w:rFonts w:asciiTheme="minorHAnsi" w:hAnsiTheme="minorHAnsi" w:cstheme="minorHAnsi"/>
          <w:sz w:val="24"/>
          <w:szCs w:val="24"/>
        </w:rPr>
        <w:t>, Nutricionista na Unidade Local de Saúde de Matosinhos</w:t>
      </w:r>
      <w:r>
        <w:rPr>
          <w:rFonts w:asciiTheme="minorHAnsi" w:hAnsiTheme="minorHAnsi" w:cstheme="minorHAnsi"/>
          <w:sz w:val="24"/>
          <w:szCs w:val="24"/>
        </w:rPr>
        <w:t xml:space="preserve"> </w:t>
      </w:r>
      <w:r w:rsidRPr="006C0242">
        <w:rPr>
          <w:rFonts w:asciiTheme="minorHAnsi" w:hAnsiTheme="minorHAnsi" w:cstheme="minorHAnsi"/>
          <w:sz w:val="24"/>
          <w:szCs w:val="24"/>
        </w:rPr>
        <w:t>–</w:t>
      </w:r>
      <w:r>
        <w:rPr>
          <w:rFonts w:asciiTheme="minorHAnsi" w:hAnsiTheme="minorHAnsi" w:cstheme="minorHAnsi"/>
          <w:b/>
          <w:bCs/>
          <w:sz w:val="24"/>
          <w:szCs w:val="24"/>
        </w:rPr>
        <w:t xml:space="preserve"> </w:t>
      </w:r>
      <w:r w:rsidRPr="006C0242">
        <w:rPr>
          <w:rFonts w:asciiTheme="minorHAnsi" w:hAnsiTheme="minorHAnsi" w:cstheme="minorHAnsi"/>
          <w:sz w:val="24"/>
          <w:szCs w:val="24"/>
        </w:rPr>
        <w:t>Hospital Pedro Hispano</w:t>
      </w:r>
      <w:r>
        <w:rPr>
          <w:rFonts w:asciiTheme="minorHAnsi" w:hAnsiTheme="minorHAnsi" w:cstheme="minorHAnsi"/>
          <w:sz w:val="24"/>
          <w:szCs w:val="24"/>
        </w:rPr>
        <w:t>.</w:t>
      </w:r>
    </w:p>
    <w:p w14:paraId="409F0811" w14:textId="3005500A" w:rsidR="006C0242" w:rsidRDefault="006C0242" w:rsidP="006C0242">
      <w:pPr>
        <w:pStyle w:val="contactname"/>
        <w:ind w:right="11"/>
        <w:jc w:val="both"/>
        <w:rPr>
          <w:rFonts w:asciiTheme="minorHAnsi" w:hAnsiTheme="minorHAnsi" w:cstheme="minorHAnsi"/>
          <w:sz w:val="24"/>
          <w:szCs w:val="24"/>
        </w:rPr>
      </w:pPr>
    </w:p>
    <w:p w14:paraId="0523A08A" w14:textId="6FC24795" w:rsidR="00BF6A45" w:rsidRPr="000C2DFB" w:rsidRDefault="00BF6A45" w:rsidP="00BF6A45">
      <w:pPr>
        <w:pStyle w:val="contactname"/>
        <w:ind w:right="11"/>
        <w:jc w:val="both"/>
        <w:rPr>
          <w:rFonts w:asciiTheme="minorHAnsi" w:hAnsiTheme="minorHAnsi" w:cstheme="minorHAnsi"/>
          <w:sz w:val="24"/>
          <w:szCs w:val="24"/>
        </w:rPr>
      </w:pPr>
      <w:r>
        <w:rPr>
          <w:rFonts w:asciiTheme="minorHAnsi" w:hAnsiTheme="minorHAnsi" w:cstheme="minorHAnsi"/>
          <w:sz w:val="24"/>
          <w:szCs w:val="24"/>
        </w:rPr>
        <w:t xml:space="preserve">A participação é </w:t>
      </w:r>
      <w:r w:rsidRPr="000C2DFB">
        <w:rPr>
          <w:rFonts w:asciiTheme="minorHAnsi" w:hAnsiTheme="minorHAnsi" w:cstheme="minorHAnsi"/>
          <w:b/>
          <w:bCs/>
          <w:sz w:val="24"/>
          <w:szCs w:val="24"/>
        </w:rPr>
        <w:t>gratuita</w:t>
      </w:r>
      <w:r>
        <w:rPr>
          <w:rFonts w:asciiTheme="minorHAnsi" w:hAnsiTheme="minorHAnsi" w:cstheme="minorHAnsi"/>
          <w:sz w:val="24"/>
          <w:szCs w:val="24"/>
        </w:rPr>
        <w:t xml:space="preserve"> e poderá ser realizada </w:t>
      </w:r>
      <w:hyperlink r:id="rId12" w:history="1">
        <w:r w:rsidRPr="006C0242">
          <w:rPr>
            <w:rStyle w:val="Hyperlink"/>
            <w:rFonts w:asciiTheme="minorHAnsi" w:hAnsiTheme="minorHAnsi" w:cstheme="minorHAnsi"/>
            <w:b/>
            <w:bCs/>
            <w:sz w:val="24"/>
            <w:szCs w:val="24"/>
          </w:rPr>
          <w:t>aqui</w:t>
        </w:r>
      </w:hyperlink>
      <w:r>
        <w:rPr>
          <w:rFonts w:asciiTheme="minorHAnsi" w:hAnsiTheme="minorHAnsi" w:cstheme="minorHAnsi"/>
          <w:sz w:val="24"/>
          <w:szCs w:val="24"/>
        </w:rPr>
        <w:t xml:space="preserve">. </w:t>
      </w:r>
      <w:r w:rsidRPr="006C0242">
        <w:rPr>
          <w:rFonts w:asciiTheme="minorHAnsi" w:hAnsiTheme="minorHAnsi" w:cstheme="minorHAnsi"/>
          <w:sz w:val="24"/>
          <w:szCs w:val="24"/>
        </w:rPr>
        <w:t>Depois de realiza</w:t>
      </w:r>
      <w:r>
        <w:rPr>
          <w:rFonts w:asciiTheme="minorHAnsi" w:hAnsiTheme="minorHAnsi" w:cstheme="minorHAnsi"/>
          <w:sz w:val="24"/>
          <w:szCs w:val="24"/>
        </w:rPr>
        <w:t>do</w:t>
      </w:r>
      <w:r w:rsidRPr="006C0242">
        <w:rPr>
          <w:rFonts w:asciiTheme="minorHAnsi" w:hAnsiTheme="minorHAnsi" w:cstheme="minorHAnsi"/>
          <w:sz w:val="24"/>
          <w:szCs w:val="24"/>
        </w:rPr>
        <w:t xml:space="preserve"> o registo</w:t>
      </w:r>
      <w:r>
        <w:rPr>
          <w:rFonts w:asciiTheme="minorHAnsi" w:hAnsiTheme="minorHAnsi" w:cstheme="minorHAnsi"/>
          <w:sz w:val="24"/>
          <w:szCs w:val="24"/>
        </w:rPr>
        <w:t xml:space="preserve">, o participante </w:t>
      </w:r>
      <w:r w:rsidRPr="006C0242">
        <w:rPr>
          <w:rFonts w:asciiTheme="minorHAnsi" w:hAnsiTheme="minorHAnsi" w:cstheme="minorHAnsi"/>
          <w:sz w:val="24"/>
          <w:szCs w:val="24"/>
        </w:rPr>
        <w:t xml:space="preserve">receberá um e-mail de confirmação com as informações sobre como participar no </w:t>
      </w:r>
      <w:proofErr w:type="spellStart"/>
      <w:r w:rsidRPr="006C0242">
        <w:rPr>
          <w:rFonts w:asciiTheme="minorHAnsi" w:hAnsiTheme="minorHAnsi" w:cstheme="minorHAnsi"/>
          <w:i/>
          <w:iCs/>
          <w:sz w:val="24"/>
          <w:szCs w:val="24"/>
        </w:rPr>
        <w:t>webinar</w:t>
      </w:r>
      <w:proofErr w:type="spellEnd"/>
      <w:r w:rsidRPr="006C0242">
        <w:rPr>
          <w:rFonts w:asciiTheme="minorHAnsi" w:hAnsiTheme="minorHAnsi" w:cstheme="minorHAnsi"/>
          <w:sz w:val="24"/>
          <w:szCs w:val="24"/>
        </w:rPr>
        <w:t>.</w:t>
      </w:r>
    </w:p>
    <w:p w14:paraId="22BFD875" w14:textId="77777777" w:rsidR="00BF6A45" w:rsidRDefault="00BF6A45" w:rsidP="006C0242">
      <w:pPr>
        <w:pStyle w:val="contactname"/>
        <w:ind w:right="11"/>
        <w:jc w:val="both"/>
        <w:rPr>
          <w:rFonts w:asciiTheme="minorHAnsi" w:hAnsiTheme="minorHAnsi" w:cstheme="minorHAnsi"/>
          <w:sz w:val="24"/>
          <w:szCs w:val="24"/>
        </w:rPr>
      </w:pPr>
    </w:p>
    <w:p w14:paraId="2C222E2C" w14:textId="115CC23F" w:rsidR="006C0242" w:rsidRDefault="000C2DFB" w:rsidP="006C0242">
      <w:pPr>
        <w:pStyle w:val="contactname"/>
        <w:ind w:right="11"/>
        <w:jc w:val="both"/>
        <w:rPr>
          <w:rFonts w:asciiTheme="minorHAnsi" w:hAnsiTheme="minorHAnsi" w:cstheme="minorHAnsi"/>
          <w:sz w:val="24"/>
          <w:szCs w:val="24"/>
        </w:rPr>
      </w:pPr>
      <w:r w:rsidRPr="000C2DFB">
        <w:rPr>
          <w:rFonts w:asciiTheme="minorHAnsi" w:hAnsiTheme="minorHAnsi" w:cstheme="minorHAnsi"/>
          <w:sz w:val="24"/>
          <w:szCs w:val="24"/>
        </w:rPr>
        <w:lastRenderedPageBreak/>
        <w:t xml:space="preserve">Através deste </w:t>
      </w:r>
      <w:hyperlink r:id="rId13" w:history="1">
        <w:r w:rsidRPr="000C2DFB">
          <w:rPr>
            <w:rStyle w:val="Hyperlink"/>
            <w:rFonts w:asciiTheme="minorHAnsi" w:hAnsiTheme="minorHAnsi" w:cstheme="minorHAnsi"/>
            <w:b/>
            <w:bCs/>
            <w:sz w:val="24"/>
            <w:szCs w:val="24"/>
          </w:rPr>
          <w:t>formulário</w:t>
        </w:r>
      </w:hyperlink>
      <w:r w:rsidRPr="000C2DFB">
        <w:rPr>
          <w:rFonts w:asciiTheme="minorHAnsi" w:hAnsiTheme="minorHAnsi" w:cstheme="minorHAnsi"/>
          <w:sz w:val="24"/>
          <w:szCs w:val="24"/>
        </w:rPr>
        <w:t xml:space="preserve">, </w:t>
      </w:r>
      <w:r w:rsidR="00BF6A45">
        <w:rPr>
          <w:rFonts w:asciiTheme="minorHAnsi" w:hAnsiTheme="minorHAnsi" w:cstheme="minorHAnsi"/>
          <w:sz w:val="24"/>
          <w:szCs w:val="24"/>
        </w:rPr>
        <w:t>os participantes poderão</w:t>
      </w:r>
      <w:r w:rsidRPr="000C2DFB">
        <w:rPr>
          <w:rFonts w:asciiTheme="minorHAnsi" w:hAnsiTheme="minorHAnsi" w:cstheme="minorHAnsi"/>
          <w:sz w:val="24"/>
          <w:szCs w:val="24"/>
        </w:rPr>
        <w:t xml:space="preserve"> colocar antecipadamente as suas questões, </w:t>
      </w:r>
      <w:r w:rsidR="00BF6A45">
        <w:rPr>
          <w:rFonts w:asciiTheme="minorHAnsi" w:hAnsiTheme="minorHAnsi" w:cstheme="minorHAnsi"/>
          <w:sz w:val="24"/>
          <w:szCs w:val="24"/>
        </w:rPr>
        <w:t xml:space="preserve">a </w:t>
      </w:r>
      <w:r w:rsidRPr="000C2DFB">
        <w:rPr>
          <w:rFonts w:asciiTheme="minorHAnsi" w:hAnsiTheme="minorHAnsi" w:cstheme="minorHAnsi"/>
          <w:sz w:val="24"/>
          <w:szCs w:val="24"/>
        </w:rPr>
        <w:t xml:space="preserve">que </w:t>
      </w:r>
      <w:r>
        <w:rPr>
          <w:rFonts w:asciiTheme="minorHAnsi" w:hAnsiTheme="minorHAnsi" w:cstheme="minorHAnsi"/>
          <w:sz w:val="24"/>
          <w:szCs w:val="24"/>
        </w:rPr>
        <w:t>os intervenientes</w:t>
      </w:r>
      <w:r w:rsidRPr="000C2DFB">
        <w:rPr>
          <w:rFonts w:asciiTheme="minorHAnsi" w:hAnsiTheme="minorHAnsi" w:cstheme="minorHAnsi"/>
          <w:sz w:val="24"/>
          <w:szCs w:val="24"/>
        </w:rPr>
        <w:t xml:space="preserve"> </w:t>
      </w:r>
      <w:r w:rsidR="00BF6A45">
        <w:rPr>
          <w:rFonts w:asciiTheme="minorHAnsi" w:hAnsiTheme="minorHAnsi" w:cstheme="minorHAnsi"/>
          <w:sz w:val="24"/>
          <w:szCs w:val="24"/>
        </w:rPr>
        <w:t>darão resposta</w:t>
      </w:r>
      <w:r w:rsidRPr="000C2DFB">
        <w:rPr>
          <w:rFonts w:asciiTheme="minorHAnsi" w:hAnsiTheme="minorHAnsi" w:cstheme="minorHAnsi"/>
          <w:sz w:val="24"/>
          <w:szCs w:val="24"/>
        </w:rPr>
        <w:t xml:space="preserve"> no </w:t>
      </w:r>
      <w:proofErr w:type="spellStart"/>
      <w:r w:rsidRPr="000C2DFB">
        <w:rPr>
          <w:rFonts w:asciiTheme="minorHAnsi" w:hAnsiTheme="minorHAnsi" w:cstheme="minorHAnsi"/>
          <w:i/>
          <w:iCs/>
          <w:sz w:val="24"/>
          <w:szCs w:val="24"/>
        </w:rPr>
        <w:t>webinar</w:t>
      </w:r>
      <w:proofErr w:type="spellEnd"/>
      <w:r w:rsidRPr="000C2DFB">
        <w:rPr>
          <w:rFonts w:asciiTheme="minorHAnsi" w:hAnsiTheme="minorHAnsi" w:cstheme="minorHAnsi"/>
          <w:sz w:val="24"/>
          <w:szCs w:val="24"/>
        </w:rPr>
        <w:t>.</w:t>
      </w:r>
      <w:r>
        <w:rPr>
          <w:rFonts w:asciiTheme="minorHAnsi" w:hAnsiTheme="minorHAnsi" w:cstheme="minorHAnsi"/>
          <w:sz w:val="24"/>
          <w:szCs w:val="24"/>
        </w:rPr>
        <w:t xml:space="preserve"> Já n</w:t>
      </w:r>
      <w:r w:rsidRPr="000C2DFB">
        <w:rPr>
          <w:rFonts w:asciiTheme="minorHAnsi" w:hAnsiTheme="minorHAnsi" w:cstheme="minorHAnsi"/>
          <w:sz w:val="24"/>
          <w:szCs w:val="24"/>
        </w:rPr>
        <w:t xml:space="preserve">o final da sessão, existirá </w:t>
      </w:r>
      <w:r w:rsidR="00BF6A45" w:rsidRPr="000C2DFB">
        <w:rPr>
          <w:rFonts w:asciiTheme="minorHAnsi" w:hAnsiTheme="minorHAnsi" w:cstheme="minorHAnsi"/>
          <w:sz w:val="24"/>
          <w:szCs w:val="24"/>
        </w:rPr>
        <w:t xml:space="preserve">também </w:t>
      </w:r>
      <w:r w:rsidRPr="000C2DFB">
        <w:rPr>
          <w:rFonts w:asciiTheme="minorHAnsi" w:hAnsiTheme="minorHAnsi" w:cstheme="minorHAnsi"/>
          <w:sz w:val="24"/>
          <w:szCs w:val="24"/>
        </w:rPr>
        <w:t xml:space="preserve">um espaço em que </w:t>
      </w:r>
      <w:r>
        <w:rPr>
          <w:rFonts w:asciiTheme="minorHAnsi" w:hAnsiTheme="minorHAnsi" w:cstheme="minorHAnsi"/>
          <w:sz w:val="24"/>
          <w:szCs w:val="24"/>
        </w:rPr>
        <w:t>os participantes poderão</w:t>
      </w:r>
      <w:r w:rsidRPr="000C2DFB">
        <w:rPr>
          <w:rFonts w:asciiTheme="minorHAnsi" w:hAnsiTheme="minorHAnsi" w:cstheme="minorHAnsi"/>
          <w:sz w:val="24"/>
          <w:szCs w:val="24"/>
        </w:rPr>
        <w:t xml:space="preserve"> intervir e colocar as suas questões ao vivo.</w:t>
      </w:r>
    </w:p>
    <w:p w14:paraId="4612FD52" w14:textId="77777777" w:rsidR="000C2DFB" w:rsidRDefault="000C2DFB" w:rsidP="006C0242">
      <w:pPr>
        <w:pStyle w:val="contactname"/>
        <w:ind w:right="11"/>
        <w:jc w:val="both"/>
        <w:rPr>
          <w:rFonts w:asciiTheme="minorHAnsi" w:hAnsiTheme="minorHAnsi" w:cstheme="minorHAnsi"/>
          <w:sz w:val="24"/>
          <w:szCs w:val="24"/>
        </w:rPr>
      </w:pPr>
    </w:p>
    <w:p w14:paraId="05B2DAD8" w14:textId="77777777" w:rsidR="00D16684" w:rsidRPr="006C2416" w:rsidRDefault="00D16684" w:rsidP="00D16684">
      <w:pPr>
        <w:pStyle w:val="contactname"/>
        <w:ind w:right="11"/>
        <w:jc w:val="both"/>
        <w:rPr>
          <w:rFonts w:asciiTheme="minorHAnsi" w:hAnsiTheme="minorHAnsi" w:cstheme="minorHAnsi"/>
          <w:b/>
          <w:bCs/>
          <w:sz w:val="20"/>
          <w:szCs w:val="24"/>
          <w:u w:val="single"/>
        </w:rPr>
      </w:pPr>
    </w:p>
    <w:p w14:paraId="3D6754A4" w14:textId="1FCB249C" w:rsidR="006C0242" w:rsidRPr="006C0242" w:rsidRDefault="006C0242" w:rsidP="006C0242">
      <w:pPr>
        <w:jc w:val="both"/>
        <w:rPr>
          <w:rStyle w:val="Strong"/>
          <w:rFonts w:asciiTheme="minorHAnsi" w:hAnsiTheme="minorHAnsi" w:cstheme="minorHAnsi"/>
          <w:color w:val="000000"/>
          <w:sz w:val="20"/>
          <w:szCs w:val="20"/>
          <w:u w:val="single"/>
        </w:rPr>
      </w:pPr>
      <w:r w:rsidRPr="006C0242">
        <w:rPr>
          <w:rStyle w:val="Strong"/>
          <w:rFonts w:asciiTheme="minorHAnsi" w:hAnsiTheme="minorHAnsi" w:cstheme="minorHAnsi"/>
          <w:color w:val="000000"/>
          <w:sz w:val="20"/>
          <w:szCs w:val="20"/>
          <w:u w:val="single"/>
        </w:rPr>
        <w:t>Sobre a Nestlé</w:t>
      </w:r>
    </w:p>
    <w:p w14:paraId="30B22B6D" w14:textId="4F4836FC" w:rsidR="006C0242" w:rsidRPr="006C0242" w:rsidRDefault="006C0242" w:rsidP="006C0242">
      <w:pPr>
        <w:jc w:val="both"/>
        <w:rPr>
          <w:rFonts w:asciiTheme="minorHAnsi" w:hAnsiTheme="minorHAnsi" w:cstheme="minorHAnsi"/>
          <w:color w:val="000000"/>
          <w:sz w:val="18"/>
          <w:szCs w:val="18"/>
        </w:rPr>
      </w:pPr>
      <w:r w:rsidRPr="006C0242">
        <w:rPr>
          <w:rFonts w:asciiTheme="minorHAnsi" w:hAnsiTheme="minorHAnsi" w:cstheme="minorHAnsi"/>
          <w:color w:val="000000"/>
          <w:sz w:val="18"/>
          <w:szCs w:val="18"/>
        </w:rPr>
        <w:t>A Nestlé é a maior companhia mundial de alimentação e bebidas. Está presente em 189 países em todo o mundo e os seus 323.000 Colaboradores estão comprometidos com o seu propósito de “Melhorar a qualidade de vida e contribuir para um futuro mais saudável”. A Nestlé oferece um vasto portefólio de produtos e serviços para as pessoas e para os seus animais de companhia ao longo das suas vidas. As suas mais de 2000 marcas variam de ícones globais como Nescafé ou Nespresso, até marcas locais amplamente reconhecidas como CERELAC, NESTUM e SICAL. A performance da Companhia é orientada pela sua estratégia de Nutrição, Saúde e Bem-estar. A Nestlé está sediada na vila suíça de Vevey, onde foi fundada há mais de 150 anos.</w:t>
      </w:r>
    </w:p>
    <w:p w14:paraId="3E38B02B" w14:textId="77777777" w:rsidR="006C0242" w:rsidRPr="006C0242" w:rsidRDefault="006C0242" w:rsidP="006C0242">
      <w:pPr>
        <w:jc w:val="both"/>
        <w:rPr>
          <w:rFonts w:asciiTheme="minorHAnsi" w:hAnsiTheme="minorHAnsi" w:cstheme="minorHAnsi"/>
        </w:rPr>
      </w:pPr>
      <w:r w:rsidRPr="006C0242">
        <w:rPr>
          <w:rFonts w:asciiTheme="minorHAnsi" w:hAnsiTheme="minorHAnsi" w:cstheme="minorHAnsi"/>
          <w:color w:val="000000"/>
          <w:sz w:val="18"/>
          <w:szCs w:val="18"/>
        </w:rPr>
        <w:t>Em Portugal, a Nestlé está presente desde 1923 e tem atualmente 2296 Colaboradores, tendo gerado em 2019 um volume de negócios de 535 milhões de euros. Conta atualmente com duas fábricas (Porto e Avanca), um centro de distribuição (Avanca) e cinco delegações comerciais espalhadas pelo Continente e pelas ilhas.</w:t>
      </w:r>
    </w:p>
    <w:p w14:paraId="2B401EE3" w14:textId="530D2E5F" w:rsidR="00A90F43" w:rsidRPr="006C0242" w:rsidRDefault="00A90F43" w:rsidP="006C0242">
      <w:pPr>
        <w:pStyle w:val="contactname"/>
        <w:ind w:right="11"/>
        <w:jc w:val="both"/>
        <w:rPr>
          <w:rFonts w:asciiTheme="minorHAnsi" w:hAnsiTheme="minorHAnsi" w:cstheme="minorHAnsi"/>
          <w:bCs/>
          <w:sz w:val="20"/>
          <w:szCs w:val="24"/>
        </w:rPr>
      </w:pPr>
    </w:p>
    <w:sectPr w:rsidR="00A90F43" w:rsidRPr="006C0242" w:rsidSect="00BB30C9">
      <w:headerReference w:type="default" r:id="rId14"/>
      <w:pgSz w:w="11906" w:h="16838"/>
      <w:pgMar w:top="209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38918" w14:textId="77777777" w:rsidR="004437DF" w:rsidRDefault="004437DF" w:rsidP="00AE0B8D">
      <w:pPr>
        <w:spacing w:after="0" w:line="240" w:lineRule="auto"/>
      </w:pPr>
      <w:r>
        <w:separator/>
      </w:r>
    </w:p>
  </w:endnote>
  <w:endnote w:type="continuationSeparator" w:id="0">
    <w:p w14:paraId="4C542F21" w14:textId="77777777" w:rsidR="004437DF" w:rsidRDefault="004437DF" w:rsidP="00AE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333CA" w14:textId="77777777" w:rsidR="004437DF" w:rsidRDefault="004437DF" w:rsidP="00AE0B8D">
      <w:pPr>
        <w:spacing w:after="0" w:line="240" w:lineRule="auto"/>
      </w:pPr>
      <w:r>
        <w:separator/>
      </w:r>
    </w:p>
  </w:footnote>
  <w:footnote w:type="continuationSeparator" w:id="0">
    <w:p w14:paraId="63BD238A" w14:textId="77777777" w:rsidR="004437DF" w:rsidRDefault="004437DF" w:rsidP="00AE0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3A499" w14:textId="15E23414" w:rsidR="00487049" w:rsidRDefault="00487049">
    <w:pPr>
      <w:pStyle w:val="Header"/>
    </w:pPr>
    <w:r w:rsidRPr="00487049">
      <w:rPr>
        <w:rFonts w:eastAsia="Times New Roman"/>
        <w:noProof/>
        <w:lang w:eastAsia="pt-PT"/>
      </w:rPr>
      <w:drawing>
        <wp:anchor distT="0" distB="0" distL="114300" distR="114300" simplePos="0" relativeHeight="251659264" behindDoc="1" locked="0" layoutInCell="1" allowOverlap="1" wp14:anchorId="21F4B2C4" wp14:editId="437AD854">
          <wp:simplePos x="0" y="0"/>
          <wp:positionH relativeFrom="margin">
            <wp:posOffset>0</wp:posOffset>
          </wp:positionH>
          <wp:positionV relativeFrom="paragraph">
            <wp:posOffset>-635</wp:posOffset>
          </wp:positionV>
          <wp:extent cx="1520190" cy="64008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291" cy="6369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C4978"/>
    <w:multiLevelType w:val="hybridMultilevel"/>
    <w:tmpl w:val="7D4419E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4401251D"/>
    <w:multiLevelType w:val="hybridMultilevel"/>
    <w:tmpl w:val="FE06B2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6D313855"/>
    <w:multiLevelType w:val="hybridMultilevel"/>
    <w:tmpl w:val="635E80E0"/>
    <w:lvl w:ilvl="0" w:tplc="08160001">
      <w:start w:val="1"/>
      <w:numFmt w:val="bullet"/>
      <w:lvlText w:val=""/>
      <w:lvlJc w:val="left"/>
      <w:pPr>
        <w:ind w:left="865" w:hanging="360"/>
      </w:pPr>
      <w:rPr>
        <w:rFonts w:ascii="Symbol" w:hAnsi="Symbol" w:hint="default"/>
      </w:rPr>
    </w:lvl>
    <w:lvl w:ilvl="1" w:tplc="08160003" w:tentative="1">
      <w:start w:val="1"/>
      <w:numFmt w:val="bullet"/>
      <w:lvlText w:val="o"/>
      <w:lvlJc w:val="left"/>
      <w:pPr>
        <w:ind w:left="1585" w:hanging="360"/>
      </w:pPr>
      <w:rPr>
        <w:rFonts w:ascii="Courier New" w:hAnsi="Courier New" w:cs="Courier New" w:hint="default"/>
      </w:rPr>
    </w:lvl>
    <w:lvl w:ilvl="2" w:tplc="08160005" w:tentative="1">
      <w:start w:val="1"/>
      <w:numFmt w:val="bullet"/>
      <w:lvlText w:val=""/>
      <w:lvlJc w:val="left"/>
      <w:pPr>
        <w:ind w:left="2305" w:hanging="360"/>
      </w:pPr>
      <w:rPr>
        <w:rFonts w:ascii="Wingdings" w:hAnsi="Wingdings" w:hint="default"/>
      </w:rPr>
    </w:lvl>
    <w:lvl w:ilvl="3" w:tplc="08160001" w:tentative="1">
      <w:start w:val="1"/>
      <w:numFmt w:val="bullet"/>
      <w:lvlText w:val=""/>
      <w:lvlJc w:val="left"/>
      <w:pPr>
        <w:ind w:left="3025" w:hanging="360"/>
      </w:pPr>
      <w:rPr>
        <w:rFonts w:ascii="Symbol" w:hAnsi="Symbol" w:hint="default"/>
      </w:rPr>
    </w:lvl>
    <w:lvl w:ilvl="4" w:tplc="08160003" w:tentative="1">
      <w:start w:val="1"/>
      <w:numFmt w:val="bullet"/>
      <w:lvlText w:val="o"/>
      <w:lvlJc w:val="left"/>
      <w:pPr>
        <w:ind w:left="3745" w:hanging="360"/>
      </w:pPr>
      <w:rPr>
        <w:rFonts w:ascii="Courier New" w:hAnsi="Courier New" w:cs="Courier New" w:hint="default"/>
      </w:rPr>
    </w:lvl>
    <w:lvl w:ilvl="5" w:tplc="08160005" w:tentative="1">
      <w:start w:val="1"/>
      <w:numFmt w:val="bullet"/>
      <w:lvlText w:val=""/>
      <w:lvlJc w:val="left"/>
      <w:pPr>
        <w:ind w:left="4465" w:hanging="360"/>
      </w:pPr>
      <w:rPr>
        <w:rFonts w:ascii="Wingdings" w:hAnsi="Wingdings" w:hint="default"/>
      </w:rPr>
    </w:lvl>
    <w:lvl w:ilvl="6" w:tplc="08160001" w:tentative="1">
      <w:start w:val="1"/>
      <w:numFmt w:val="bullet"/>
      <w:lvlText w:val=""/>
      <w:lvlJc w:val="left"/>
      <w:pPr>
        <w:ind w:left="5185" w:hanging="360"/>
      </w:pPr>
      <w:rPr>
        <w:rFonts w:ascii="Symbol" w:hAnsi="Symbol" w:hint="default"/>
      </w:rPr>
    </w:lvl>
    <w:lvl w:ilvl="7" w:tplc="08160003" w:tentative="1">
      <w:start w:val="1"/>
      <w:numFmt w:val="bullet"/>
      <w:lvlText w:val="o"/>
      <w:lvlJc w:val="left"/>
      <w:pPr>
        <w:ind w:left="5905" w:hanging="360"/>
      </w:pPr>
      <w:rPr>
        <w:rFonts w:ascii="Courier New" w:hAnsi="Courier New" w:cs="Courier New" w:hint="default"/>
      </w:rPr>
    </w:lvl>
    <w:lvl w:ilvl="8" w:tplc="08160005" w:tentative="1">
      <w:start w:val="1"/>
      <w:numFmt w:val="bullet"/>
      <w:lvlText w:val=""/>
      <w:lvlJc w:val="left"/>
      <w:pPr>
        <w:ind w:left="6625" w:hanging="360"/>
      </w:pPr>
      <w:rPr>
        <w:rFonts w:ascii="Wingdings" w:hAnsi="Wingdings" w:hint="default"/>
      </w:rPr>
    </w:lvl>
  </w:abstractNum>
  <w:abstractNum w:abstractNumId="3" w15:restartNumberingAfterBreak="0">
    <w:nsid w:val="76B711C2"/>
    <w:multiLevelType w:val="hybridMultilevel"/>
    <w:tmpl w:val="E284663E"/>
    <w:lvl w:ilvl="0" w:tplc="F2B8357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2C8"/>
    <w:rsid w:val="00045FAB"/>
    <w:rsid w:val="0005535C"/>
    <w:rsid w:val="0007077E"/>
    <w:rsid w:val="00071EB4"/>
    <w:rsid w:val="000958C1"/>
    <w:rsid w:val="00095DBF"/>
    <w:rsid w:val="000A4659"/>
    <w:rsid w:val="000A7D2F"/>
    <w:rsid w:val="000C2DFB"/>
    <w:rsid w:val="000C69B6"/>
    <w:rsid w:val="000D0904"/>
    <w:rsid w:val="000F386B"/>
    <w:rsid w:val="000F54C4"/>
    <w:rsid w:val="001061E1"/>
    <w:rsid w:val="001100E1"/>
    <w:rsid w:val="001315D9"/>
    <w:rsid w:val="00147DA9"/>
    <w:rsid w:val="00153352"/>
    <w:rsid w:val="00174ADC"/>
    <w:rsid w:val="00190FF9"/>
    <w:rsid w:val="00196C0A"/>
    <w:rsid w:val="00197F68"/>
    <w:rsid w:val="001B3CA3"/>
    <w:rsid w:val="001C48AA"/>
    <w:rsid w:val="00201D58"/>
    <w:rsid w:val="00204CB1"/>
    <w:rsid w:val="00210790"/>
    <w:rsid w:val="002111A7"/>
    <w:rsid w:val="00212DA5"/>
    <w:rsid w:val="002275DB"/>
    <w:rsid w:val="00236388"/>
    <w:rsid w:val="00244AC3"/>
    <w:rsid w:val="0027031F"/>
    <w:rsid w:val="00290A71"/>
    <w:rsid w:val="00294271"/>
    <w:rsid w:val="00297EC7"/>
    <w:rsid w:val="002A78BC"/>
    <w:rsid w:val="002B4FDB"/>
    <w:rsid w:val="002B5B77"/>
    <w:rsid w:val="002E68C6"/>
    <w:rsid w:val="00310B77"/>
    <w:rsid w:val="00313854"/>
    <w:rsid w:val="00314468"/>
    <w:rsid w:val="00326593"/>
    <w:rsid w:val="00327B7A"/>
    <w:rsid w:val="00343F95"/>
    <w:rsid w:val="003503DE"/>
    <w:rsid w:val="00354CDF"/>
    <w:rsid w:val="003561E2"/>
    <w:rsid w:val="00360069"/>
    <w:rsid w:val="003621A3"/>
    <w:rsid w:val="00363222"/>
    <w:rsid w:val="003670A2"/>
    <w:rsid w:val="00372EB4"/>
    <w:rsid w:val="0038473A"/>
    <w:rsid w:val="00395647"/>
    <w:rsid w:val="003964C6"/>
    <w:rsid w:val="003A6FED"/>
    <w:rsid w:val="003B5B0C"/>
    <w:rsid w:val="003B6B79"/>
    <w:rsid w:val="003C6214"/>
    <w:rsid w:val="003D4F16"/>
    <w:rsid w:val="003D5E3A"/>
    <w:rsid w:val="003E5505"/>
    <w:rsid w:val="003E7773"/>
    <w:rsid w:val="003F142E"/>
    <w:rsid w:val="003F5B28"/>
    <w:rsid w:val="00404054"/>
    <w:rsid w:val="00412EA4"/>
    <w:rsid w:val="00417EA0"/>
    <w:rsid w:val="00420EC2"/>
    <w:rsid w:val="004437DF"/>
    <w:rsid w:val="004648E2"/>
    <w:rsid w:val="00467CD1"/>
    <w:rsid w:val="00487049"/>
    <w:rsid w:val="00492245"/>
    <w:rsid w:val="00495BB8"/>
    <w:rsid w:val="00496EBF"/>
    <w:rsid w:val="004A3883"/>
    <w:rsid w:val="004C0E24"/>
    <w:rsid w:val="004C2BDF"/>
    <w:rsid w:val="004C2C12"/>
    <w:rsid w:val="004C31AA"/>
    <w:rsid w:val="004C74E7"/>
    <w:rsid w:val="004D28BC"/>
    <w:rsid w:val="004E2D80"/>
    <w:rsid w:val="004F34DB"/>
    <w:rsid w:val="0050036E"/>
    <w:rsid w:val="00505C7E"/>
    <w:rsid w:val="0051414A"/>
    <w:rsid w:val="00514A4D"/>
    <w:rsid w:val="005158B7"/>
    <w:rsid w:val="00530E86"/>
    <w:rsid w:val="00537CE6"/>
    <w:rsid w:val="00555C4F"/>
    <w:rsid w:val="005751B2"/>
    <w:rsid w:val="00577590"/>
    <w:rsid w:val="00591E4E"/>
    <w:rsid w:val="005948D7"/>
    <w:rsid w:val="005B1DDA"/>
    <w:rsid w:val="005B4B37"/>
    <w:rsid w:val="005B6B53"/>
    <w:rsid w:val="005E0647"/>
    <w:rsid w:val="005E440A"/>
    <w:rsid w:val="005E7D8F"/>
    <w:rsid w:val="005F0A2F"/>
    <w:rsid w:val="005F2BA3"/>
    <w:rsid w:val="005F2C81"/>
    <w:rsid w:val="00632391"/>
    <w:rsid w:val="006334D5"/>
    <w:rsid w:val="00637E97"/>
    <w:rsid w:val="00650FE9"/>
    <w:rsid w:val="006572E9"/>
    <w:rsid w:val="006667BF"/>
    <w:rsid w:val="00667728"/>
    <w:rsid w:val="00675215"/>
    <w:rsid w:val="006841A4"/>
    <w:rsid w:val="00694C55"/>
    <w:rsid w:val="006B41B5"/>
    <w:rsid w:val="006C0242"/>
    <w:rsid w:val="006C1833"/>
    <w:rsid w:val="006C2416"/>
    <w:rsid w:val="006E7A49"/>
    <w:rsid w:val="006F152C"/>
    <w:rsid w:val="006F2213"/>
    <w:rsid w:val="006F5559"/>
    <w:rsid w:val="00703A69"/>
    <w:rsid w:val="00704F05"/>
    <w:rsid w:val="00740A5B"/>
    <w:rsid w:val="00790650"/>
    <w:rsid w:val="007A085E"/>
    <w:rsid w:val="007B7A14"/>
    <w:rsid w:val="007C0F44"/>
    <w:rsid w:val="007C16EF"/>
    <w:rsid w:val="007F72C8"/>
    <w:rsid w:val="00800464"/>
    <w:rsid w:val="008013B4"/>
    <w:rsid w:val="00807988"/>
    <w:rsid w:val="00837F9E"/>
    <w:rsid w:val="00843476"/>
    <w:rsid w:val="008509C5"/>
    <w:rsid w:val="0086069A"/>
    <w:rsid w:val="00860995"/>
    <w:rsid w:val="0086555C"/>
    <w:rsid w:val="00872AA6"/>
    <w:rsid w:val="008755F9"/>
    <w:rsid w:val="00880BBB"/>
    <w:rsid w:val="00894DCC"/>
    <w:rsid w:val="008B5FCF"/>
    <w:rsid w:val="008D1BC6"/>
    <w:rsid w:val="008D1FD3"/>
    <w:rsid w:val="008D3E7A"/>
    <w:rsid w:val="008E0270"/>
    <w:rsid w:val="00923885"/>
    <w:rsid w:val="00923F3C"/>
    <w:rsid w:val="0093083B"/>
    <w:rsid w:val="00955832"/>
    <w:rsid w:val="0097135F"/>
    <w:rsid w:val="00977086"/>
    <w:rsid w:val="00980186"/>
    <w:rsid w:val="0098107C"/>
    <w:rsid w:val="00985B02"/>
    <w:rsid w:val="00986908"/>
    <w:rsid w:val="00991324"/>
    <w:rsid w:val="00997F89"/>
    <w:rsid w:val="009B3997"/>
    <w:rsid w:val="009B3EB1"/>
    <w:rsid w:val="009B60C1"/>
    <w:rsid w:val="009E07F8"/>
    <w:rsid w:val="009E167D"/>
    <w:rsid w:val="009E42A3"/>
    <w:rsid w:val="009F4F75"/>
    <w:rsid w:val="00A040AD"/>
    <w:rsid w:val="00A20A65"/>
    <w:rsid w:val="00A52D66"/>
    <w:rsid w:val="00A56B49"/>
    <w:rsid w:val="00A73ADE"/>
    <w:rsid w:val="00A90F43"/>
    <w:rsid w:val="00AE0B8D"/>
    <w:rsid w:val="00AE3C57"/>
    <w:rsid w:val="00AE4928"/>
    <w:rsid w:val="00B02E72"/>
    <w:rsid w:val="00B138AF"/>
    <w:rsid w:val="00B214F5"/>
    <w:rsid w:val="00B239D2"/>
    <w:rsid w:val="00B35F4E"/>
    <w:rsid w:val="00B36321"/>
    <w:rsid w:val="00B71704"/>
    <w:rsid w:val="00B724E7"/>
    <w:rsid w:val="00B75437"/>
    <w:rsid w:val="00B84143"/>
    <w:rsid w:val="00B84411"/>
    <w:rsid w:val="00B86CEB"/>
    <w:rsid w:val="00B96376"/>
    <w:rsid w:val="00BA4852"/>
    <w:rsid w:val="00BB30C9"/>
    <w:rsid w:val="00BB7DAF"/>
    <w:rsid w:val="00BC0EAC"/>
    <w:rsid w:val="00BE2170"/>
    <w:rsid w:val="00BF6A45"/>
    <w:rsid w:val="00C05E59"/>
    <w:rsid w:val="00C15426"/>
    <w:rsid w:val="00C265F0"/>
    <w:rsid w:val="00C41CD5"/>
    <w:rsid w:val="00C502F1"/>
    <w:rsid w:val="00CA002E"/>
    <w:rsid w:val="00CB38D8"/>
    <w:rsid w:val="00CD486A"/>
    <w:rsid w:val="00CD4CDE"/>
    <w:rsid w:val="00CE7C37"/>
    <w:rsid w:val="00CF4C7C"/>
    <w:rsid w:val="00CF7110"/>
    <w:rsid w:val="00D05EB9"/>
    <w:rsid w:val="00D16684"/>
    <w:rsid w:val="00D2118C"/>
    <w:rsid w:val="00D23108"/>
    <w:rsid w:val="00D45EDB"/>
    <w:rsid w:val="00D57694"/>
    <w:rsid w:val="00D73236"/>
    <w:rsid w:val="00E02262"/>
    <w:rsid w:val="00E0265C"/>
    <w:rsid w:val="00E21DB2"/>
    <w:rsid w:val="00E6237B"/>
    <w:rsid w:val="00E65DD7"/>
    <w:rsid w:val="00E711D2"/>
    <w:rsid w:val="00E8215E"/>
    <w:rsid w:val="00E85AC5"/>
    <w:rsid w:val="00E8684A"/>
    <w:rsid w:val="00E944CE"/>
    <w:rsid w:val="00EA0610"/>
    <w:rsid w:val="00EA23BF"/>
    <w:rsid w:val="00EA4C16"/>
    <w:rsid w:val="00EB005B"/>
    <w:rsid w:val="00ED52FB"/>
    <w:rsid w:val="00ED58C3"/>
    <w:rsid w:val="00EE27E7"/>
    <w:rsid w:val="00EE2A0D"/>
    <w:rsid w:val="00EF0A47"/>
    <w:rsid w:val="00EF3674"/>
    <w:rsid w:val="00F16919"/>
    <w:rsid w:val="00F20225"/>
    <w:rsid w:val="00F27F5B"/>
    <w:rsid w:val="00F6135E"/>
    <w:rsid w:val="00F65202"/>
    <w:rsid w:val="00F659D5"/>
    <w:rsid w:val="00F763D0"/>
    <w:rsid w:val="00F841E3"/>
    <w:rsid w:val="00F9691C"/>
    <w:rsid w:val="00FB3299"/>
    <w:rsid w:val="00FB742C"/>
    <w:rsid w:val="00FC6B87"/>
    <w:rsid w:val="00FD3E5F"/>
    <w:rsid w:val="00FD558B"/>
    <w:rsid w:val="00FE5AD6"/>
    <w:rsid w:val="00FE7978"/>
    <w:rsid w:val="00FF2F62"/>
    <w:rsid w:val="00FF3745"/>
    <w:rsid w:val="00FF5CC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1365F"/>
  <w15:docId w15:val="{30A3DE38-CAC3-41BB-A20F-FDF5EB03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4C7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F4C7C"/>
    <w:rPr>
      <w:color w:val="0000FF"/>
      <w:u w:val="single"/>
    </w:rPr>
  </w:style>
  <w:style w:type="paragraph" w:customStyle="1" w:styleId="contactname">
    <w:name w:val="contact name"/>
    <w:basedOn w:val="Normal"/>
    <w:rsid w:val="00CF4C7C"/>
    <w:pPr>
      <w:tabs>
        <w:tab w:val="right" w:pos="3952"/>
      </w:tabs>
      <w:spacing w:after="0" w:line="240" w:lineRule="auto"/>
      <w:ind w:right="9"/>
    </w:pPr>
    <w:rPr>
      <w:rFonts w:ascii="Arial" w:eastAsia="Times New Roman" w:hAnsi="Arial" w:cs="Arial"/>
      <w:lang w:eastAsia="he-IL" w:bidi="he-IL"/>
    </w:rPr>
  </w:style>
  <w:style w:type="paragraph" w:styleId="NormalWeb">
    <w:name w:val="Normal (Web)"/>
    <w:basedOn w:val="Normal"/>
    <w:uiPriority w:val="99"/>
    <w:unhideWhenUsed/>
    <w:rsid w:val="00CF4C7C"/>
    <w:pPr>
      <w:spacing w:before="100" w:beforeAutospacing="1" w:after="100" w:afterAutospacing="1" w:line="240" w:lineRule="auto"/>
    </w:pPr>
    <w:rPr>
      <w:rFonts w:ascii="Times New Roman" w:eastAsia="Times New Roman" w:hAnsi="Times New Roman"/>
      <w:sz w:val="24"/>
      <w:szCs w:val="24"/>
      <w:lang w:eastAsia="zh-CN"/>
    </w:rPr>
  </w:style>
  <w:style w:type="paragraph" w:styleId="Header">
    <w:name w:val="header"/>
    <w:basedOn w:val="Normal"/>
    <w:link w:val="HeaderChar"/>
    <w:uiPriority w:val="99"/>
    <w:unhideWhenUsed/>
    <w:rsid w:val="00AE0B8D"/>
    <w:pPr>
      <w:tabs>
        <w:tab w:val="center" w:pos="4252"/>
        <w:tab w:val="right" w:pos="8504"/>
      </w:tabs>
      <w:spacing w:after="0" w:line="240" w:lineRule="auto"/>
    </w:pPr>
  </w:style>
  <w:style w:type="character" w:customStyle="1" w:styleId="HeaderChar">
    <w:name w:val="Header Char"/>
    <w:basedOn w:val="DefaultParagraphFont"/>
    <w:link w:val="Header"/>
    <w:uiPriority w:val="99"/>
    <w:rsid w:val="00AE0B8D"/>
    <w:rPr>
      <w:rFonts w:ascii="Calibri" w:eastAsia="Calibri" w:hAnsi="Calibri" w:cs="Times New Roman"/>
    </w:rPr>
  </w:style>
  <w:style w:type="paragraph" w:styleId="Footer">
    <w:name w:val="footer"/>
    <w:basedOn w:val="Normal"/>
    <w:link w:val="FooterChar"/>
    <w:uiPriority w:val="99"/>
    <w:unhideWhenUsed/>
    <w:rsid w:val="00AE0B8D"/>
    <w:pPr>
      <w:tabs>
        <w:tab w:val="center" w:pos="4252"/>
        <w:tab w:val="right" w:pos="8504"/>
      </w:tabs>
      <w:spacing w:after="0" w:line="240" w:lineRule="auto"/>
    </w:pPr>
  </w:style>
  <w:style w:type="character" w:customStyle="1" w:styleId="FooterChar">
    <w:name w:val="Footer Char"/>
    <w:basedOn w:val="DefaultParagraphFont"/>
    <w:link w:val="Footer"/>
    <w:uiPriority w:val="99"/>
    <w:rsid w:val="00AE0B8D"/>
    <w:rPr>
      <w:rFonts w:ascii="Calibri" w:eastAsia="Calibri" w:hAnsi="Calibri" w:cs="Times New Roman"/>
    </w:rPr>
  </w:style>
  <w:style w:type="paragraph" w:styleId="BalloonText">
    <w:name w:val="Balloon Text"/>
    <w:basedOn w:val="Normal"/>
    <w:link w:val="BalloonTextChar"/>
    <w:uiPriority w:val="99"/>
    <w:semiHidden/>
    <w:unhideWhenUsed/>
    <w:rsid w:val="008004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464"/>
    <w:rPr>
      <w:rFonts w:ascii="Segoe UI" w:eastAsia="Calibri" w:hAnsi="Segoe UI" w:cs="Segoe UI"/>
      <w:sz w:val="18"/>
      <w:szCs w:val="18"/>
    </w:rPr>
  </w:style>
  <w:style w:type="character" w:customStyle="1" w:styleId="s9">
    <w:name w:val="s9"/>
    <w:basedOn w:val="DefaultParagraphFont"/>
    <w:rsid w:val="00297EC7"/>
  </w:style>
  <w:style w:type="paragraph" w:styleId="PlainText">
    <w:name w:val="Plain Text"/>
    <w:basedOn w:val="Normal"/>
    <w:link w:val="PlainTextChar"/>
    <w:uiPriority w:val="99"/>
    <w:semiHidden/>
    <w:unhideWhenUsed/>
    <w:rsid w:val="002275DB"/>
    <w:pPr>
      <w:spacing w:after="0" w:line="240" w:lineRule="auto"/>
    </w:pPr>
    <w:rPr>
      <w:rFonts w:eastAsiaTheme="minorHAnsi"/>
      <w:lang w:eastAsia="pt-PT"/>
    </w:rPr>
  </w:style>
  <w:style w:type="character" w:customStyle="1" w:styleId="PlainTextChar">
    <w:name w:val="Plain Text Char"/>
    <w:basedOn w:val="DefaultParagraphFont"/>
    <w:link w:val="PlainText"/>
    <w:uiPriority w:val="99"/>
    <w:semiHidden/>
    <w:rsid w:val="002275DB"/>
    <w:rPr>
      <w:rFonts w:ascii="Calibri" w:hAnsi="Calibri" w:cs="Times New Roman"/>
      <w:lang w:eastAsia="pt-PT"/>
    </w:rPr>
  </w:style>
  <w:style w:type="paragraph" w:styleId="BodyText2">
    <w:name w:val="Body Text 2"/>
    <w:basedOn w:val="Normal"/>
    <w:link w:val="BodyText2Char"/>
    <w:rsid w:val="005F0A2F"/>
    <w:pPr>
      <w:spacing w:after="0" w:line="240" w:lineRule="auto"/>
      <w:jc w:val="both"/>
    </w:pPr>
    <w:rPr>
      <w:rFonts w:ascii="Times New Roman" w:eastAsia="Times New Roman" w:hAnsi="Times New Roman"/>
      <w:sz w:val="24"/>
      <w:szCs w:val="20"/>
      <w:lang w:val="en-US"/>
    </w:rPr>
  </w:style>
  <w:style w:type="character" w:customStyle="1" w:styleId="BodyText2Char">
    <w:name w:val="Body Text 2 Char"/>
    <w:basedOn w:val="DefaultParagraphFont"/>
    <w:link w:val="BodyText2"/>
    <w:rsid w:val="005F0A2F"/>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514A4D"/>
    <w:rPr>
      <w:sz w:val="16"/>
      <w:szCs w:val="16"/>
    </w:rPr>
  </w:style>
  <w:style w:type="paragraph" w:styleId="CommentText">
    <w:name w:val="annotation text"/>
    <w:basedOn w:val="Normal"/>
    <w:link w:val="CommentTextChar"/>
    <w:uiPriority w:val="99"/>
    <w:semiHidden/>
    <w:unhideWhenUsed/>
    <w:rsid w:val="00514A4D"/>
    <w:pPr>
      <w:spacing w:line="240" w:lineRule="auto"/>
    </w:pPr>
    <w:rPr>
      <w:sz w:val="20"/>
      <w:szCs w:val="20"/>
    </w:rPr>
  </w:style>
  <w:style w:type="character" w:customStyle="1" w:styleId="CommentTextChar">
    <w:name w:val="Comment Text Char"/>
    <w:basedOn w:val="DefaultParagraphFont"/>
    <w:link w:val="CommentText"/>
    <w:uiPriority w:val="99"/>
    <w:semiHidden/>
    <w:rsid w:val="00514A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4A4D"/>
    <w:rPr>
      <w:b/>
      <w:bCs/>
    </w:rPr>
  </w:style>
  <w:style w:type="character" w:customStyle="1" w:styleId="CommentSubjectChar">
    <w:name w:val="Comment Subject Char"/>
    <w:basedOn w:val="CommentTextChar"/>
    <w:link w:val="CommentSubject"/>
    <w:uiPriority w:val="99"/>
    <w:semiHidden/>
    <w:rsid w:val="00514A4D"/>
    <w:rPr>
      <w:rFonts w:ascii="Calibri" w:eastAsia="Calibri" w:hAnsi="Calibri" w:cs="Times New Roman"/>
      <w:b/>
      <w:bCs/>
      <w:sz w:val="20"/>
      <w:szCs w:val="20"/>
    </w:rPr>
  </w:style>
  <w:style w:type="character" w:customStyle="1" w:styleId="dflfde">
    <w:name w:val="dflfde"/>
    <w:basedOn w:val="DefaultParagraphFont"/>
    <w:rsid w:val="00537CE6"/>
  </w:style>
  <w:style w:type="character" w:customStyle="1" w:styleId="mwvive">
    <w:name w:val="mwvive"/>
    <w:basedOn w:val="DefaultParagraphFont"/>
    <w:rsid w:val="00537CE6"/>
  </w:style>
  <w:style w:type="character" w:styleId="Strong">
    <w:name w:val="Strong"/>
    <w:basedOn w:val="DefaultParagraphFont"/>
    <w:uiPriority w:val="22"/>
    <w:qFormat/>
    <w:rsid w:val="006C0242"/>
    <w:rPr>
      <w:b/>
      <w:bCs/>
    </w:rPr>
  </w:style>
  <w:style w:type="character" w:styleId="UnresolvedMention">
    <w:name w:val="Unresolved Mention"/>
    <w:basedOn w:val="DefaultParagraphFont"/>
    <w:uiPriority w:val="99"/>
    <w:semiHidden/>
    <w:unhideWhenUsed/>
    <w:rsid w:val="006C0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1023">
      <w:bodyDiv w:val="1"/>
      <w:marLeft w:val="0"/>
      <w:marRight w:val="0"/>
      <w:marTop w:val="0"/>
      <w:marBottom w:val="0"/>
      <w:divBdr>
        <w:top w:val="none" w:sz="0" w:space="0" w:color="auto"/>
        <w:left w:val="none" w:sz="0" w:space="0" w:color="auto"/>
        <w:bottom w:val="none" w:sz="0" w:space="0" w:color="auto"/>
        <w:right w:val="none" w:sz="0" w:space="0" w:color="auto"/>
      </w:divBdr>
    </w:div>
    <w:div w:id="150411240">
      <w:bodyDiv w:val="1"/>
      <w:marLeft w:val="0"/>
      <w:marRight w:val="0"/>
      <w:marTop w:val="0"/>
      <w:marBottom w:val="0"/>
      <w:divBdr>
        <w:top w:val="none" w:sz="0" w:space="0" w:color="auto"/>
        <w:left w:val="none" w:sz="0" w:space="0" w:color="auto"/>
        <w:bottom w:val="none" w:sz="0" w:space="0" w:color="auto"/>
        <w:right w:val="none" w:sz="0" w:space="0" w:color="auto"/>
      </w:divBdr>
    </w:div>
    <w:div w:id="156580458">
      <w:bodyDiv w:val="1"/>
      <w:marLeft w:val="0"/>
      <w:marRight w:val="0"/>
      <w:marTop w:val="0"/>
      <w:marBottom w:val="0"/>
      <w:divBdr>
        <w:top w:val="none" w:sz="0" w:space="0" w:color="auto"/>
        <w:left w:val="none" w:sz="0" w:space="0" w:color="auto"/>
        <w:bottom w:val="none" w:sz="0" w:space="0" w:color="auto"/>
        <w:right w:val="none" w:sz="0" w:space="0" w:color="auto"/>
      </w:divBdr>
      <w:divsChild>
        <w:div w:id="52968059">
          <w:marLeft w:val="0"/>
          <w:marRight w:val="0"/>
          <w:marTop w:val="0"/>
          <w:marBottom w:val="0"/>
          <w:divBdr>
            <w:top w:val="none" w:sz="0" w:space="0" w:color="auto"/>
            <w:left w:val="none" w:sz="0" w:space="0" w:color="auto"/>
            <w:bottom w:val="none" w:sz="0" w:space="0" w:color="auto"/>
            <w:right w:val="none" w:sz="0" w:space="0" w:color="auto"/>
          </w:divBdr>
          <w:divsChild>
            <w:div w:id="1858499452">
              <w:marLeft w:val="0"/>
              <w:marRight w:val="0"/>
              <w:marTop w:val="0"/>
              <w:marBottom w:val="0"/>
              <w:divBdr>
                <w:top w:val="none" w:sz="0" w:space="0" w:color="auto"/>
                <w:left w:val="none" w:sz="0" w:space="0" w:color="auto"/>
                <w:bottom w:val="none" w:sz="0" w:space="0" w:color="auto"/>
                <w:right w:val="none" w:sz="0" w:space="0" w:color="auto"/>
              </w:divBdr>
              <w:divsChild>
                <w:div w:id="2129623915">
                  <w:marLeft w:val="0"/>
                  <w:marRight w:val="0"/>
                  <w:marTop w:val="0"/>
                  <w:marBottom w:val="0"/>
                  <w:divBdr>
                    <w:top w:val="none" w:sz="0" w:space="0" w:color="auto"/>
                    <w:left w:val="none" w:sz="0" w:space="0" w:color="auto"/>
                    <w:bottom w:val="none" w:sz="0" w:space="0" w:color="auto"/>
                    <w:right w:val="none" w:sz="0" w:space="0" w:color="auto"/>
                  </w:divBdr>
                  <w:divsChild>
                    <w:div w:id="1757558888">
                      <w:marLeft w:val="0"/>
                      <w:marRight w:val="0"/>
                      <w:marTop w:val="0"/>
                      <w:marBottom w:val="0"/>
                      <w:divBdr>
                        <w:top w:val="none" w:sz="0" w:space="0" w:color="auto"/>
                        <w:left w:val="none" w:sz="0" w:space="0" w:color="auto"/>
                        <w:bottom w:val="none" w:sz="0" w:space="0" w:color="auto"/>
                        <w:right w:val="none" w:sz="0" w:space="0" w:color="auto"/>
                      </w:divBdr>
                      <w:divsChild>
                        <w:div w:id="88429353">
                          <w:marLeft w:val="0"/>
                          <w:marRight w:val="0"/>
                          <w:marTop w:val="0"/>
                          <w:marBottom w:val="0"/>
                          <w:divBdr>
                            <w:top w:val="none" w:sz="0" w:space="0" w:color="auto"/>
                            <w:left w:val="none" w:sz="0" w:space="0" w:color="auto"/>
                            <w:bottom w:val="none" w:sz="0" w:space="0" w:color="auto"/>
                            <w:right w:val="none" w:sz="0" w:space="0" w:color="auto"/>
                          </w:divBdr>
                          <w:divsChild>
                            <w:div w:id="1931159295">
                              <w:marLeft w:val="0"/>
                              <w:marRight w:val="0"/>
                              <w:marTop w:val="0"/>
                              <w:marBottom w:val="0"/>
                              <w:divBdr>
                                <w:top w:val="none" w:sz="0" w:space="0" w:color="auto"/>
                                <w:left w:val="none" w:sz="0" w:space="0" w:color="auto"/>
                                <w:bottom w:val="none" w:sz="0" w:space="0" w:color="auto"/>
                                <w:right w:val="none" w:sz="0" w:space="0" w:color="auto"/>
                              </w:divBdr>
                              <w:divsChild>
                                <w:div w:id="153686374">
                                  <w:marLeft w:val="0"/>
                                  <w:marRight w:val="0"/>
                                  <w:marTop w:val="0"/>
                                  <w:marBottom w:val="0"/>
                                  <w:divBdr>
                                    <w:top w:val="none" w:sz="0" w:space="0" w:color="auto"/>
                                    <w:left w:val="none" w:sz="0" w:space="0" w:color="auto"/>
                                    <w:bottom w:val="none" w:sz="0" w:space="0" w:color="auto"/>
                                    <w:right w:val="none" w:sz="0" w:space="0" w:color="auto"/>
                                  </w:divBdr>
                                  <w:divsChild>
                                    <w:div w:id="480998982">
                                      <w:marLeft w:val="0"/>
                                      <w:marRight w:val="0"/>
                                      <w:marTop w:val="0"/>
                                      <w:marBottom w:val="0"/>
                                      <w:divBdr>
                                        <w:top w:val="none" w:sz="0" w:space="0" w:color="auto"/>
                                        <w:left w:val="none" w:sz="0" w:space="0" w:color="auto"/>
                                        <w:bottom w:val="none" w:sz="0" w:space="0" w:color="auto"/>
                                        <w:right w:val="none" w:sz="0" w:space="0" w:color="auto"/>
                                      </w:divBdr>
                                      <w:divsChild>
                                        <w:div w:id="188643224">
                                          <w:marLeft w:val="0"/>
                                          <w:marRight w:val="0"/>
                                          <w:marTop w:val="0"/>
                                          <w:marBottom w:val="495"/>
                                          <w:divBdr>
                                            <w:top w:val="none" w:sz="0" w:space="0" w:color="auto"/>
                                            <w:left w:val="none" w:sz="0" w:space="0" w:color="auto"/>
                                            <w:bottom w:val="none" w:sz="0" w:space="0" w:color="auto"/>
                                            <w:right w:val="none" w:sz="0" w:space="0" w:color="auto"/>
                                          </w:divBdr>
                                          <w:divsChild>
                                            <w:div w:id="19523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78480">
      <w:bodyDiv w:val="1"/>
      <w:marLeft w:val="0"/>
      <w:marRight w:val="0"/>
      <w:marTop w:val="0"/>
      <w:marBottom w:val="0"/>
      <w:divBdr>
        <w:top w:val="none" w:sz="0" w:space="0" w:color="auto"/>
        <w:left w:val="none" w:sz="0" w:space="0" w:color="auto"/>
        <w:bottom w:val="none" w:sz="0" w:space="0" w:color="auto"/>
        <w:right w:val="none" w:sz="0" w:space="0" w:color="auto"/>
      </w:divBdr>
    </w:div>
    <w:div w:id="216742384">
      <w:bodyDiv w:val="1"/>
      <w:marLeft w:val="0"/>
      <w:marRight w:val="0"/>
      <w:marTop w:val="0"/>
      <w:marBottom w:val="0"/>
      <w:divBdr>
        <w:top w:val="none" w:sz="0" w:space="0" w:color="auto"/>
        <w:left w:val="none" w:sz="0" w:space="0" w:color="auto"/>
        <w:bottom w:val="none" w:sz="0" w:space="0" w:color="auto"/>
        <w:right w:val="none" w:sz="0" w:space="0" w:color="auto"/>
      </w:divBdr>
    </w:div>
    <w:div w:id="340546216">
      <w:bodyDiv w:val="1"/>
      <w:marLeft w:val="0"/>
      <w:marRight w:val="0"/>
      <w:marTop w:val="0"/>
      <w:marBottom w:val="0"/>
      <w:divBdr>
        <w:top w:val="none" w:sz="0" w:space="0" w:color="auto"/>
        <w:left w:val="none" w:sz="0" w:space="0" w:color="auto"/>
        <w:bottom w:val="none" w:sz="0" w:space="0" w:color="auto"/>
        <w:right w:val="none" w:sz="0" w:space="0" w:color="auto"/>
      </w:divBdr>
    </w:div>
    <w:div w:id="586308736">
      <w:bodyDiv w:val="1"/>
      <w:marLeft w:val="0"/>
      <w:marRight w:val="0"/>
      <w:marTop w:val="0"/>
      <w:marBottom w:val="0"/>
      <w:divBdr>
        <w:top w:val="none" w:sz="0" w:space="0" w:color="auto"/>
        <w:left w:val="none" w:sz="0" w:space="0" w:color="auto"/>
        <w:bottom w:val="none" w:sz="0" w:space="0" w:color="auto"/>
        <w:right w:val="none" w:sz="0" w:space="0" w:color="auto"/>
      </w:divBdr>
    </w:div>
    <w:div w:id="744381622">
      <w:bodyDiv w:val="1"/>
      <w:marLeft w:val="0"/>
      <w:marRight w:val="0"/>
      <w:marTop w:val="0"/>
      <w:marBottom w:val="0"/>
      <w:divBdr>
        <w:top w:val="none" w:sz="0" w:space="0" w:color="auto"/>
        <w:left w:val="none" w:sz="0" w:space="0" w:color="auto"/>
        <w:bottom w:val="none" w:sz="0" w:space="0" w:color="auto"/>
        <w:right w:val="none" w:sz="0" w:space="0" w:color="auto"/>
      </w:divBdr>
    </w:div>
    <w:div w:id="881595685">
      <w:bodyDiv w:val="1"/>
      <w:marLeft w:val="0"/>
      <w:marRight w:val="0"/>
      <w:marTop w:val="0"/>
      <w:marBottom w:val="0"/>
      <w:divBdr>
        <w:top w:val="none" w:sz="0" w:space="0" w:color="auto"/>
        <w:left w:val="none" w:sz="0" w:space="0" w:color="auto"/>
        <w:bottom w:val="none" w:sz="0" w:space="0" w:color="auto"/>
        <w:right w:val="none" w:sz="0" w:space="0" w:color="auto"/>
      </w:divBdr>
      <w:divsChild>
        <w:div w:id="17005341">
          <w:marLeft w:val="0"/>
          <w:marRight w:val="0"/>
          <w:marTop w:val="0"/>
          <w:marBottom w:val="0"/>
          <w:divBdr>
            <w:top w:val="none" w:sz="0" w:space="0" w:color="auto"/>
            <w:left w:val="none" w:sz="0" w:space="0" w:color="auto"/>
            <w:bottom w:val="none" w:sz="0" w:space="0" w:color="auto"/>
            <w:right w:val="none" w:sz="0" w:space="0" w:color="auto"/>
          </w:divBdr>
          <w:divsChild>
            <w:div w:id="1186476769">
              <w:marLeft w:val="0"/>
              <w:marRight w:val="0"/>
              <w:marTop w:val="0"/>
              <w:marBottom w:val="0"/>
              <w:divBdr>
                <w:top w:val="none" w:sz="0" w:space="0" w:color="auto"/>
                <w:left w:val="none" w:sz="0" w:space="0" w:color="auto"/>
                <w:bottom w:val="none" w:sz="0" w:space="0" w:color="auto"/>
                <w:right w:val="none" w:sz="0" w:space="0" w:color="auto"/>
              </w:divBdr>
              <w:divsChild>
                <w:div w:id="1394693078">
                  <w:marLeft w:val="0"/>
                  <w:marRight w:val="0"/>
                  <w:marTop w:val="0"/>
                  <w:marBottom w:val="0"/>
                  <w:divBdr>
                    <w:top w:val="none" w:sz="0" w:space="0" w:color="auto"/>
                    <w:left w:val="none" w:sz="0" w:space="0" w:color="auto"/>
                    <w:bottom w:val="none" w:sz="0" w:space="0" w:color="auto"/>
                    <w:right w:val="none" w:sz="0" w:space="0" w:color="auto"/>
                  </w:divBdr>
                  <w:divsChild>
                    <w:div w:id="1437482024">
                      <w:marLeft w:val="0"/>
                      <w:marRight w:val="0"/>
                      <w:marTop w:val="0"/>
                      <w:marBottom w:val="0"/>
                      <w:divBdr>
                        <w:top w:val="none" w:sz="0" w:space="0" w:color="auto"/>
                        <w:left w:val="none" w:sz="0" w:space="0" w:color="auto"/>
                        <w:bottom w:val="none" w:sz="0" w:space="0" w:color="auto"/>
                        <w:right w:val="none" w:sz="0" w:space="0" w:color="auto"/>
                      </w:divBdr>
                      <w:divsChild>
                        <w:div w:id="1748108584">
                          <w:marLeft w:val="0"/>
                          <w:marRight w:val="0"/>
                          <w:marTop w:val="0"/>
                          <w:marBottom w:val="0"/>
                          <w:divBdr>
                            <w:top w:val="none" w:sz="0" w:space="0" w:color="auto"/>
                            <w:left w:val="none" w:sz="0" w:space="0" w:color="auto"/>
                            <w:bottom w:val="none" w:sz="0" w:space="0" w:color="auto"/>
                            <w:right w:val="none" w:sz="0" w:space="0" w:color="auto"/>
                          </w:divBdr>
                          <w:divsChild>
                            <w:div w:id="484735884">
                              <w:marLeft w:val="0"/>
                              <w:marRight w:val="0"/>
                              <w:marTop w:val="0"/>
                              <w:marBottom w:val="0"/>
                              <w:divBdr>
                                <w:top w:val="none" w:sz="0" w:space="0" w:color="auto"/>
                                <w:left w:val="none" w:sz="0" w:space="0" w:color="auto"/>
                                <w:bottom w:val="none" w:sz="0" w:space="0" w:color="auto"/>
                                <w:right w:val="none" w:sz="0" w:space="0" w:color="auto"/>
                              </w:divBdr>
                              <w:divsChild>
                                <w:div w:id="1642731429">
                                  <w:marLeft w:val="0"/>
                                  <w:marRight w:val="0"/>
                                  <w:marTop w:val="0"/>
                                  <w:marBottom w:val="0"/>
                                  <w:divBdr>
                                    <w:top w:val="none" w:sz="0" w:space="0" w:color="auto"/>
                                    <w:left w:val="none" w:sz="0" w:space="0" w:color="auto"/>
                                    <w:bottom w:val="none" w:sz="0" w:space="0" w:color="auto"/>
                                    <w:right w:val="none" w:sz="0" w:space="0" w:color="auto"/>
                                  </w:divBdr>
                                  <w:divsChild>
                                    <w:div w:id="1583638287">
                                      <w:marLeft w:val="0"/>
                                      <w:marRight w:val="0"/>
                                      <w:marTop w:val="0"/>
                                      <w:marBottom w:val="0"/>
                                      <w:divBdr>
                                        <w:top w:val="none" w:sz="0" w:space="0" w:color="auto"/>
                                        <w:left w:val="none" w:sz="0" w:space="0" w:color="auto"/>
                                        <w:bottom w:val="none" w:sz="0" w:space="0" w:color="auto"/>
                                        <w:right w:val="none" w:sz="0" w:space="0" w:color="auto"/>
                                      </w:divBdr>
                                      <w:divsChild>
                                        <w:div w:id="136383104">
                                          <w:marLeft w:val="0"/>
                                          <w:marRight w:val="0"/>
                                          <w:marTop w:val="0"/>
                                          <w:marBottom w:val="495"/>
                                          <w:divBdr>
                                            <w:top w:val="none" w:sz="0" w:space="0" w:color="auto"/>
                                            <w:left w:val="none" w:sz="0" w:space="0" w:color="auto"/>
                                            <w:bottom w:val="none" w:sz="0" w:space="0" w:color="auto"/>
                                            <w:right w:val="none" w:sz="0" w:space="0" w:color="auto"/>
                                          </w:divBdr>
                                          <w:divsChild>
                                            <w:div w:id="1158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901262">
      <w:bodyDiv w:val="1"/>
      <w:marLeft w:val="0"/>
      <w:marRight w:val="0"/>
      <w:marTop w:val="0"/>
      <w:marBottom w:val="0"/>
      <w:divBdr>
        <w:top w:val="none" w:sz="0" w:space="0" w:color="auto"/>
        <w:left w:val="none" w:sz="0" w:space="0" w:color="auto"/>
        <w:bottom w:val="none" w:sz="0" w:space="0" w:color="auto"/>
        <w:right w:val="none" w:sz="0" w:space="0" w:color="auto"/>
      </w:divBdr>
    </w:div>
    <w:div w:id="1072851163">
      <w:bodyDiv w:val="1"/>
      <w:marLeft w:val="0"/>
      <w:marRight w:val="0"/>
      <w:marTop w:val="0"/>
      <w:marBottom w:val="0"/>
      <w:divBdr>
        <w:top w:val="none" w:sz="0" w:space="0" w:color="auto"/>
        <w:left w:val="none" w:sz="0" w:space="0" w:color="auto"/>
        <w:bottom w:val="none" w:sz="0" w:space="0" w:color="auto"/>
        <w:right w:val="none" w:sz="0" w:space="0" w:color="auto"/>
      </w:divBdr>
      <w:divsChild>
        <w:div w:id="1047031063">
          <w:marLeft w:val="0"/>
          <w:marRight w:val="0"/>
          <w:marTop w:val="0"/>
          <w:marBottom w:val="0"/>
          <w:divBdr>
            <w:top w:val="none" w:sz="0" w:space="0" w:color="auto"/>
            <w:left w:val="none" w:sz="0" w:space="0" w:color="auto"/>
            <w:bottom w:val="none" w:sz="0" w:space="0" w:color="auto"/>
            <w:right w:val="none" w:sz="0" w:space="0" w:color="auto"/>
          </w:divBdr>
          <w:divsChild>
            <w:div w:id="900217875">
              <w:marLeft w:val="0"/>
              <w:marRight w:val="0"/>
              <w:marTop w:val="0"/>
              <w:marBottom w:val="0"/>
              <w:divBdr>
                <w:top w:val="none" w:sz="0" w:space="0" w:color="auto"/>
                <w:left w:val="none" w:sz="0" w:space="0" w:color="auto"/>
                <w:bottom w:val="none" w:sz="0" w:space="0" w:color="auto"/>
                <w:right w:val="none" w:sz="0" w:space="0" w:color="auto"/>
              </w:divBdr>
              <w:divsChild>
                <w:div w:id="1665932211">
                  <w:marLeft w:val="0"/>
                  <w:marRight w:val="0"/>
                  <w:marTop w:val="0"/>
                  <w:marBottom w:val="0"/>
                  <w:divBdr>
                    <w:top w:val="none" w:sz="0" w:space="0" w:color="auto"/>
                    <w:left w:val="none" w:sz="0" w:space="0" w:color="auto"/>
                    <w:bottom w:val="none" w:sz="0" w:space="0" w:color="auto"/>
                    <w:right w:val="none" w:sz="0" w:space="0" w:color="auto"/>
                  </w:divBdr>
                  <w:divsChild>
                    <w:div w:id="634531115">
                      <w:marLeft w:val="0"/>
                      <w:marRight w:val="0"/>
                      <w:marTop w:val="0"/>
                      <w:marBottom w:val="0"/>
                      <w:divBdr>
                        <w:top w:val="none" w:sz="0" w:space="0" w:color="auto"/>
                        <w:left w:val="none" w:sz="0" w:space="0" w:color="auto"/>
                        <w:bottom w:val="none" w:sz="0" w:space="0" w:color="auto"/>
                        <w:right w:val="none" w:sz="0" w:space="0" w:color="auto"/>
                      </w:divBdr>
                      <w:divsChild>
                        <w:div w:id="1168135912">
                          <w:marLeft w:val="0"/>
                          <w:marRight w:val="0"/>
                          <w:marTop w:val="0"/>
                          <w:marBottom w:val="0"/>
                          <w:divBdr>
                            <w:top w:val="none" w:sz="0" w:space="0" w:color="auto"/>
                            <w:left w:val="none" w:sz="0" w:space="0" w:color="auto"/>
                            <w:bottom w:val="none" w:sz="0" w:space="0" w:color="auto"/>
                            <w:right w:val="none" w:sz="0" w:space="0" w:color="auto"/>
                          </w:divBdr>
                          <w:divsChild>
                            <w:div w:id="1500847331">
                              <w:marLeft w:val="0"/>
                              <w:marRight w:val="0"/>
                              <w:marTop w:val="0"/>
                              <w:marBottom w:val="0"/>
                              <w:divBdr>
                                <w:top w:val="none" w:sz="0" w:space="0" w:color="auto"/>
                                <w:left w:val="none" w:sz="0" w:space="0" w:color="auto"/>
                                <w:bottom w:val="none" w:sz="0" w:space="0" w:color="auto"/>
                                <w:right w:val="none" w:sz="0" w:space="0" w:color="auto"/>
                              </w:divBdr>
                              <w:divsChild>
                                <w:div w:id="1766611139">
                                  <w:marLeft w:val="0"/>
                                  <w:marRight w:val="0"/>
                                  <w:marTop w:val="0"/>
                                  <w:marBottom w:val="0"/>
                                  <w:divBdr>
                                    <w:top w:val="none" w:sz="0" w:space="0" w:color="auto"/>
                                    <w:left w:val="none" w:sz="0" w:space="0" w:color="auto"/>
                                    <w:bottom w:val="none" w:sz="0" w:space="0" w:color="auto"/>
                                    <w:right w:val="none" w:sz="0" w:space="0" w:color="auto"/>
                                  </w:divBdr>
                                  <w:divsChild>
                                    <w:div w:id="802579309">
                                      <w:marLeft w:val="0"/>
                                      <w:marRight w:val="0"/>
                                      <w:marTop w:val="0"/>
                                      <w:marBottom w:val="0"/>
                                      <w:divBdr>
                                        <w:top w:val="none" w:sz="0" w:space="0" w:color="auto"/>
                                        <w:left w:val="none" w:sz="0" w:space="0" w:color="auto"/>
                                        <w:bottom w:val="none" w:sz="0" w:space="0" w:color="auto"/>
                                        <w:right w:val="none" w:sz="0" w:space="0" w:color="auto"/>
                                      </w:divBdr>
                                      <w:divsChild>
                                        <w:div w:id="1275285314">
                                          <w:marLeft w:val="0"/>
                                          <w:marRight w:val="0"/>
                                          <w:marTop w:val="0"/>
                                          <w:marBottom w:val="495"/>
                                          <w:divBdr>
                                            <w:top w:val="none" w:sz="0" w:space="0" w:color="auto"/>
                                            <w:left w:val="none" w:sz="0" w:space="0" w:color="auto"/>
                                            <w:bottom w:val="none" w:sz="0" w:space="0" w:color="auto"/>
                                            <w:right w:val="none" w:sz="0" w:space="0" w:color="auto"/>
                                          </w:divBdr>
                                          <w:divsChild>
                                            <w:div w:id="19396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5611357">
      <w:bodyDiv w:val="1"/>
      <w:marLeft w:val="0"/>
      <w:marRight w:val="0"/>
      <w:marTop w:val="0"/>
      <w:marBottom w:val="0"/>
      <w:divBdr>
        <w:top w:val="none" w:sz="0" w:space="0" w:color="auto"/>
        <w:left w:val="none" w:sz="0" w:space="0" w:color="auto"/>
        <w:bottom w:val="none" w:sz="0" w:space="0" w:color="auto"/>
        <w:right w:val="none" w:sz="0" w:space="0" w:color="auto"/>
      </w:divBdr>
    </w:div>
    <w:div w:id="1595625444">
      <w:bodyDiv w:val="1"/>
      <w:marLeft w:val="0"/>
      <w:marRight w:val="0"/>
      <w:marTop w:val="0"/>
      <w:marBottom w:val="0"/>
      <w:divBdr>
        <w:top w:val="none" w:sz="0" w:space="0" w:color="auto"/>
        <w:left w:val="none" w:sz="0" w:space="0" w:color="auto"/>
        <w:bottom w:val="none" w:sz="0" w:space="0" w:color="auto"/>
        <w:right w:val="none" w:sz="0" w:space="0" w:color="auto"/>
      </w:divBdr>
    </w:div>
    <w:div w:id="1677153147">
      <w:bodyDiv w:val="1"/>
      <w:marLeft w:val="0"/>
      <w:marRight w:val="0"/>
      <w:marTop w:val="0"/>
      <w:marBottom w:val="0"/>
      <w:divBdr>
        <w:top w:val="none" w:sz="0" w:space="0" w:color="auto"/>
        <w:left w:val="none" w:sz="0" w:space="0" w:color="auto"/>
        <w:bottom w:val="none" w:sz="0" w:space="0" w:color="auto"/>
        <w:right w:val="none" w:sz="0" w:space="0" w:color="auto"/>
      </w:divBdr>
    </w:div>
    <w:div w:id="1848862921">
      <w:bodyDiv w:val="1"/>
      <w:marLeft w:val="0"/>
      <w:marRight w:val="0"/>
      <w:marTop w:val="0"/>
      <w:marBottom w:val="0"/>
      <w:divBdr>
        <w:top w:val="none" w:sz="0" w:space="0" w:color="auto"/>
        <w:left w:val="none" w:sz="0" w:space="0" w:color="auto"/>
        <w:bottom w:val="none" w:sz="0" w:space="0" w:color="auto"/>
        <w:right w:val="none" w:sz="0" w:space="0" w:color="auto"/>
      </w:divBdr>
    </w:div>
    <w:div w:id="2065136638">
      <w:bodyDiv w:val="1"/>
      <w:marLeft w:val="0"/>
      <w:marRight w:val="0"/>
      <w:marTop w:val="0"/>
      <w:marBottom w:val="0"/>
      <w:divBdr>
        <w:top w:val="none" w:sz="0" w:space="0" w:color="auto"/>
        <w:left w:val="none" w:sz="0" w:space="0" w:color="auto"/>
        <w:bottom w:val="none" w:sz="0" w:space="0" w:color="auto"/>
        <w:right w:val="none" w:sz="0" w:space="0" w:color="auto"/>
      </w:divBdr>
      <w:divsChild>
        <w:div w:id="1438795821">
          <w:marLeft w:val="0"/>
          <w:marRight w:val="0"/>
          <w:marTop w:val="0"/>
          <w:marBottom w:val="0"/>
          <w:divBdr>
            <w:top w:val="none" w:sz="0" w:space="0" w:color="auto"/>
            <w:left w:val="none" w:sz="0" w:space="0" w:color="auto"/>
            <w:bottom w:val="none" w:sz="0" w:space="0" w:color="auto"/>
            <w:right w:val="none" w:sz="0" w:space="0" w:color="auto"/>
          </w:divBdr>
          <w:divsChild>
            <w:div w:id="1246919941">
              <w:marLeft w:val="0"/>
              <w:marRight w:val="0"/>
              <w:marTop w:val="0"/>
              <w:marBottom w:val="0"/>
              <w:divBdr>
                <w:top w:val="none" w:sz="0" w:space="0" w:color="auto"/>
                <w:left w:val="none" w:sz="0" w:space="0" w:color="auto"/>
                <w:bottom w:val="none" w:sz="0" w:space="0" w:color="auto"/>
                <w:right w:val="none" w:sz="0" w:space="0" w:color="auto"/>
              </w:divBdr>
              <w:divsChild>
                <w:div w:id="692615238">
                  <w:marLeft w:val="0"/>
                  <w:marRight w:val="0"/>
                  <w:marTop w:val="0"/>
                  <w:marBottom w:val="0"/>
                  <w:divBdr>
                    <w:top w:val="none" w:sz="0" w:space="0" w:color="auto"/>
                    <w:left w:val="none" w:sz="0" w:space="0" w:color="auto"/>
                    <w:bottom w:val="none" w:sz="0" w:space="0" w:color="auto"/>
                    <w:right w:val="none" w:sz="0" w:space="0" w:color="auto"/>
                  </w:divBdr>
                  <w:divsChild>
                    <w:div w:id="1986087936">
                      <w:marLeft w:val="0"/>
                      <w:marRight w:val="0"/>
                      <w:marTop w:val="0"/>
                      <w:marBottom w:val="0"/>
                      <w:divBdr>
                        <w:top w:val="none" w:sz="0" w:space="0" w:color="auto"/>
                        <w:left w:val="none" w:sz="0" w:space="0" w:color="auto"/>
                        <w:bottom w:val="none" w:sz="0" w:space="0" w:color="auto"/>
                        <w:right w:val="none" w:sz="0" w:space="0" w:color="auto"/>
                      </w:divBdr>
                      <w:divsChild>
                        <w:div w:id="664284540">
                          <w:marLeft w:val="0"/>
                          <w:marRight w:val="0"/>
                          <w:marTop w:val="0"/>
                          <w:marBottom w:val="0"/>
                          <w:divBdr>
                            <w:top w:val="none" w:sz="0" w:space="0" w:color="auto"/>
                            <w:left w:val="none" w:sz="0" w:space="0" w:color="auto"/>
                            <w:bottom w:val="none" w:sz="0" w:space="0" w:color="auto"/>
                            <w:right w:val="none" w:sz="0" w:space="0" w:color="auto"/>
                          </w:divBdr>
                          <w:divsChild>
                            <w:div w:id="921331216">
                              <w:marLeft w:val="0"/>
                              <w:marRight w:val="0"/>
                              <w:marTop w:val="0"/>
                              <w:marBottom w:val="0"/>
                              <w:divBdr>
                                <w:top w:val="none" w:sz="0" w:space="0" w:color="auto"/>
                                <w:left w:val="none" w:sz="0" w:space="0" w:color="auto"/>
                                <w:bottom w:val="none" w:sz="0" w:space="0" w:color="auto"/>
                                <w:right w:val="none" w:sz="0" w:space="0" w:color="auto"/>
                              </w:divBdr>
                              <w:divsChild>
                                <w:div w:id="759108190">
                                  <w:marLeft w:val="0"/>
                                  <w:marRight w:val="0"/>
                                  <w:marTop w:val="0"/>
                                  <w:marBottom w:val="0"/>
                                  <w:divBdr>
                                    <w:top w:val="none" w:sz="0" w:space="0" w:color="auto"/>
                                    <w:left w:val="none" w:sz="0" w:space="0" w:color="auto"/>
                                    <w:bottom w:val="none" w:sz="0" w:space="0" w:color="auto"/>
                                    <w:right w:val="none" w:sz="0" w:space="0" w:color="auto"/>
                                  </w:divBdr>
                                  <w:divsChild>
                                    <w:div w:id="701981814">
                                      <w:marLeft w:val="0"/>
                                      <w:marRight w:val="0"/>
                                      <w:marTop w:val="0"/>
                                      <w:marBottom w:val="0"/>
                                      <w:divBdr>
                                        <w:top w:val="none" w:sz="0" w:space="0" w:color="auto"/>
                                        <w:left w:val="none" w:sz="0" w:space="0" w:color="auto"/>
                                        <w:bottom w:val="none" w:sz="0" w:space="0" w:color="auto"/>
                                        <w:right w:val="none" w:sz="0" w:space="0" w:color="auto"/>
                                      </w:divBdr>
                                      <w:divsChild>
                                        <w:div w:id="758215162">
                                          <w:marLeft w:val="0"/>
                                          <w:marRight w:val="0"/>
                                          <w:marTop w:val="0"/>
                                          <w:marBottom w:val="495"/>
                                          <w:divBdr>
                                            <w:top w:val="none" w:sz="0" w:space="0" w:color="auto"/>
                                            <w:left w:val="none" w:sz="0" w:space="0" w:color="auto"/>
                                            <w:bottom w:val="none" w:sz="0" w:space="0" w:color="auto"/>
                                            <w:right w:val="none" w:sz="0" w:space="0" w:color="auto"/>
                                          </w:divBdr>
                                          <w:divsChild>
                                            <w:div w:id="57050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435471">
      <w:bodyDiv w:val="1"/>
      <w:marLeft w:val="0"/>
      <w:marRight w:val="0"/>
      <w:marTop w:val="0"/>
      <w:marBottom w:val="0"/>
      <w:divBdr>
        <w:top w:val="none" w:sz="0" w:space="0" w:color="auto"/>
        <w:left w:val="none" w:sz="0" w:space="0" w:color="auto"/>
        <w:bottom w:val="none" w:sz="0" w:space="0" w:color="auto"/>
        <w:right w:val="none" w:sz="0" w:space="0" w:color="auto"/>
      </w:divBdr>
      <w:divsChild>
        <w:div w:id="1577668393">
          <w:marLeft w:val="0"/>
          <w:marRight w:val="0"/>
          <w:marTop w:val="0"/>
          <w:marBottom w:val="0"/>
          <w:divBdr>
            <w:top w:val="none" w:sz="0" w:space="0" w:color="auto"/>
            <w:left w:val="none" w:sz="0" w:space="0" w:color="auto"/>
            <w:bottom w:val="none" w:sz="0" w:space="0" w:color="auto"/>
            <w:right w:val="none" w:sz="0" w:space="0" w:color="auto"/>
          </w:divBdr>
          <w:divsChild>
            <w:div w:id="1373728351">
              <w:marLeft w:val="0"/>
              <w:marRight w:val="0"/>
              <w:marTop w:val="0"/>
              <w:marBottom w:val="0"/>
              <w:divBdr>
                <w:top w:val="none" w:sz="0" w:space="0" w:color="auto"/>
                <w:left w:val="none" w:sz="0" w:space="0" w:color="auto"/>
                <w:bottom w:val="none" w:sz="0" w:space="0" w:color="auto"/>
                <w:right w:val="none" w:sz="0" w:space="0" w:color="auto"/>
              </w:divBdr>
              <w:divsChild>
                <w:div w:id="753627773">
                  <w:marLeft w:val="0"/>
                  <w:marRight w:val="0"/>
                  <w:marTop w:val="0"/>
                  <w:marBottom w:val="0"/>
                  <w:divBdr>
                    <w:top w:val="none" w:sz="0" w:space="0" w:color="auto"/>
                    <w:left w:val="none" w:sz="0" w:space="0" w:color="auto"/>
                    <w:bottom w:val="none" w:sz="0" w:space="0" w:color="auto"/>
                    <w:right w:val="none" w:sz="0" w:space="0" w:color="auto"/>
                  </w:divBdr>
                  <w:divsChild>
                    <w:div w:id="669603006">
                      <w:marLeft w:val="0"/>
                      <w:marRight w:val="0"/>
                      <w:marTop w:val="0"/>
                      <w:marBottom w:val="0"/>
                      <w:divBdr>
                        <w:top w:val="none" w:sz="0" w:space="0" w:color="auto"/>
                        <w:left w:val="none" w:sz="0" w:space="0" w:color="auto"/>
                        <w:bottom w:val="none" w:sz="0" w:space="0" w:color="auto"/>
                        <w:right w:val="none" w:sz="0" w:space="0" w:color="auto"/>
                      </w:divBdr>
                      <w:divsChild>
                        <w:div w:id="90322188">
                          <w:marLeft w:val="0"/>
                          <w:marRight w:val="0"/>
                          <w:marTop w:val="0"/>
                          <w:marBottom w:val="0"/>
                          <w:divBdr>
                            <w:top w:val="none" w:sz="0" w:space="0" w:color="auto"/>
                            <w:left w:val="none" w:sz="0" w:space="0" w:color="auto"/>
                            <w:bottom w:val="none" w:sz="0" w:space="0" w:color="auto"/>
                            <w:right w:val="none" w:sz="0" w:space="0" w:color="auto"/>
                          </w:divBdr>
                          <w:divsChild>
                            <w:div w:id="1338921403">
                              <w:marLeft w:val="0"/>
                              <w:marRight w:val="0"/>
                              <w:marTop w:val="0"/>
                              <w:marBottom w:val="0"/>
                              <w:divBdr>
                                <w:top w:val="none" w:sz="0" w:space="0" w:color="auto"/>
                                <w:left w:val="none" w:sz="0" w:space="0" w:color="auto"/>
                                <w:bottom w:val="none" w:sz="0" w:space="0" w:color="auto"/>
                                <w:right w:val="none" w:sz="0" w:space="0" w:color="auto"/>
                              </w:divBdr>
                              <w:divsChild>
                                <w:div w:id="1661077420">
                                  <w:marLeft w:val="0"/>
                                  <w:marRight w:val="0"/>
                                  <w:marTop w:val="0"/>
                                  <w:marBottom w:val="0"/>
                                  <w:divBdr>
                                    <w:top w:val="none" w:sz="0" w:space="0" w:color="auto"/>
                                    <w:left w:val="none" w:sz="0" w:space="0" w:color="auto"/>
                                    <w:bottom w:val="none" w:sz="0" w:space="0" w:color="auto"/>
                                    <w:right w:val="single" w:sz="6" w:space="0" w:color="DFDDDB"/>
                                  </w:divBdr>
                                  <w:divsChild>
                                    <w:div w:id="1130628622">
                                      <w:marLeft w:val="0"/>
                                      <w:marRight w:val="0"/>
                                      <w:marTop w:val="0"/>
                                      <w:marBottom w:val="0"/>
                                      <w:divBdr>
                                        <w:top w:val="none" w:sz="0" w:space="0" w:color="auto"/>
                                        <w:left w:val="none" w:sz="0" w:space="0" w:color="auto"/>
                                        <w:bottom w:val="none" w:sz="0" w:space="0" w:color="auto"/>
                                        <w:right w:val="none" w:sz="0" w:space="0" w:color="auto"/>
                                      </w:divBdr>
                                      <w:divsChild>
                                        <w:div w:id="1030372204">
                                          <w:marLeft w:val="0"/>
                                          <w:marRight w:val="0"/>
                                          <w:marTop w:val="0"/>
                                          <w:marBottom w:val="0"/>
                                          <w:divBdr>
                                            <w:top w:val="none" w:sz="0" w:space="0" w:color="auto"/>
                                            <w:left w:val="none" w:sz="0" w:space="0" w:color="auto"/>
                                            <w:bottom w:val="none" w:sz="0" w:space="0" w:color="auto"/>
                                            <w:right w:val="none" w:sz="0" w:space="0" w:color="auto"/>
                                          </w:divBdr>
                                          <w:divsChild>
                                            <w:div w:id="1168865066">
                                              <w:marLeft w:val="0"/>
                                              <w:marRight w:val="0"/>
                                              <w:marTop w:val="0"/>
                                              <w:marBottom w:val="0"/>
                                              <w:divBdr>
                                                <w:top w:val="none" w:sz="0" w:space="0" w:color="auto"/>
                                                <w:left w:val="none" w:sz="0" w:space="0" w:color="auto"/>
                                                <w:bottom w:val="none" w:sz="0" w:space="0" w:color="auto"/>
                                                <w:right w:val="none" w:sz="0" w:space="0" w:color="auto"/>
                                              </w:divBdr>
                                              <w:divsChild>
                                                <w:div w:id="1750998550">
                                                  <w:marLeft w:val="0"/>
                                                  <w:marRight w:val="0"/>
                                                  <w:marTop w:val="0"/>
                                                  <w:marBottom w:val="0"/>
                                                  <w:divBdr>
                                                    <w:top w:val="none" w:sz="0" w:space="0" w:color="auto"/>
                                                    <w:left w:val="none" w:sz="0" w:space="0" w:color="auto"/>
                                                    <w:bottom w:val="none" w:sz="0" w:space="0" w:color="auto"/>
                                                    <w:right w:val="none" w:sz="0" w:space="0" w:color="auto"/>
                                                  </w:divBdr>
                                                  <w:divsChild>
                                                    <w:div w:id="547499177">
                                                      <w:marLeft w:val="0"/>
                                                      <w:marRight w:val="0"/>
                                                      <w:marTop w:val="0"/>
                                                      <w:marBottom w:val="0"/>
                                                      <w:divBdr>
                                                        <w:top w:val="none" w:sz="0" w:space="0" w:color="auto"/>
                                                        <w:left w:val="none" w:sz="0" w:space="0" w:color="auto"/>
                                                        <w:bottom w:val="none" w:sz="0" w:space="0" w:color="auto"/>
                                                        <w:right w:val="none" w:sz="0" w:space="0" w:color="auto"/>
                                                      </w:divBdr>
                                                      <w:divsChild>
                                                        <w:div w:id="1065759248">
                                                          <w:marLeft w:val="0"/>
                                                          <w:marRight w:val="0"/>
                                                          <w:marTop w:val="0"/>
                                                          <w:marBottom w:val="0"/>
                                                          <w:divBdr>
                                                            <w:top w:val="none" w:sz="0" w:space="0" w:color="auto"/>
                                                            <w:left w:val="none" w:sz="0" w:space="0" w:color="auto"/>
                                                            <w:bottom w:val="none" w:sz="0" w:space="0" w:color="auto"/>
                                                            <w:right w:val="none" w:sz="0" w:space="0" w:color="auto"/>
                                                          </w:divBdr>
                                                          <w:divsChild>
                                                            <w:div w:id="1141263110">
                                                              <w:marLeft w:val="0"/>
                                                              <w:marRight w:val="0"/>
                                                              <w:marTop w:val="0"/>
                                                              <w:marBottom w:val="0"/>
                                                              <w:divBdr>
                                                                <w:top w:val="none" w:sz="0" w:space="0" w:color="auto"/>
                                                                <w:left w:val="none" w:sz="0" w:space="0" w:color="auto"/>
                                                                <w:bottom w:val="none" w:sz="0" w:space="0" w:color="auto"/>
                                                                <w:right w:val="none" w:sz="0" w:space="0" w:color="auto"/>
                                                              </w:divBdr>
                                                              <w:divsChild>
                                                                <w:div w:id="1202018218">
                                                                  <w:marLeft w:val="0"/>
                                                                  <w:marRight w:val="0"/>
                                                                  <w:marTop w:val="0"/>
                                                                  <w:marBottom w:val="0"/>
                                                                  <w:divBdr>
                                                                    <w:top w:val="none" w:sz="0" w:space="0" w:color="auto"/>
                                                                    <w:left w:val="none" w:sz="0" w:space="0" w:color="auto"/>
                                                                    <w:bottom w:val="none" w:sz="0" w:space="0" w:color="auto"/>
                                                                    <w:right w:val="none" w:sz="0" w:space="0" w:color="auto"/>
                                                                  </w:divBdr>
                                                                  <w:divsChild>
                                                                    <w:div w:id="766803525">
                                                                      <w:marLeft w:val="0"/>
                                                                      <w:marRight w:val="0"/>
                                                                      <w:marTop w:val="0"/>
                                                                      <w:marBottom w:val="0"/>
                                                                      <w:divBdr>
                                                                        <w:top w:val="none" w:sz="0" w:space="0" w:color="auto"/>
                                                                        <w:left w:val="none" w:sz="0" w:space="0" w:color="auto"/>
                                                                        <w:bottom w:val="none" w:sz="0" w:space="0" w:color="auto"/>
                                                                        <w:right w:val="none" w:sz="0" w:space="0" w:color="auto"/>
                                                                      </w:divBdr>
                                                                      <w:divsChild>
                                                                        <w:div w:id="2127574061">
                                                                          <w:marLeft w:val="0"/>
                                                                          <w:marRight w:val="0"/>
                                                                          <w:marTop w:val="0"/>
                                                                          <w:marBottom w:val="0"/>
                                                                          <w:divBdr>
                                                                            <w:top w:val="none" w:sz="0" w:space="0" w:color="auto"/>
                                                                            <w:left w:val="none" w:sz="0" w:space="0" w:color="auto"/>
                                                                            <w:bottom w:val="none" w:sz="0" w:space="0" w:color="auto"/>
                                                                            <w:right w:val="none" w:sz="0" w:space="0" w:color="auto"/>
                                                                          </w:divBdr>
                                                                          <w:divsChild>
                                                                            <w:div w:id="696002416">
                                                                              <w:marLeft w:val="0"/>
                                                                              <w:marRight w:val="0"/>
                                                                              <w:marTop w:val="0"/>
                                                                              <w:marBottom w:val="0"/>
                                                                              <w:divBdr>
                                                                                <w:top w:val="none" w:sz="0" w:space="0" w:color="auto"/>
                                                                                <w:left w:val="none" w:sz="0" w:space="0" w:color="auto"/>
                                                                                <w:bottom w:val="none" w:sz="0" w:space="0" w:color="auto"/>
                                                                                <w:right w:val="none" w:sz="0" w:space="0" w:color="auto"/>
                                                                              </w:divBdr>
                                                                              <w:divsChild>
                                                                                <w:div w:id="824513558">
                                                                                  <w:marLeft w:val="0"/>
                                                                                  <w:marRight w:val="0"/>
                                                                                  <w:marTop w:val="0"/>
                                                                                  <w:marBottom w:val="0"/>
                                                                                  <w:divBdr>
                                                                                    <w:top w:val="none" w:sz="0" w:space="0" w:color="auto"/>
                                                                                    <w:left w:val="none" w:sz="0" w:space="0" w:color="auto"/>
                                                                                    <w:bottom w:val="none" w:sz="0" w:space="0" w:color="auto"/>
                                                                                    <w:right w:val="none" w:sz="0" w:space="0" w:color="auto"/>
                                                                                  </w:divBdr>
                                                                                  <w:divsChild>
                                                                                    <w:div w:id="902720711">
                                                                                      <w:marLeft w:val="0"/>
                                                                                      <w:marRight w:val="0"/>
                                                                                      <w:marTop w:val="0"/>
                                                                                      <w:marBottom w:val="0"/>
                                                                                      <w:divBdr>
                                                                                        <w:top w:val="none" w:sz="0" w:space="0" w:color="auto"/>
                                                                                        <w:left w:val="none" w:sz="0" w:space="0" w:color="auto"/>
                                                                                        <w:bottom w:val="none" w:sz="0" w:space="0" w:color="auto"/>
                                                                                        <w:right w:val="none" w:sz="0" w:space="0" w:color="auto"/>
                                                                                      </w:divBdr>
                                                                                      <w:divsChild>
                                                                                        <w:div w:id="1424839110">
                                                                                          <w:marLeft w:val="0"/>
                                                                                          <w:marRight w:val="0"/>
                                                                                          <w:marTop w:val="0"/>
                                                                                          <w:marBottom w:val="0"/>
                                                                                          <w:divBdr>
                                                                                            <w:top w:val="none" w:sz="0" w:space="0" w:color="auto"/>
                                                                                            <w:left w:val="none" w:sz="0" w:space="0" w:color="auto"/>
                                                                                            <w:bottom w:val="none" w:sz="0" w:space="0" w:color="auto"/>
                                                                                            <w:right w:val="none" w:sz="0" w:space="0" w:color="auto"/>
                                                                                          </w:divBdr>
                                                                                          <w:divsChild>
                                                                                            <w:div w:id="168761555">
                                                                                              <w:marLeft w:val="0"/>
                                                                                              <w:marRight w:val="0"/>
                                                                                              <w:marTop w:val="0"/>
                                                                                              <w:marBottom w:val="0"/>
                                                                                              <w:divBdr>
                                                                                                <w:top w:val="none" w:sz="0" w:space="0" w:color="auto"/>
                                                                                                <w:left w:val="none" w:sz="0" w:space="0" w:color="auto"/>
                                                                                                <w:bottom w:val="none" w:sz="0" w:space="0" w:color="auto"/>
                                                                                                <w:right w:val="none" w:sz="0" w:space="0" w:color="auto"/>
                                                                                              </w:divBdr>
                                                                                              <w:divsChild>
                                                                                                <w:div w:id="882474356">
                                                                                                  <w:marLeft w:val="-270"/>
                                                                                                  <w:marRight w:val="0"/>
                                                                                                  <w:marTop w:val="0"/>
                                                                                                  <w:marBottom w:val="0"/>
                                                                                                  <w:divBdr>
                                                                                                    <w:top w:val="none" w:sz="0" w:space="0" w:color="auto"/>
                                                                                                    <w:left w:val="none" w:sz="0" w:space="0" w:color="auto"/>
                                                                                                    <w:bottom w:val="none" w:sz="0" w:space="0" w:color="auto"/>
                                                                                                    <w:right w:val="none" w:sz="0" w:space="0" w:color="auto"/>
                                                                                                  </w:divBdr>
                                                                                                  <w:divsChild>
                                                                                                    <w:div w:id="1813786001">
                                                                                                      <w:marLeft w:val="0"/>
                                                                                                      <w:marRight w:val="0"/>
                                                                                                      <w:marTop w:val="0"/>
                                                                                                      <w:marBottom w:val="0"/>
                                                                                                      <w:divBdr>
                                                                                                        <w:top w:val="none" w:sz="0" w:space="0" w:color="auto"/>
                                                                                                        <w:left w:val="none" w:sz="0" w:space="0" w:color="auto"/>
                                                                                                        <w:bottom w:val="none" w:sz="0" w:space="0" w:color="auto"/>
                                                                                                        <w:right w:val="none" w:sz="0" w:space="0" w:color="auto"/>
                                                                                                      </w:divBdr>
                                                                                                      <w:divsChild>
                                                                                                        <w:div w:id="1459451965">
                                                                                                          <w:marLeft w:val="0"/>
                                                                                                          <w:marRight w:val="0"/>
                                                                                                          <w:marTop w:val="0"/>
                                                                                                          <w:marBottom w:val="0"/>
                                                                                                          <w:divBdr>
                                                                                                            <w:top w:val="single" w:sz="6" w:space="0" w:color="DDDFE2"/>
                                                                                                            <w:left w:val="single" w:sz="6" w:space="0" w:color="DDDFE2"/>
                                                                                                            <w:bottom w:val="single" w:sz="6" w:space="0" w:color="DDDFE2"/>
                                                                                                            <w:right w:val="single" w:sz="6" w:space="0" w:color="DDDFE2"/>
                                                                                                          </w:divBdr>
                                                                                                          <w:divsChild>
                                                                                                            <w:div w:id="2027051667">
                                                                                                              <w:marLeft w:val="0"/>
                                                                                                              <w:marRight w:val="0"/>
                                                                                                              <w:marTop w:val="0"/>
                                                                                                              <w:marBottom w:val="0"/>
                                                                                                              <w:divBdr>
                                                                                                                <w:top w:val="none" w:sz="0" w:space="0" w:color="auto"/>
                                                                                                                <w:left w:val="none" w:sz="0" w:space="0" w:color="auto"/>
                                                                                                                <w:bottom w:val="none" w:sz="0" w:space="0" w:color="auto"/>
                                                                                                                <w:right w:val="none" w:sz="0" w:space="0" w:color="auto"/>
                                                                                                              </w:divBdr>
                                                                                                              <w:divsChild>
                                                                                                                <w:div w:id="1851137649">
                                                                                                                  <w:marLeft w:val="0"/>
                                                                                                                  <w:marRight w:val="0"/>
                                                                                                                  <w:marTop w:val="0"/>
                                                                                                                  <w:marBottom w:val="0"/>
                                                                                                                  <w:divBdr>
                                                                                                                    <w:top w:val="none" w:sz="0" w:space="0" w:color="auto"/>
                                                                                                                    <w:left w:val="none" w:sz="0" w:space="0" w:color="auto"/>
                                                                                                                    <w:bottom w:val="none" w:sz="0" w:space="0" w:color="auto"/>
                                                                                                                    <w:right w:val="none" w:sz="0" w:space="0" w:color="auto"/>
                                                                                                                  </w:divBdr>
                                                                                                                  <w:divsChild>
                                                                                                                    <w:div w:id="469713867">
                                                                                                                      <w:marLeft w:val="0"/>
                                                                                                                      <w:marRight w:val="0"/>
                                                                                                                      <w:marTop w:val="0"/>
                                                                                                                      <w:marBottom w:val="0"/>
                                                                                                                      <w:divBdr>
                                                                                                                        <w:top w:val="none" w:sz="0" w:space="0" w:color="auto"/>
                                                                                                                        <w:left w:val="none" w:sz="0" w:space="0" w:color="auto"/>
                                                                                                                        <w:bottom w:val="none" w:sz="0" w:space="0" w:color="auto"/>
                                                                                                                        <w:right w:val="none" w:sz="0" w:space="0" w:color="auto"/>
                                                                                                                      </w:divBdr>
                                                                                                                      <w:divsChild>
                                                                                                                        <w:div w:id="216359276">
                                                                                                                          <w:marLeft w:val="0"/>
                                                                                                                          <w:marRight w:val="0"/>
                                                                                                                          <w:marTop w:val="0"/>
                                                                                                                          <w:marBottom w:val="0"/>
                                                                                                                          <w:divBdr>
                                                                                                                            <w:top w:val="none" w:sz="0" w:space="0" w:color="auto"/>
                                                                                                                            <w:left w:val="none" w:sz="0" w:space="0" w:color="auto"/>
                                                                                                                            <w:bottom w:val="none" w:sz="0" w:space="0" w:color="auto"/>
                                                                                                                            <w:right w:val="none" w:sz="0" w:space="0" w:color="auto"/>
                                                                                                                          </w:divBdr>
                                                                                                                          <w:divsChild>
                                                                                                                            <w:div w:id="18370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s4.list-manage.com/survey?u=3f4a881e47e74f39ab5cec92d&amp;id=081afad5c8"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stle-health-science-riverflex.zoom.us/webinar/register/WN_t7s84QvuQvK7lqSkm8hH2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D1E93A8995AA4BB175F65C38644753" ma:contentTypeVersion="0" ma:contentTypeDescription="Create a new document." ma:contentTypeScope="" ma:versionID="1a9a2f30fd155bd347bdc947a7fe3b0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E031C394-D871-4ED4-A41F-21B69CB8375E}"/>
</file>

<file path=customXml/itemProps2.xml><?xml version="1.0" encoding="utf-8"?>
<ds:datastoreItem xmlns:ds="http://schemas.openxmlformats.org/officeDocument/2006/customXml" ds:itemID="{065E27CE-AD02-4534-BA6E-5EC9C1929BD0}"/>
</file>

<file path=customXml/itemProps3.xml><?xml version="1.0" encoding="utf-8"?>
<ds:datastoreItem xmlns:ds="http://schemas.openxmlformats.org/officeDocument/2006/customXml" ds:itemID="{8EAAC4D6-F54F-4DF9-BBC9-AC62559CA165}"/>
</file>

<file path=customXml/itemProps4.xml><?xml version="1.0" encoding="utf-8"?>
<ds:datastoreItem xmlns:ds="http://schemas.openxmlformats.org/officeDocument/2006/customXml" ds:itemID="{C201FAC8-C864-4759-B5A6-4CAC6F34410D}"/>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2308</Characters>
  <Application>Microsoft Office Word</Application>
  <DocSecurity>0</DocSecurity>
  <Lines>19</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susana.lourenco</dc:creator>
  <cp:lastModifiedBy>Rodrigues,Raquel,LISBOA,Marketing</cp:lastModifiedBy>
  <cp:revision>3</cp:revision>
  <cp:lastPrinted>2020-01-15T19:06:00Z</cp:lastPrinted>
  <dcterms:created xsi:type="dcterms:W3CDTF">2020-04-24T16:07:00Z</dcterms:created>
  <dcterms:modified xsi:type="dcterms:W3CDTF">2020-04-24T16:26:00Z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0x010100E3D1E93A8995AA4BB175F65C38644753</vt:lpwstr>
  </property>
  <property fmtid="{D5CDD505-2E9C-101B-9397-08002B2CF9AE}" pid="3" name="MSIP_Label_1ada0a2f-b917-4d51-b0d0-d418a10c8b23_Enabled">
    <vt:lpwstr>True</vt:lpwstr>
  </property>
  <property fmtid="{D5CDD505-2E9C-101B-9397-08002B2CF9AE}" pid="4" name="MSIP_Label_1ada0a2f-b917-4d51-b0d0-d418a10c8b23_SiteId">
    <vt:lpwstr>12a3af23-a769-4654-847f-958f3d479f4a</vt:lpwstr>
  </property>
  <property fmtid="{D5CDD505-2E9C-101B-9397-08002B2CF9AE}" pid="5" name="MSIP_Label_1ada0a2f-b917-4d51-b0d0-d418a10c8b23_Owner">
    <vt:lpwstr>Maria.Cano@pt.nestle.com</vt:lpwstr>
  </property>
  <property fmtid="{D5CDD505-2E9C-101B-9397-08002B2CF9AE}" pid="6" name="MSIP_Label_1ada0a2f-b917-4d51-b0d0-d418a10c8b23_SetDate">
    <vt:lpwstr>2019-01-18T18:18:41.6203649Z</vt:lpwstr>
  </property>
  <property fmtid="{D5CDD505-2E9C-101B-9397-08002B2CF9AE}" pid="7" name="MSIP_Label_1ada0a2f-b917-4d51-b0d0-d418a10c8b23_Name">
    <vt:lpwstr>General Use</vt:lpwstr>
  </property>
  <property fmtid="{D5CDD505-2E9C-101B-9397-08002B2CF9AE}" pid="8" name="MSIP_Label_1ada0a2f-b917-4d51-b0d0-d418a10c8b23_Application">
    <vt:lpwstr>Microsoft Azure Information Protection</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ies>
</file>