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E73F2" w14:textId="77777777" w:rsidR="00E40ED1" w:rsidRPr="00584214" w:rsidRDefault="00E40ED1" w:rsidP="00CB426F">
      <w:pPr>
        <w:pStyle w:val="m7214542947607860878msolistparagraph"/>
        <w:spacing w:line="276" w:lineRule="auto"/>
        <w:jc w:val="center"/>
        <w:rPr>
          <w:rFonts w:asciiTheme="minorHAnsi" w:hAnsiTheme="minorHAnsi"/>
          <w:b/>
          <w:color w:val="4F81BD" w:themeColor="accent1"/>
          <w:szCs w:val="22"/>
        </w:rPr>
      </w:pPr>
    </w:p>
    <w:p w14:paraId="702C4C3E" w14:textId="10955E7F" w:rsidR="009D68D3" w:rsidRPr="009D68D3" w:rsidRDefault="00A26A3D" w:rsidP="00BB15F4">
      <w:pPr>
        <w:pStyle w:val="m7214542947607860878msolistparagraph"/>
        <w:spacing w:line="276" w:lineRule="auto"/>
        <w:jc w:val="center"/>
        <w:rPr>
          <w:rFonts w:asciiTheme="minorHAnsi" w:hAnsiTheme="minorHAnsi"/>
          <w:b/>
          <w:color w:val="4F81BD" w:themeColor="accent1"/>
          <w:sz w:val="36"/>
          <w:szCs w:val="22"/>
        </w:rPr>
      </w:pPr>
      <w:r>
        <w:rPr>
          <w:rFonts w:asciiTheme="minorHAnsi" w:hAnsiTheme="minorHAnsi"/>
          <w:b/>
          <w:color w:val="4F81BD" w:themeColor="accent1"/>
          <w:sz w:val="36"/>
          <w:szCs w:val="22"/>
        </w:rPr>
        <w:t xml:space="preserve">„Psi Patrol” zawitał do </w:t>
      </w:r>
      <w:proofErr w:type="spellStart"/>
      <w:r>
        <w:rPr>
          <w:rFonts w:asciiTheme="minorHAnsi" w:hAnsiTheme="minorHAnsi"/>
          <w:b/>
          <w:color w:val="4F81BD" w:themeColor="accent1"/>
          <w:sz w:val="36"/>
          <w:szCs w:val="22"/>
        </w:rPr>
        <w:t>E.Leclerc</w:t>
      </w:r>
      <w:proofErr w:type="spellEnd"/>
      <w:r>
        <w:rPr>
          <w:rFonts w:asciiTheme="minorHAnsi" w:hAnsiTheme="minorHAnsi"/>
          <w:b/>
          <w:color w:val="4F81BD" w:themeColor="accent1"/>
          <w:sz w:val="36"/>
          <w:szCs w:val="22"/>
        </w:rPr>
        <w:t xml:space="preserve"> – akcja lojalnościowa w sklepach</w:t>
      </w:r>
    </w:p>
    <w:p w14:paraId="46C03D32" w14:textId="02622234" w:rsidR="00354209" w:rsidRPr="00BB15F4" w:rsidRDefault="00A26A3D" w:rsidP="00BB15F4">
      <w:pPr>
        <w:pStyle w:val="m7214542947607860878msolistparagraph"/>
        <w:spacing w:line="276" w:lineRule="auto"/>
        <w:jc w:val="both"/>
        <w:rPr>
          <w:rFonts w:ascii="Calibri" w:hAnsi="Calibri"/>
          <w:b/>
          <w:sz w:val="22"/>
          <w:szCs w:val="18"/>
        </w:rPr>
      </w:pPr>
      <w:r w:rsidRPr="00BB15F4">
        <w:rPr>
          <w:rFonts w:ascii="Calibri" w:hAnsi="Calibri"/>
          <w:b/>
          <w:sz w:val="22"/>
          <w:szCs w:val="18"/>
        </w:rPr>
        <w:t xml:space="preserve">Popularny serial animowany stał się motywem przewodnim akcji, w ramach której można kolekcjonować </w:t>
      </w:r>
      <w:proofErr w:type="spellStart"/>
      <w:r w:rsidRPr="00BB15F4">
        <w:rPr>
          <w:rFonts w:ascii="Calibri" w:hAnsi="Calibri"/>
          <w:b/>
          <w:sz w:val="22"/>
          <w:szCs w:val="18"/>
        </w:rPr>
        <w:t>spi</w:t>
      </w:r>
      <w:r w:rsidR="00252916">
        <w:rPr>
          <w:rFonts w:ascii="Calibri" w:hAnsi="Calibri"/>
          <w:b/>
          <w:sz w:val="22"/>
          <w:szCs w:val="18"/>
        </w:rPr>
        <w:t>n</w:t>
      </w:r>
      <w:r w:rsidRPr="00BB15F4">
        <w:rPr>
          <w:rFonts w:ascii="Calibri" w:hAnsi="Calibri"/>
          <w:b/>
          <w:sz w:val="22"/>
          <w:szCs w:val="18"/>
        </w:rPr>
        <w:t>nery</w:t>
      </w:r>
      <w:proofErr w:type="spellEnd"/>
      <w:r w:rsidRPr="00BB15F4">
        <w:rPr>
          <w:rFonts w:ascii="Calibri" w:hAnsi="Calibri"/>
          <w:b/>
          <w:sz w:val="22"/>
          <w:szCs w:val="18"/>
        </w:rPr>
        <w:t>, naklejki oraz otrzymać rabat uprawniający do zakupu poduszek z bohaterami „Psiego Patrolu”. Kampania potrwa od 18 lutego do 20 kwietnia.</w:t>
      </w:r>
    </w:p>
    <w:p w14:paraId="3A8373DA" w14:textId="46C11435" w:rsidR="00A26A3D" w:rsidRPr="00BB15F4" w:rsidRDefault="00AA3A2D" w:rsidP="00BB15F4">
      <w:pPr>
        <w:pStyle w:val="m7214542947607860878msolistparagraph"/>
        <w:spacing w:line="276" w:lineRule="auto"/>
        <w:jc w:val="both"/>
        <w:rPr>
          <w:rFonts w:ascii="Calibri" w:hAnsi="Calibri"/>
          <w:sz w:val="22"/>
          <w:szCs w:val="18"/>
        </w:rPr>
      </w:pPr>
      <w:r>
        <w:rPr>
          <w:noProof/>
        </w:rPr>
        <w:pict w14:anchorId="0D699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4pt;margin-top:157.2pt;width:180.55pt;height:254.95pt;z-index:251659264;mso-position-horizontal-relative:margin;mso-position-vertical-relative:margin">
            <v:imagedata r:id="rId8" o:title="Leclerc_KV_08_01_2020"/>
            <w10:wrap type="square" anchorx="margin" anchory="margin"/>
          </v:shape>
        </w:pict>
      </w:r>
      <w:r w:rsidR="00A26A3D" w:rsidRPr="00BB15F4">
        <w:rPr>
          <w:rFonts w:ascii="Calibri" w:hAnsi="Calibri"/>
          <w:sz w:val="22"/>
          <w:szCs w:val="18"/>
        </w:rPr>
        <w:t xml:space="preserve">Po sukcesie ubiegłorocznej akcji </w:t>
      </w:r>
      <w:r w:rsidR="00C666F4" w:rsidRPr="00BB15F4">
        <w:rPr>
          <w:rFonts w:ascii="Calibri" w:hAnsi="Calibri"/>
          <w:sz w:val="22"/>
          <w:szCs w:val="18"/>
        </w:rPr>
        <w:t xml:space="preserve">lojalnościowej </w:t>
      </w:r>
      <w:r w:rsidR="00A26A3D" w:rsidRPr="00BB15F4">
        <w:rPr>
          <w:rFonts w:ascii="Calibri" w:hAnsi="Calibri"/>
          <w:sz w:val="22"/>
          <w:szCs w:val="18"/>
        </w:rPr>
        <w:t xml:space="preserve">z </w:t>
      </w:r>
      <w:proofErr w:type="spellStart"/>
      <w:r w:rsidR="00A26A3D" w:rsidRPr="00BB15F4">
        <w:rPr>
          <w:rFonts w:ascii="Calibri" w:hAnsi="Calibri"/>
          <w:sz w:val="22"/>
          <w:szCs w:val="18"/>
        </w:rPr>
        <w:t>pluszakami</w:t>
      </w:r>
      <w:proofErr w:type="spellEnd"/>
      <w:r w:rsidR="00A26A3D" w:rsidRPr="00BB15F4">
        <w:rPr>
          <w:rFonts w:ascii="Calibri" w:hAnsi="Calibri"/>
          <w:sz w:val="22"/>
          <w:szCs w:val="18"/>
        </w:rPr>
        <w:t xml:space="preserve"> „Zwierzęta Świata”</w:t>
      </w:r>
      <w:r w:rsidR="00252916">
        <w:rPr>
          <w:rFonts w:ascii="Calibri" w:hAnsi="Calibri"/>
          <w:sz w:val="22"/>
          <w:szCs w:val="18"/>
        </w:rPr>
        <w:t xml:space="preserve"> </w:t>
      </w:r>
      <w:r w:rsidR="000F5C15">
        <w:rPr>
          <w:rFonts w:ascii="Calibri" w:hAnsi="Calibri"/>
          <w:sz w:val="22"/>
          <w:szCs w:val="18"/>
        </w:rPr>
        <w:t>oraz w odpowiedzi na jej pozytywne przyjęcie przez klientów</w:t>
      </w:r>
      <w:r w:rsidR="00A26A3D" w:rsidRPr="00BB15F4">
        <w:rPr>
          <w:rFonts w:ascii="Calibri" w:hAnsi="Calibri"/>
          <w:sz w:val="22"/>
          <w:szCs w:val="18"/>
        </w:rPr>
        <w:t xml:space="preserve"> </w:t>
      </w:r>
      <w:proofErr w:type="spellStart"/>
      <w:r w:rsidR="00A26A3D" w:rsidRPr="00BB15F4">
        <w:rPr>
          <w:rFonts w:ascii="Calibri" w:hAnsi="Calibri"/>
          <w:sz w:val="22"/>
          <w:szCs w:val="18"/>
        </w:rPr>
        <w:t>E.Lecle</w:t>
      </w:r>
      <w:r w:rsidR="00C666F4" w:rsidRPr="00BB15F4">
        <w:rPr>
          <w:rFonts w:ascii="Calibri" w:hAnsi="Calibri"/>
          <w:sz w:val="22"/>
          <w:szCs w:val="18"/>
        </w:rPr>
        <w:t>rc</w:t>
      </w:r>
      <w:proofErr w:type="spellEnd"/>
      <w:r w:rsidR="000F5C15">
        <w:rPr>
          <w:rFonts w:ascii="Calibri" w:hAnsi="Calibri"/>
          <w:sz w:val="22"/>
          <w:szCs w:val="18"/>
        </w:rPr>
        <w:t>, sieć</w:t>
      </w:r>
      <w:r w:rsidR="00C666F4" w:rsidRPr="00BB15F4">
        <w:rPr>
          <w:rFonts w:ascii="Calibri" w:hAnsi="Calibri"/>
          <w:sz w:val="22"/>
          <w:szCs w:val="18"/>
        </w:rPr>
        <w:t xml:space="preserve"> </w:t>
      </w:r>
      <w:r w:rsidR="000F5C15">
        <w:rPr>
          <w:rFonts w:ascii="Calibri" w:hAnsi="Calibri"/>
          <w:sz w:val="22"/>
          <w:szCs w:val="18"/>
        </w:rPr>
        <w:t>powraca</w:t>
      </w:r>
      <w:r w:rsidR="000F5C15" w:rsidRPr="00BB15F4">
        <w:rPr>
          <w:rFonts w:ascii="Calibri" w:hAnsi="Calibri"/>
          <w:sz w:val="22"/>
          <w:szCs w:val="18"/>
        </w:rPr>
        <w:t xml:space="preserve"> </w:t>
      </w:r>
      <w:r w:rsidR="00C666F4" w:rsidRPr="00BB15F4">
        <w:rPr>
          <w:rFonts w:ascii="Calibri" w:hAnsi="Calibri"/>
          <w:sz w:val="22"/>
          <w:szCs w:val="18"/>
        </w:rPr>
        <w:t>do tego</w:t>
      </w:r>
      <w:r w:rsidR="00BB15F4">
        <w:rPr>
          <w:rFonts w:ascii="Calibri" w:hAnsi="Calibri"/>
          <w:sz w:val="22"/>
          <w:szCs w:val="18"/>
        </w:rPr>
        <w:t xml:space="preserve"> rodzaju</w:t>
      </w:r>
      <w:r w:rsidR="000A2D84">
        <w:rPr>
          <w:rFonts w:ascii="Calibri" w:hAnsi="Calibri"/>
          <w:sz w:val="22"/>
          <w:szCs w:val="18"/>
        </w:rPr>
        <w:t xml:space="preserve"> </w:t>
      </w:r>
      <w:r w:rsidR="000F5C15">
        <w:rPr>
          <w:rFonts w:ascii="Calibri" w:hAnsi="Calibri"/>
          <w:sz w:val="22"/>
          <w:szCs w:val="18"/>
        </w:rPr>
        <w:t>projektu</w:t>
      </w:r>
      <w:r w:rsidR="00C666F4" w:rsidRPr="00BB15F4">
        <w:rPr>
          <w:rFonts w:ascii="Calibri" w:hAnsi="Calibri"/>
          <w:sz w:val="22"/>
          <w:szCs w:val="18"/>
        </w:rPr>
        <w:t xml:space="preserve">, </w:t>
      </w:r>
      <w:r w:rsidR="00BB15F4">
        <w:rPr>
          <w:rFonts w:ascii="Calibri" w:hAnsi="Calibri"/>
          <w:sz w:val="22"/>
          <w:szCs w:val="18"/>
        </w:rPr>
        <w:t>realizując</w:t>
      </w:r>
      <w:r w:rsidR="00C666F4" w:rsidRPr="00BB15F4">
        <w:rPr>
          <w:rFonts w:ascii="Calibri" w:hAnsi="Calibri"/>
          <w:sz w:val="22"/>
          <w:szCs w:val="18"/>
        </w:rPr>
        <w:t xml:space="preserve"> go w nowej odsłonie. Tym razem bohaterami kampanii </w:t>
      </w:r>
      <w:r w:rsidR="00BB15F4">
        <w:rPr>
          <w:rFonts w:ascii="Calibri" w:hAnsi="Calibri"/>
          <w:sz w:val="22"/>
          <w:szCs w:val="18"/>
        </w:rPr>
        <w:t>s</w:t>
      </w:r>
      <w:r w:rsidR="00C666F4" w:rsidRPr="00BB15F4">
        <w:rPr>
          <w:rFonts w:ascii="Calibri" w:hAnsi="Calibri"/>
          <w:sz w:val="22"/>
          <w:szCs w:val="18"/>
        </w:rPr>
        <w:t xml:space="preserve">ą postaci z „Psiego Patrolu”, który opowiada o bohaterskich wyczynach ośmiorga szczeniąt oraz towarzyszącego im chłopca Rydera. </w:t>
      </w:r>
    </w:p>
    <w:p w14:paraId="199F3D38" w14:textId="0CFC4E16" w:rsidR="00B21A44" w:rsidRPr="00BB15F4" w:rsidRDefault="00B21A44" w:rsidP="00BB15F4">
      <w:pPr>
        <w:pStyle w:val="m7214542947607860878msolistparagraph"/>
        <w:spacing w:line="276" w:lineRule="auto"/>
        <w:jc w:val="both"/>
        <w:rPr>
          <w:rFonts w:ascii="Calibri" w:hAnsi="Calibri"/>
          <w:b/>
          <w:sz w:val="22"/>
          <w:szCs w:val="18"/>
        </w:rPr>
      </w:pPr>
      <w:r w:rsidRPr="00BB15F4">
        <w:rPr>
          <w:rFonts w:ascii="Calibri" w:hAnsi="Calibri"/>
          <w:b/>
          <w:sz w:val="22"/>
          <w:szCs w:val="18"/>
        </w:rPr>
        <w:t>Zasady akcji</w:t>
      </w:r>
    </w:p>
    <w:p w14:paraId="6B572770" w14:textId="6ECDE927" w:rsidR="00842BD9" w:rsidRPr="00BB15F4" w:rsidRDefault="00B21A44" w:rsidP="00BB15F4">
      <w:pPr>
        <w:pStyle w:val="m7214542947607860878mso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B15F4">
        <w:rPr>
          <w:rFonts w:asciiTheme="minorHAnsi" w:hAnsiTheme="minorHAnsi"/>
          <w:sz w:val="22"/>
          <w:szCs w:val="22"/>
        </w:rPr>
        <w:t xml:space="preserve">Za wydane 40 zł w sklepach </w:t>
      </w:r>
      <w:proofErr w:type="spellStart"/>
      <w:r w:rsidRPr="00BB15F4">
        <w:rPr>
          <w:rFonts w:asciiTheme="minorHAnsi" w:hAnsiTheme="minorHAnsi"/>
          <w:sz w:val="22"/>
          <w:szCs w:val="22"/>
        </w:rPr>
        <w:t>E.Leclerc</w:t>
      </w:r>
      <w:proofErr w:type="spellEnd"/>
      <w:r w:rsidRPr="00BB15F4">
        <w:rPr>
          <w:rFonts w:asciiTheme="minorHAnsi" w:hAnsiTheme="minorHAnsi"/>
          <w:sz w:val="22"/>
          <w:szCs w:val="22"/>
        </w:rPr>
        <w:t xml:space="preserve">, klienci otrzymają saszetkę zawierającą </w:t>
      </w:r>
      <w:proofErr w:type="spellStart"/>
      <w:r w:rsidRPr="00BB15F4">
        <w:rPr>
          <w:rFonts w:asciiTheme="minorHAnsi" w:hAnsiTheme="minorHAnsi"/>
          <w:sz w:val="22"/>
          <w:szCs w:val="22"/>
        </w:rPr>
        <w:t>spin</w:t>
      </w:r>
      <w:r w:rsidR="00252916">
        <w:rPr>
          <w:rFonts w:asciiTheme="minorHAnsi" w:hAnsiTheme="minorHAnsi"/>
          <w:sz w:val="22"/>
          <w:szCs w:val="22"/>
        </w:rPr>
        <w:t>n</w:t>
      </w:r>
      <w:r w:rsidRPr="00BB15F4">
        <w:rPr>
          <w:rFonts w:asciiTheme="minorHAnsi" w:hAnsiTheme="minorHAnsi"/>
          <w:sz w:val="22"/>
          <w:szCs w:val="22"/>
        </w:rPr>
        <w:t>er</w:t>
      </w:r>
      <w:proofErr w:type="spellEnd"/>
      <w:r w:rsidRPr="00BB15F4">
        <w:rPr>
          <w:rFonts w:asciiTheme="minorHAnsi" w:hAnsiTheme="minorHAnsi"/>
          <w:sz w:val="22"/>
          <w:szCs w:val="22"/>
        </w:rPr>
        <w:t>, naklejkę oraz znaczek bonusowy. Zebranie czterech takich znaczków na specjalnej ulotce umożliwi zakup poduszek-maskotek</w:t>
      </w:r>
      <w:r w:rsidR="00842BD9" w:rsidRPr="00BB15F4">
        <w:rPr>
          <w:rFonts w:asciiTheme="minorHAnsi" w:hAnsiTheme="minorHAnsi"/>
          <w:sz w:val="22"/>
          <w:szCs w:val="22"/>
        </w:rPr>
        <w:t>, na których znajdują się bohaterowie</w:t>
      </w:r>
      <w:r w:rsidRPr="00BB15F4">
        <w:rPr>
          <w:rFonts w:asciiTheme="minorHAnsi" w:hAnsiTheme="minorHAnsi"/>
          <w:sz w:val="22"/>
          <w:szCs w:val="22"/>
        </w:rPr>
        <w:t xml:space="preserve"> „Psiego Patrolu” </w:t>
      </w:r>
      <w:r w:rsidR="00842BD9" w:rsidRPr="00BB15F4">
        <w:rPr>
          <w:rFonts w:asciiTheme="minorHAnsi" w:hAnsiTheme="minorHAnsi"/>
          <w:sz w:val="22"/>
          <w:szCs w:val="22"/>
        </w:rPr>
        <w:t>Chase</w:t>
      </w:r>
      <w:r w:rsidRPr="00BB15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42BD9" w:rsidRPr="00BB15F4">
        <w:rPr>
          <w:rFonts w:asciiTheme="minorHAnsi" w:hAnsiTheme="minorHAnsi"/>
          <w:sz w:val="22"/>
          <w:szCs w:val="22"/>
        </w:rPr>
        <w:t>Rubble</w:t>
      </w:r>
      <w:proofErr w:type="spellEnd"/>
      <w:r w:rsidR="00842BD9" w:rsidRPr="00BB15F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42BD9" w:rsidRPr="00BB15F4">
        <w:rPr>
          <w:rFonts w:asciiTheme="minorHAnsi" w:hAnsiTheme="minorHAnsi"/>
          <w:sz w:val="22"/>
          <w:szCs w:val="22"/>
        </w:rPr>
        <w:t>Skye</w:t>
      </w:r>
      <w:proofErr w:type="spellEnd"/>
      <w:r w:rsidR="00842BD9" w:rsidRPr="00BB15F4">
        <w:rPr>
          <w:rFonts w:asciiTheme="minorHAnsi" w:hAnsiTheme="minorHAnsi"/>
          <w:sz w:val="22"/>
          <w:szCs w:val="22"/>
        </w:rPr>
        <w:t xml:space="preserve"> lub Marshall</w:t>
      </w:r>
      <w:r w:rsidRPr="00BB15F4">
        <w:rPr>
          <w:rFonts w:asciiTheme="minorHAnsi" w:hAnsiTheme="minorHAnsi"/>
          <w:sz w:val="22"/>
          <w:szCs w:val="22"/>
        </w:rPr>
        <w:t xml:space="preserve"> w cenie 29,99 zł (pełna cena 79,99 zł). </w:t>
      </w:r>
    </w:p>
    <w:p w14:paraId="13C11554" w14:textId="64052E83" w:rsidR="00B21A44" w:rsidRPr="00BB15F4" w:rsidRDefault="00B21A44" w:rsidP="00BB15F4">
      <w:pPr>
        <w:pStyle w:val="m7214542947607860878mso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B15F4">
        <w:rPr>
          <w:rFonts w:asciiTheme="minorHAnsi" w:hAnsiTheme="minorHAnsi"/>
          <w:sz w:val="22"/>
          <w:szCs w:val="22"/>
        </w:rPr>
        <w:t>Spin</w:t>
      </w:r>
      <w:r w:rsidR="00252916">
        <w:rPr>
          <w:rFonts w:asciiTheme="minorHAnsi" w:hAnsiTheme="minorHAnsi"/>
          <w:sz w:val="22"/>
          <w:szCs w:val="22"/>
        </w:rPr>
        <w:t>n</w:t>
      </w:r>
      <w:r w:rsidRPr="00BB15F4">
        <w:rPr>
          <w:rFonts w:asciiTheme="minorHAnsi" w:hAnsiTheme="minorHAnsi"/>
          <w:sz w:val="22"/>
          <w:szCs w:val="22"/>
        </w:rPr>
        <w:t>ery</w:t>
      </w:r>
      <w:proofErr w:type="spellEnd"/>
      <w:r w:rsidRPr="00BB15F4">
        <w:rPr>
          <w:rFonts w:asciiTheme="minorHAnsi" w:hAnsiTheme="minorHAnsi"/>
          <w:sz w:val="22"/>
          <w:szCs w:val="22"/>
        </w:rPr>
        <w:t xml:space="preserve"> będzie</w:t>
      </w:r>
      <w:r w:rsidR="00BB15F4" w:rsidRPr="00BB15F4">
        <w:rPr>
          <w:rFonts w:asciiTheme="minorHAnsi" w:hAnsiTheme="minorHAnsi"/>
          <w:sz w:val="22"/>
          <w:szCs w:val="22"/>
        </w:rPr>
        <w:t xml:space="preserve"> można</w:t>
      </w:r>
      <w:r w:rsidRPr="00BB15F4">
        <w:rPr>
          <w:rFonts w:asciiTheme="minorHAnsi" w:hAnsiTheme="minorHAnsi"/>
          <w:sz w:val="22"/>
          <w:szCs w:val="22"/>
        </w:rPr>
        <w:t xml:space="preserve"> kolekcjonować w albumie (9,99 zł) lub woreczku (3,99</w:t>
      </w:r>
      <w:r w:rsidR="002F20CA">
        <w:rPr>
          <w:rFonts w:asciiTheme="minorHAnsi" w:hAnsiTheme="minorHAnsi"/>
          <w:sz w:val="22"/>
          <w:szCs w:val="22"/>
        </w:rPr>
        <w:t xml:space="preserve"> </w:t>
      </w:r>
      <w:r w:rsidRPr="00BB15F4">
        <w:rPr>
          <w:rFonts w:asciiTheme="minorHAnsi" w:hAnsiTheme="minorHAnsi"/>
          <w:sz w:val="22"/>
          <w:szCs w:val="22"/>
        </w:rPr>
        <w:t>zł)</w:t>
      </w:r>
      <w:r w:rsidR="00842BD9" w:rsidRPr="00BB15F4">
        <w:rPr>
          <w:rFonts w:asciiTheme="minorHAnsi" w:hAnsiTheme="minorHAnsi"/>
          <w:sz w:val="22"/>
          <w:szCs w:val="22"/>
        </w:rPr>
        <w:t xml:space="preserve"> oraz grać nimi w grę Arena, </w:t>
      </w:r>
      <w:r w:rsidR="00E40ED1" w:rsidRPr="00BB15F4">
        <w:rPr>
          <w:rFonts w:asciiTheme="minorHAnsi" w:hAnsiTheme="minorHAnsi"/>
          <w:sz w:val="22"/>
          <w:szCs w:val="22"/>
        </w:rPr>
        <w:t>dostępną w czasie trwania akcji</w:t>
      </w:r>
      <w:r w:rsidR="00842BD9" w:rsidRPr="00BB15F4">
        <w:rPr>
          <w:rFonts w:asciiTheme="minorHAnsi" w:hAnsiTheme="minorHAnsi"/>
          <w:sz w:val="22"/>
          <w:szCs w:val="22"/>
        </w:rPr>
        <w:t xml:space="preserve"> w sklepach </w:t>
      </w:r>
      <w:proofErr w:type="spellStart"/>
      <w:r w:rsidR="00842BD9" w:rsidRPr="00BB15F4">
        <w:rPr>
          <w:rFonts w:asciiTheme="minorHAnsi" w:hAnsiTheme="minorHAnsi"/>
          <w:sz w:val="22"/>
          <w:szCs w:val="22"/>
        </w:rPr>
        <w:t>E.Leclerc</w:t>
      </w:r>
      <w:proofErr w:type="spellEnd"/>
      <w:r w:rsidR="00842BD9" w:rsidRPr="00BB15F4">
        <w:rPr>
          <w:rFonts w:asciiTheme="minorHAnsi" w:hAnsiTheme="minorHAnsi"/>
          <w:sz w:val="22"/>
          <w:szCs w:val="22"/>
        </w:rPr>
        <w:t xml:space="preserve"> w cenie 8,99 zł.</w:t>
      </w:r>
      <w:r w:rsidR="00E40ED1" w:rsidRPr="00BB15F4">
        <w:rPr>
          <w:rFonts w:asciiTheme="minorHAnsi" w:hAnsiTheme="minorHAnsi"/>
          <w:sz w:val="22"/>
          <w:szCs w:val="22"/>
        </w:rPr>
        <w:t xml:space="preserve"> Pełna kolekcja </w:t>
      </w:r>
      <w:proofErr w:type="spellStart"/>
      <w:r w:rsidR="00E40ED1" w:rsidRPr="00BB15F4">
        <w:rPr>
          <w:rFonts w:asciiTheme="minorHAnsi" w:hAnsiTheme="minorHAnsi"/>
          <w:sz w:val="22"/>
          <w:szCs w:val="22"/>
        </w:rPr>
        <w:t>spin</w:t>
      </w:r>
      <w:r w:rsidR="00252916">
        <w:rPr>
          <w:rFonts w:asciiTheme="minorHAnsi" w:hAnsiTheme="minorHAnsi"/>
          <w:sz w:val="22"/>
          <w:szCs w:val="22"/>
        </w:rPr>
        <w:t>n</w:t>
      </w:r>
      <w:r w:rsidR="00E40ED1" w:rsidRPr="00BB15F4">
        <w:rPr>
          <w:rFonts w:asciiTheme="minorHAnsi" w:hAnsiTheme="minorHAnsi"/>
          <w:sz w:val="22"/>
          <w:szCs w:val="22"/>
        </w:rPr>
        <w:t>erów</w:t>
      </w:r>
      <w:proofErr w:type="spellEnd"/>
      <w:r w:rsidR="00E40ED1" w:rsidRPr="00BB15F4">
        <w:rPr>
          <w:rFonts w:asciiTheme="minorHAnsi" w:hAnsiTheme="minorHAnsi"/>
          <w:sz w:val="22"/>
          <w:szCs w:val="22"/>
        </w:rPr>
        <w:t xml:space="preserve"> zawiera 50 wzorów</w:t>
      </w:r>
      <w:r w:rsidR="000A2D84">
        <w:rPr>
          <w:rFonts w:asciiTheme="minorHAnsi" w:hAnsiTheme="minorHAnsi"/>
          <w:sz w:val="22"/>
          <w:szCs w:val="22"/>
        </w:rPr>
        <w:t>, w tym 10 z efektem specjalnym –</w:t>
      </w:r>
      <w:r w:rsidR="002F20CA">
        <w:rPr>
          <w:rFonts w:asciiTheme="minorHAnsi" w:hAnsiTheme="minorHAnsi"/>
          <w:sz w:val="22"/>
          <w:szCs w:val="22"/>
        </w:rPr>
        <w:t xml:space="preserve"> </w:t>
      </w:r>
      <w:r w:rsidR="00E40ED1" w:rsidRPr="00BB15F4">
        <w:rPr>
          <w:rFonts w:asciiTheme="minorHAnsi" w:hAnsiTheme="minorHAnsi"/>
          <w:sz w:val="22"/>
          <w:szCs w:val="22"/>
        </w:rPr>
        <w:t>zmieniającego się obrazka i srebrzoną powierzchnią.</w:t>
      </w:r>
      <w:r w:rsidR="00842BD9" w:rsidRPr="00BB15F4">
        <w:rPr>
          <w:rFonts w:asciiTheme="minorHAnsi" w:hAnsiTheme="minorHAnsi"/>
          <w:sz w:val="22"/>
          <w:szCs w:val="22"/>
        </w:rPr>
        <w:t xml:space="preserve"> </w:t>
      </w:r>
    </w:p>
    <w:p w14:paraId="3832C7D5" w14:textId="38345262" w:rsidR="00E40ED1" w:rsidRPr="00BB15F4" w:rsidRDefault="00E40ED1" w:rsidP="00BB15F4">
      <w:pPr>
        <w:pStyle w:val="m7214542947607860878msolistparagraph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BB15F4">
        <w:rPr>
          <w:rFonts w:asciiTheme="minorHAnsi" w:hAnsiTheme="minorHAnsi"/>
          <w:sz w:val="22"/>
          <w:szCs w:val="22"/>
        </w:rPr>
        <w:t xml:space="preserve">Do 6 kwietnia bieżącego roku </w:t>
      </w:r>
      <w:r w:rsidR="00BB15F4">
        <w:rPr>
          <w:rFonts w:asciiTheme="minorHAnsi" w:hAnsiTheme="minorHAnsi"/>
          <w:sz w:val="22"/>
          <w:szCs w:val="22"/>
        </w:rPr>
        <w:t xml:space="preserve">klienci mogą </w:t>
      </w:r>
      <w:r w:rsidRPr="00BB15F4">
        <w:rPr>
          <w:rFonts w:asciiTheme="minorHAnsi" w:hAnsiTheme="minorHAnsi"/>
          <w:sz w:val="22"/>
          <w:szCs w:val="22"/>
        </w:rPr>
        <w:t xml:space="preserve">zbierać </w:t>
      </w:r>
      <w:r w:rsidR="00BB15F4" w:rsidRPr="00BB15F4">
        <w:rPr>
          <w:rFonts w:asciiTheme="minorHAnsi" w:hAnsiTheme="minorHAnsi"/>
          <w:sz w:val="22"/>
          <w:szCs w:val="22"/>
        </w:rPr>
        <w:t>znaczki bonusowe. Wszystkie artykuły związane z akcją, w tym poduszki z bohaterami „Psiego Patrolu”</w:t>
      </w:r>
      <w:r w:rsidR="002F20CA">
        <w:rPr>
          <w:rFonts w:asciiTheme="minorHAnsi" w:hAnsiTheme="minorHAnsi"/>
          <w:sz w:val="22"/>
          <w:szCs w:val="22"/>
        </w:rPr>
        <w:t>,</w:t>
      </w:r>
      <w:r w:rsidR="00BB15F4" w:rsidRPr="00BB15F4">
        <w:rPr>
          <w:rFonts w:asciiTheme="minorHAnsi" w:hAnsiTheme="minorHAnsi"/>
          <w:sz w:val="22"/>
          <w:szCs w:val="22"/>
        </w:rPr>
        <w:t xml:space="preserve"> będą dostępne do 20 kwietnia</w:t>
      </w:r>
      <w:r w:rsidR="00BB15F4">
        <w:rPr>
          <w:rFonts w:asciiTheme="minorHAnsi" w:hAnsiTheme="minorHAnsi"/>
          <w:sz w:val="22"/>
          <w:szCs w:val="22"/>
        </w:rPr>
        <w:t xml:space="preserve"> lub do wyczerpania zapasów</w:t>
      </w:r>
      <w:r w:rsidR="00BB15F4" w:rsidRPr="00BB15F4">
        <w:rPr>
          <w:rFonts w:asciiTheme="minorHAnsi" w:hAnsiTheme="minorHAnsi"/>
          <w:sz w:val="22"/>
          <w:szCs w:val="22"/>
        </w:rPr>
        <w:t>.</w:t>
      </w:r>
    </w:p>
    <w:bookmarkEnd w:id="0"/>
    <w:p w14:paraId="1B0B7522" w14:textId="77777777" w:rsidR="00C64319" w:rsidRPr="00E67A35" w:rsidRDefault="00C64319" w:rsidP="00C64319">
      <w:pPr>
        <w:pStyle w:val="m7214542947607860878msolistparagraph"/>
        <w:spacing w:line="276" w:lineRule="auto"/>
        <w:jc w:val="both"/>
        <w:rPr>
          <w:rFonts w:asciiTheme="minorHAnsi" w:hAnsiTheme="minorHAnsi"/>
          <w:szCs w:val="22"/>
        </w:rPr>
      </w:pPr>
      <w:r w:rsidRPr="00A31C14">
        <w:rPr>
          <w:rFonts w:ascii="Calibri" w:hAnsi="Calibri"/>
          <w:b/>
          <w:sz w:val="18"/>
          <w:szCs w:val="18"/>
        </w:rPr>
        <w:t>Kontakt dla mediów</w:t>
      </w:r>
    </w:p>
    <w:p w14:paraId="2199536C" w14:textId="77777777" w:rsidR="00C64319" w:rsidRPr="009F7295" w:rsidRDefault="00C64319" w:rsidP="00C64319">
      <w:pPr>
        <w:tabs>
          <w:tab w:val="left" w:pos="1275"/>
        </w:tabs>
        <w:jc w:val="both"/>
        <w:rPr>
          <w:rFonts w:ascii="Calibri" w:hAnsi="Calibri"/>
          <w:sz w:val="18"/>
          <w:szCs w:val="18"/>
          <w:lang w:val="pl-PL"/>
        </w:rPr>
      </w:pPr>
      <w:r w:rsidRPr="009F7295">
        <w:rPr>
          <w:rFonts w:ascii="Calibri" w:hAnsi="Calibri"/>
          <w:sz w:val="18"/>
          <w:szCs w:val="18"/>
          <w:lang w:val="pl-PL"/>
        </w:rPr>
        <w:t>Tomasz Czerniawski</w:t>
      </w:r>
    </w:p>
    <w:p w14:paraId="1222274F" w14:textId="77777777" w:rsidR="00C64319" w:rsidRPr="00EF4E28" w:rsidRDefault="00C64319" w:rsidP="00C64319">
      <w:pPr>
        <w:tabs>
          <w:tab w:val="left" w:pos="1275"/>
        </w:tabs>
        <w:jc w:val="both"/>
        <w:rPr>
          <w:rFonts w:ascii="Calibri" w:hAnsi="Calibri"/>
          <w:sz w:val="18"/>
          <w:szCs w:val="18"/>
          <w:lang w:val="pl-PL"/>
        </w:rPr>
      </w:pPr>
      <w:r w:rsidRPr="00EF4E28">
        <w:rPr>
          <w:rFonts w:ascii="Calibri" w:hAnsi="Calibri"/>
          <w:sz w:val="18"/>
          <w:szCs w:val="18"/>
          <w:lang w:val="pl-PL"/>
        </w:rPr>
        <w:t>Public Dialog</w:t>
      </w:r>
    </w:p>
    <w:p w14:paraId="434AC9B5" w14:textId="77777777" w:rsidR="00C64319" w:rsidRPr="00EE45C7" w:rsidRDefault="00C64319" w:rsidP="00C64319">
      <w:pPr>
        <w:tabs>
          <w:tab w:val="left" w:pos="1275"/>
        </w:tabs>
        <w:jc w:val="both"/>
        <w:rPr>
          <w:rFonts w:ascii="Calibri" w:hAnsi="Calibri"/>
          <w:sz w:val="18"/>
          <w:szCs w:val="18"/>
        </w:rPr>
      </w:pPr>
      <w:r w:rsidRPr="00EE45C7">
        <w:rPr>
          <w:rFonts w:ascii="Calibri" w:hAnsi="Calibri"/>
          <w:sz w:val="18"/>
          <w:szCs w:val="18"/>
        </w:rPr>
        <w:t xml:space="preserve">e-mail: </w:t>
      </w:r>
      <w:hyperlink r:id="rId9" w:history="1">
        <w:r w:rsidRPr="00EE45C7">
          <w:rPr>
            <w:rStyle w:val="Hipercze"/>
            <w:rFonts w:ascii="Calibri" w:hAnsi="Calibri"/>
            <w:sz w:val="18"/>
            <w:szCs w:val="18"/>
          </w:rPr>
          <w:t>t.czerniawski@publicdialog.pl</w:t>
        </w:r>
      </w:hyperlink>
      <w:r w:rsidRPr="00EE45C7">
        <w:rPr>
          <w:rFonts w:ascii="Calibri" w:hAnsi="Calibri"/>
          <w:sz w:val="18"/>
          <w:szCs w:val="18"/>
        </w:rPr>
        <w:t xml:space="preserve"> </w:t>
      </w:r>
    </w:p>
    <w:p w14:paraId="2728ED96" w14:textId="159C581B" w:rsidR="00C64319" w:rsidRPr="007F6953" w:rsidRDefault="00C64319" w:rsidP="00C64319">
      <w:pPr>
        <w:jc w:val="both"/>
        <w:rPr>
          <w:rFonts w:ascii="Calibri" w:hAnsi="Calibri" w:cs="Arial Unicode MS"/>
          <w:sz w:val="22"/>
          <w:szCs w:val="22"/>
          <w:lang w:eastAsia="zh-CN" w:bidi="hi-IN"/>
        </w:rPr>
      </w:pPr>
      <w:r w:rsidRPr="007F6953">
        <w:rPr>
          <w:rFonts w:ascii="Calibri" w:hAnsi="Calibri"/>
          <w:sz w:val="18"/>
          <w:szCs w:val="18"/>
        </w:rPr>
        <w:t>Tel.: 662 671</w:t>
      </w:r>
      <w:r>
        <w:rPr>
          <w:rFonts w:ascii="Calibri" w:hAnsi="Calibri"/>
          <w:sz w:val="18"/>
          <w:szCs w:val="18"/>
        </w:rPr>
        <w:t> </w:t>
      </w:r>
      <w:r w:rsidRPr="007F6953">
        <w:rPr>
          <w:rFonts w:ascii="Calibri" w:hAnsi="Calibri"/>
          <w:sz w:val="18"/>
          <w:szCs w:val="18"/>
        </w:rPr>
        <w:t>883</w:t>
      </w:r>
    </w:p>
    <w:sectPr w:rsidR="00C64319" w:rsidRPr="007F695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7279" w14:textId="77777777" w:rsidR="0039726E" w:rsidRDefault="0039726E">
      <w:r>
        <w:separator/>
      </w:r>
    </w:p>
  </w:endnote>
  <w:endnote w:type="continuationSeparator" w:id="0">
    <w:p w14:paraId="43729CBB" w14:textId="77777777" w:rsidR="0039726E" w:rsidRDefault="003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">
    <w:altName w:val="DIN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EE764" w14:textId="77777777" w:rsidR="00B811F5" w:rsidRDefault="00B554DF" w:rsidP="00B65420">
    <w:pPr>
      <w:jc w:val="both"/>
      <w:rPr>
        <w:rStyle w:val="hascaption"/>
        <w:sz w:val="16"/>
        <w:szCs w:val="16"/>
      </w:rPr>
    </w:pPr>
    <w:r>
      <w:rPr>
        <w:noProof/>
        <w:lang w:val="pl-PL"/>
      </w:rPr>
      <w:drawing>
        <wp:inline distT="0" distB="0" distL="0" distR="0" wp14:anchorId="42241849" wp14:editId="7DC48294">
          <wp:extent cx="7591425" cy="603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FD878" w14:textId="77777777" w:rsidR="00B811F5" w:rsidRDefault="00B811F5" w:rsidP="00B65420">
    <w:pPr>
      <w:jc w:val="both"/>
      <w:rPr>
        <w:rStyle w:val="hascaption"/>
        <w:sz w:val="16"/>
        <w:szCs w:val="16"/>
      </w:rPr>
    </w:pPr>
  </w:p>
  <w:p w14:paraId="07F05814" w14:textId="77777777" w:rsidR="00B65420" w:rsidRPr="00A05725" w:rsidRDefault="00B65420" w:rsidP="00B65420">
    <w:pPr>
      <w:jc w:val="both"/>
      <w:rPr>
        <w:rStyle w:val="hascaption"/>
        <w:b/>
        <w:sz w:val="16"/>
        <w:szCs w:val="16"/>
        <w:lang w:val="pl-PL"/>
      </w:rPr>
    </w:pPr>
    <w:proofErr w:type="spellStart"/>
    <w:r w:rsidRPr="00A05725">
      <w:rPr>
        <w:rStyle w:val="hascaption"/>
        <w:sz w:val="16"/>
        <w:szCs w:val="16"/>
        <w:lang w:val="pl-PL"/>
      </w:rPr>
      <w:t>E.Leclerc</w:t>
    </w:r>
    <w:proofErr w:type="spellEnd"/>
    <w:r w:rsidRPr="00A05725">
      <w:rPr>
        <w:rStyle w:val="hascaption"/>
        <w:sz w:val="16"/>
        <w:szCs w:val="16"/>
        <w:lang w:val="pl-PL"/>
      </w:rPr>
      <w:t xml:space="preserve"> działa w Polsce od 1995. To Grupa niezależnych przedsiębiorców, którzy w sposób autonomiczny zarządzają własnymi firmami, </w:t>
    </w:r>
    <w:r w:rsidRPr="00A05725">
      <w:rPr>
        <w:rFonts w:cs="Calibri"/>
        <w:sz w:val="16"/>
        <w:szCs w:val="16"/>
        <w:lang w:val="pl-PL"/>
      </w:rPr>
      <w:t xml:space="preserve">współpracują z regionalnymi producentami, wspierają lokalne społeczności, dopasowując swoją ofertę do lokalnych warunków. </w:t>
    </w:r>
    <w:r w:rsidRPr="00A05725">
      <w:rPr>
        <w:sz w:val="16"/>
        <w:szCs w:val="16"/>
        <w:lang w:val="pl-PL"/>
      </w:rPr>
      <w:t xml:space="preserve">Każdy sklep to odrębny podmiot. </w:t>
    </w:r>
    <w:r w:rsidRPr="00A05725">
      <w:rPr>
        <w:rStyle w:val="hascaption"/>
        <w:sz w:val="16"/>
        <w:szCs w:val="16"/>
        <w:lang w:val="pl-PL"/>
      </w:rPr>
      <w:t xml:space="preserve">Kluczowym momentem dla rozwoju </w:t>
    </w:r>
    <w:proofErr w:type="spellStart"/>
    <w:r w:rsidRPr="00A05725">
      <w:rPr>
        <w:rStyle w:val="hascaption"/>
        <w:sz w:val="16"/>
        <w:szCs w:val="16"/>
        <w:lang w:val="pl-PL"/>
      </w:rPr>
      <w:t>E.Leclerc</w:t>
    </w:r>
    <w:proofErr w:type="spellEnd"/>
    <w:r w:rsidRPr="00A05725">
      <w:rPr>
        <w:rStyle w:val="hascaption"/>
        <w:sz w:val="16"/>
        <w:szCs w:val="16"/>
        <w:lang w:val="pl-PL"/>
      </w:rPr>
      <w:t xml:space="preserve"> w Polsce był rok 2010 i przejęcie od grupy </w:t>
    </w:r>
    <w:proofErr w:type="spellStart"/>
    <w:r w:rsidRPr="00A05725">
      <w:rPr>
        <w:rStyle w:val="hascaption"/>
        <w:sz w:val="16"/>
        <w:szCs w:val="16"/>
        <w:lang w:val="pl-PL"/>
      </w:rPr>
      <w:t>Rewe</w:t>
    </w:r>
    <w:proofErr w:type="spellEnd"/>
    <w:r w:rsidRPr="00A05725">
      <w:rPr>
        <w:rStyle w:val="hascaption"/>
        <w:sz w:val="16"/>
        <w:szCs w:val="16"/>
        <w:lang w:val="pl-PL"/>
      </w:rPr>
      <w:t xml:space="preserve"> sklepów Billa Polska, w celu stworzenia niezależnych spółek dystrybucyjnych. </w:t>
    </w:r>
  </w:p>
  <w:p w14:paraId="2A6F9AB5" w14:textId="0656D71B" w:rsidR="00B65420" w:rsidRPr="00B65420" w:rsidRDefault="00B65420" w:rsidP="00B65420">
    <w:pPr>
      <w:spacing w:before="120" w:after="120"/>
      <w:ind w:right="-1"/>
      <w:jc w:val="both"/>
      <w:rPr>
        <w:sz w:val="16"/>
        <w:szCs w:val="16"/>
        <w:lang w:val="en-US"/>
      </w:rPr>
    </w:pPr>
    <w:r w:rsidRPr="00CB1E9C">
      <w:rPr>
        <w:rFonts w:cs="Calibri"/>
        <w:sz w:val="16"/>
        <w:szCs w:val="16"/>
        <w:lang w:val="pl-PL"/>
      </w:rPr>
      <w:t xml:space="preserve">Obecnie </w:t>
    </w:r>
    <w:proofErr w:type="spellStart"/>
    <w:r w:rsidRPr="00CB1E9C">
      <w:rPr>
        <w:rFonts w:cs="Calibri"/>
        <w:sz w:val="16"/>
        <w:szCs w:val="16"/>
        <w:lang w:val="pl-PL"/>
      </w:rPr>
      <w:t>E.Leclerc</w:t>
    </w:r>
    <w:proofErr w:type="spellEnd"/>
    <w:r w:rsidRPr="00CB1E9C">
      <w:rPr>
        <w:rFonts w:cs="Calibri"/>
        <w:sz w:val="16"/>
        <w:szCs w:val="16"/>
        <w:lang w:val="pl-PL"/>
      </w:rPr>
      <w:t xml:space="preserve"> zatr</w:t>
    </w:r>
    <w:r w:rsidR="008F5B9F">
      <w:rPr>
        <w:rFonts w:cs="Calibri"/>
        <w:sz w:val="16"/>
        <w:szCs w:val="16"/>
        <w:lang w:val="pl-PL"/>
      </w:rPr>
      <w:t>udnia ponad 500</w:t>
    </w:r>
    <w:r w:rsidR="00F815CB">
      <w:rPr>
        <w:rFonts w:cs="Calibri"/>
        <w:sz w:val="16"/>
        <w:szCs w:val="16"/>
        <w:lang w:val="pl-PL"/>
      </w:rPr>
      <w:t>0 pracowników w 47</w:t>
    </w:r>
    <w:r w:rsidR="00CB1E9C">
      <w:rPr>
        <w:rFonts w:cs="Calibri"/>
        <w:sz w:val="16"/>
        <w:szCs w:val="16"/>
        <w:lang w:val="pl-PL"/>
      </w:rPr>
      <w:t xml:space="preserve"> sklepach znajdujących się</w:t>
    </w:r>
    <w:r w:rsidR="00A468A5">
      <w:rPr>
        <w:rFonts w:cs="Calibri"/>
        <w:sz w:val="16"/>
        <w:szCs w:val="16"/>
        <w:lang w:val="pl-PL"/>
      </w:rPr>
      <w:t xml:space="preserve"> w 42 miastach</w:t>
    </w:r>
    <w:r w:rsidR="00CB1E9C">
      <w:rPr>
        <w:rFonts w:cs="Calibri"/>
        <w:sz w:val="16"/>
        <w:szCs w:val="16"/>
        <w:lang w:val="pl-PL"/>
      </w:rPr>
      <w:t xml:space="preserve"> </w:t>
    </w:r>
    <w:r w:rsidR="00235CC1" w:rsidRPr="00CB1E9C">
      <w:rPr>
        <w:rFonts w:cs="Calibri"/>
        <w:sz w:val="16"/>
        <w:szCs w:val="16"/>
        <w:lang w:val="pl-PL"/>
      </w:rPr>
      <w:t>na terenie 15</w:t>
    </w:r>
    <w:r w:rsidRPr="00CB1E9C">
      <w:rPr>
        <w:rFonts w:cs="Calibri"/>
        <w:sz w:val="16"/>
        <w:szCs w:val="16"/>
        <w:lang w:val="pl-PL"/>
      </w:rPr>
      <w:t xml:space="preserve"> województw. </w:t>
    </w:r>
    <w:r w:rsidRPr="00A05725">
      <w:rPr>
        <w:rStyle w:val="hascaption"/>
        <w:sz w:val="16"/>
        <w:szCs w:val="16"/>
        <w:lang w:val="pl-PL"/>
      </w:rPr>
      <w:t xml:space="preserve">Strategia biznesowa Stowarzyszenia </w:t>
    </w:r>
    <w:proofErr w:type="spellStart"/>
    <w:r w:rsidRPr="00A05725">
      <w:rPr>
        <w:rStyle w:val="hascaption"/>
        <w:sz w:val="16"/>
        <w:szCs w:val="16"/>
        <w:lang w:val="pl-PL"/>
      </w:rPr>
      <w:t>E.Leclerc</w:t>
    </w:r>
    <w:proofErr w:type="spellEnd"/>
    <w:r w:rsidRPr="00A05725">
      <w:rPr>
        <w:rStyle w:val="hascaption"/>
        <w:sz w:val="16"/>
        <w:szCs w:val="16"/>
        <w:lang w:val="pl-PL"/>
      </w:rPr>
      <w:t xml:space="preserve"> opiera się na trzech podstawowych filarach: rozwój sklepów już istniejących, zrzeszanie niezależnych partnerów oraz na zewnętrznym rozwoju.</w:t>
    </w:r>
    <w:r w:rsidR="00EB42A7">
      <w:rPr>
        <w:rStyle w:val="hascaption"/>
        <w:sz w:val="16"/>
        <w:szCs w:val="16"/>
        <w:lang w:val="pl-PL"/>
      </w:rPr>
      <w:t xml:space="preserve"> </w:t>
    </w:r>
    <w:r w:rsidR="00516A39">
      <w:rPr>
        <w:sz w:val="16"/>
        <w:szCs w:val="16"/>
        <w:lang w:val="pl-PL"/>
      </w:rPr>
      <w:t>W roku 2018</w:t>
    </w:r>
    <w:r w:rsidRPr="00CB1E9C">
      <w:rPr>
        <w:sz w:val="16"/>
        <w:szCs w:val="16"/>
        <w:lang w:val="pl-PL"/>
      </w:rPr>
      <w:t xml:space="preserve"> </w:t>
    </w:r>
    <w:proofErr w:type="spellStart"/>
    <w:r w:rsidRPr="00CB1E9C">
      <w:rPr>
        <w:sz w:val="16"/>
        <w:szCs w:val="16"/>
        <w:lang w:val="pl-PL"/>
      </w:rPr>
      <w:t>E.Leclerc</w:t>
    </w:r>
    <w:proofErr w:type="spellEnd"/>
    <w:r w:rsidRPr="00CB1E9C">
      <w:rPr>
        <w:sz w:val="16"/>
        <w:szCs w:val="16"/>
        <w:lang w:val="pl-PL"/>
      </w:rPr>
      <w:t xml:space="preserve"> osiągn</w:t>
    </w:r>
    <w:r w:rsidR="00D8074B" w:rsidRPr="00CB1E9C">
      <w:rPr>
        <w:sz w:val="16"/>
        <w:szCs w:val="16"/>
        <w:lang w:val="pl-PL"/>
      </w:rPr>
      <w:t>ął</w:t>
    </w:r>
    <w:r w:rsidR="00516A39">
      <w:rPr>
        <w:sz w:val="16"/>
        <w:szCs w:val="16"/>
        <w:lang w:val="pl-PL"/>
      </w:rPr>
      <w:t xml:space="preserve"> obroty w wysokości 2,91</w:t>
    </w:r>
    <w:r w:rsidRPr="00CB1E9C">
      <w:rPr>
        <w:sz w:val="16"/>
        <w:szCs w:val="16"/>
        <w:lang w:val="pl-PL"/>
      </w:rPr>
      <w:t xml:space="preserve"> mld złotych. </w:t>
    </w:r>
    <w:proofErr w:type="spellStart"/>
    <w:r w:rsidRPr="00B65420">
      <w:rPr>
        <w:sz w:val="16"/>
        <w:szCs w:val="16"/>
        <w:lang w:val="en-US"/>
      </w:rPr>
      <w:t>E.Leclerc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została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laureatem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prestiżowej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nagrody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branży</w:t>
    </w:r>
    <w:proofErr w:type="spellEnd"/>
    <w:r w:rsidRPr="00B65420">
      <w:rPr>
        <w:sz w:val="16"/>
        <w:szCs w:val="16"/>
        <w:lang w:val="en-US"/>
      </w:rPr>
      <w:t xml:space="preserve"> retail i FMCG - Retailer of the Year 2011 </w:t>
    </w:r>
    <w:proofErr w:type="spellStart"/>
    <w:r w:rsidRPr="00B65420">
      <w:rPr>
        <w:sz w:val="16"/>
        <w:szCs w:val="16"/>
        <w:lang w:val="en-US"/>
      </w:rPr>
      <w:t>oraz</w:t>
    </w:r>
    <w:proofErr w:type="spellEnd"/>
    <w:r w:rsidRPr="00B65420">
      <w:rPr>
        <w:sz w:val="16"/>
        <w:szCs w:val="16"/>
        <w:lang w:val="en-US"/>
      </w:rPr>
      <w:t xml:space="preserve"> Retailer of the Year 2012 w </w:t>
    </w:r>
    <w:proofErr w:type="spellStart"/>
    <w:r w:rsidRPr="00B65420">
      <w:rPr>
        <w:sz w:val="16"/>
        <w:szCs w:val="16"/>
        <w:lang w:val="en-US"/>
      </w:rPr>
      <w:t>kategorii</w:t>
    </w:r>
    <w:proofErr w:type="spellEnd"/>
    <w:r w:rsidRPr="00B65420">
      <w:rPr>
        <w:sz w:val="16"/>
        <w:szCs w:val="16"/>
        <w:lang w:val="en-US"/>
      </w:rPr>
      <w:t xml:space="preserve"> </w:t>
    </w:r>
    <w:proofErr w:type="spellStart"/>
    <w:r w:rsidRPr="00B65420">
      <w:rPr>
        <w:sz w:val="16"/>
        <w:szCs w:val="16"/>
        <w:lang w:val="en-US"/>
      </w:rPr>
      <w:t>Hipermarket</w:t>
    </w:r>
    <w:proofErr w:type="spellEnd"/>
    <w:r w:rsidRPr="00B65420">
      <w:rPr>
        <w:sz w:val="16"/>
        <w:szCs w:val="16"/>
        <w:lang w:val="en-US"/>
      </w:rPr>
      <w:t xml:space="preserve">. </w:t>
    </w:r>
  </w:p>
  <w:p w14:paraId="168EE860" w14:textId="77777777" w:rsidR="00593CFB" w:rsidRPr="00324FEF" w:rsidRDefault="00324FEF" w:rsidP="0093591F">
    <w:pPr>
      <w:pStyle w:val="Stopka"/>
      <w:rPr>
        <w:b/>
        <w:sz w:val="16"/>
        <w:lang w:val="en-US"/>
      </w:rPr>
    </w:pPr>
    <w:r>
      <w:rPr>
        <w:b/>
        <w:sz w:val="16"/>
        <w:lang w:val="en-US"/>
      </w:rPr>
      <w:softHyphen/>
    </w:r>
    <w:r>
      <w:rPr>
        <w:b/>
        <w:sz w:val="16"/>
        <w:lang w:val="en-US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018F" w14:textId="77777777" w:rsidR="0039726E" w:rsidRDefault="0039726E">
      <w:r>
        <w:separator/>
      </w:r>
    </w:p>
  </w:footnote>
  <w:footnote w:type="continuationSeparator" w:id="0">
    <w:p w14:paraId="44900A5A" w14:textId="77777777" w:rsidR="0039726E" w:rsidRDefault="0039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10F4C" w14:textId="77777777" w:rsidR="00324FEF" w:rsidRDefault="000A2D84">
    <w:pPr>
      <w:pStyle w:val="Nagwek"/>
    </w:pPr>
    <w:r>
      <w:rPr>
        <w:noProof/>
        <w:lang w:val="pl-PL"/>
      </w:rPr>
      <w:pict w14:anchorId="44D27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09" o:spid="_x0000_s2065" type="#_x0000_t75" style="position:absolute;margin-left:0;margin-top:0;width:603.35pt;height:841.9pt;z-index:-251657728;mso-position-horizontal:center;mso-position-horizontal-relative:margin;mso-position-vertical:center;mso-position-vertical-relative:margin" o:allowincell="f">
          <v:imagedata r:id="rId1" o:title="eleclerc_logo_coul_cmj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B23D8" w14:textId="77777777" w:rsidR="00B65420" w:rsidRPr="00A05725" w:rsidRDefault="00B554DF" w:rsidP="00021578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6704" behindDoc="0" locked="0" layoutInCell="1" allowOverlap="1" wp14:anchorId="58AF4385" wp14:editId="56BE3D0D">
          <wp:simplePos x="0" y="0"/>
          <wp:positionH relativeFrom="column">
            <wp:posOffset>-3810</wp:posOffset>
          </wp:positionH>
          <wp:positionV relativeFrom="paragraph">
            <wp:posOffset>114300</wp:posOffset>
          </wp:positionV>
          <wp:extent cx="2514600" cy="771525"/>
          <wp:effectExtent l="0" t="0" r="0" b="0"/>
          <wp:wrapSquare wrapText="bothSides"/>
          <wp:docPr id="3" name="Obraz 2" descr="eleclerc_logo_coul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clerc_logo_coul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5B38FF9A" wp14:editId="34B295A8">
          <wp:extent cx="7591425" cy="603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FEF" w:rsidRPr="00A05725">
      <w:rPr>
        <w:lang w:val="pl-PL"/>
      </w:rPr>
      <w:softHyphen/>
    </w:r>
  </w:p>
  <w:p w14:paraId="2E8AE485" w14:textId="0BED7F17" w:rsidR="00593CFB" w:rsidRDefault="001C43B2" w:rsidP="00021578">
    <w:pPr>
      <w:jc w:val="right"/>
      <w:rPr>
        <w:sz w:val="22"/>
        <w:szCs w:val="22"/>
        <w:lang w:val="pl-PL"/>
      </w:rPr>
    </w:pPr>
    <w:r>
      <w:rPr>
        <w:sz w:val="22"/>
        <w:szCs w:val="22"/>
        <w:lang w:val="pl-PL"/>
      </w:rPr>
      <w:t>Warszawa</w:t>
    </w:r>
    <w:r w:rsidR="00F3151E">
      <w:rPr>
        <w:sz w:val="22"/>
        <w:szCs w:val="22"/>
        <w:lang w:val="pl-PL"/>
      </w:rPr>
      <w:t>,</w:t>
    </w:r>
    <w:r w:rsidR="00F54123">
      <w:rPr>
        <w:sz w:val="22"/>
        <w:szCs w:val="22"/>
        <w:lang w:val="pl-PL"/>
      </w:rPr>
      <w:t xml:space="preserve"> </w:t>
    </w:r>
    <w:r w:rsidR="00A26A3D">
      <w:rPr>
        <w:sz w:val="22"/>
        <w:szCs w:val="22"/>
        <w:lang w:val="pl-PL"/>
      </w:rPr>
      <w:t>18</w:t>
    </w:r>
    <w:r w:rsidR="00A468A5">
      <w:rPr>
        <w:sz w:val="22"/>
        <w:szCs w:val="22"/>
        <w:lang w:val="pl-PL"/>
      </w:rPr>
      <w:t>.</w:t>
    </w:r>
    <w:r w:rsidR="00A26A3D">
      <w:rPr>
        <w:sz w:val="22"/>
        <w:szCs w:val="22"/>
        <w:lang w:val="pl-PL"/>
      </w:rPr>
      <w:t>02</w:t>
    </w:r>
    <w:r w:rsidR="00FF5148">
      <w:rPr>
        <w:sz w:val="22"/>
        <w:szCs w:val="22"/>
        <w:lang w:val="pl-PL"/>
      </w:rPr>
      <w:t>.</w:t>
    </w:r>
    <w:r w:rsidR="00A468A5">
      <w:rPr>
        <w:sz w:val="22"/>
        <w:szCs w:val="22"/>
        <w:lang w:val="pl-PL"/>
      </w:rPr>
      <w:t>2019</w:t>
    </w:r>
    <w:r w:rsidR="00CB1E9C">
      <w:rPr>
        <w:sz w:val="22"/>
        <w:szCs w:val="22"/>
        <w:lang w:val="pl-PL"/>
      </w:rPr>
      <w:t xml:space="preserve"> r.</w:t>
    </w:r>
  </w:p>
  <w:p w14:paraId="216D8DFF" w14:textId="77777777" w:rsidR="00DF5F73" w:rsidRDefault="00DF5F73" w:rsidP="00021578">
    <w:pPr>
      <w:jc w:val="right"/>
      <w:rPr>
        <w:sz w:val="22"/>
        <w:szCs w:val="22"/>
        <w:lang w:val="pl-PL"/>
      </w:rPr>
    </w:pPr>
  </w:p>
  <w:p w14:paraId="02ED34A6" w14:textId="77777777" w:rsidR="00DF5F73" w:rsidRDefault="00DF5F73" w:rsidP="00021578">
    <w:pPr>
      <w:jc w:val="right"/>
      <w:rPr>
        <w:sz w:val="22"/>
        <w:szCs w:val="22"/>
        <w:lang w:val="pl-PL"/>
      </w:rPr>
    </w:pPr>
  </w:p>
  <w:p w14:paraId="610982F1" w14:textId="77777777" w:rsidR="00DF5F73" w:rsidRDefault="00DF5F73" w:rsidP="00021578">
    <w:pPr>
      <w:jc w:val="right"/>
      <w:rPr>
        <w:sz w:val="22"/>
        <w:szCs w:val="22"/>
        <w:lang w:val="pl-PL"/>
      </w:rPr>
    </w:pPr>
  </w:p>
  <w:p w14:paraId="44F15210" w14:textId="77777777" w:rsidR="00DF5F73" w:rsidRDefault="00DF5F73" w:rsidP="00DF5F73">
    <w:pPr>
      <w:rPr>
        <w:sz w:val="22"/>
        <w:szCs w:val="22"/>
        <w:lang w:val="pl-PL"/>
      </w:rPr>
    </w:pPr>
  </w:p>
  <w:p w14:paraId="78E5F99D" w14:textId="77777777" w:rsidR="00DF5F73" w:rsidRPr="00B65420" w:rsidRDefault="00DF5F73" w:rsidP="00DF5F73">
    <w:pPr>
      <w:rPr>
        <w:sz w:val="22"/>
        <w:szCs w:val="22"/>
        <w:lang w:val="pl-PL"/>
      </w:rPr>
    </w:pPr>
    <w:r>
      <w:rPr>
        <w:sz w:val="22"/>
        <w:szCs w:val="22"/>
        <w:lang w:val="pl-PL"/>
      </w:rPr>
      <w:t>Informacja prasowa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F5EB" w14:textId="77777777" w:rsidR="00324FEF" w:rsidRDefault="000A2D84">
    <w:pPr>
      <w:pStyle w:val="Nagwek"/>
    </w:pPr>
    <w:r>
      <w:rPr>
        <w:noProof/>
        <w:lang w:val="pl-PL"/>
      </w:rPr>
      <w:pict w14:anchorId="76D27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308" o:spid="_x0000_s2064" type="#_x0000_t75" style="position:absolute;margin-left:0;margin-top:0;width:603.35pt;height:841.9pt;z-index:-251658752;mso-position-horizontal:center;mso-position-horizontal-relative:margin;mso-position-vertical:center;mso-position-vertical-relative:margin" o:allowincell="f">
          <v:imagedata r:id="rId1" o:title="eleclerc_logo_coul_cmjn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bela Tobota">
    <w15:presenceInfo w15:providerId="AD" w15:userId="S-1-5-21-1606980848-1960408961-725345543-7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2E"/>
    <w:rsid w:val="00002E1B"/>
    <w:rsid w:val="00003A02"/>
    <w:rsid w:val="000058ED"/>
    <w:rsid w:val="00007AB8"/>
    <w:rsid w:val="00007BC3"/>
    <w:rsid w:val="00011A11"/>
    <w:rsid w:val="00021578"/>
    <w:rsid w:val="000223DF"/>
    <w:rsid w:val="000228B0"/>
    <w:rsid w:val="000266FD"/>
    <w:rsid w:val="00026FF4"/>
    <w:rsid w:val="00027727"/>
    <w:rsid w:val="00032F90"/>
    <w:rsid w:val="00033943"/>
    <w:rsid w:val="00036F34"/>
    <w:rsid w:val="000476BD"/>
    <w:rsid w:val="0005337F"/>
    <w:rsid w:val="00054372"/>
    <w:rsid w:val="00055ECA"/>
    <w:rsid w:val="00056062"/>
    <w:rsid w:val="00061522"/>
    <w:rsid w:val="00061623"/>
    <w:rsid w:val="0006258C"/>
    <w:rsid w:val="000633B9"/>
    <w:rsid w:val="00064D53"/>
    <w:rsid w:val="000744B6"/>
    <w:rsid w:val="000763D8"/>
    <w:rsid w:val="00080AC7"/>
    <w:rsid w:val="00081E16"/>
    <w:rsid w:val="00083794"/>
    <w:rsid w:val="00083B93"/>
    <w:rsid w:val="00084756"/>
    <w:rsid w:val="00090F86"/>
    <w:rsid w:val="00094729"/>
    <w:rsid w:val="00095010"/>
    <w:rsid w:val="00096CF8"/>
    <w:rsid w:val="000A061F"/>
    <w:rsid w:val="000A2D84"/>
    <w:rsid w:val="000A5081"/>
    <w:rsid w:val="000A771B"/>
    <w:rsid w:val="000A7D92"/>
    <w:rsid w:val="000B216A"/>
    <w:rsid w:val="000B60BA"/>
    <w:rsid w:val="000B7AAE"/>
    <w:rsid w:val="000B7DB9"/>
    <w:rsid w:val="000C1B12"/>
    <w:rsid w:val="000C48CC"/>
    <w:rsid w:val="000D28D7"/>
    <w:rsid w:val="000D3120"/>
    <w:rsid w:val="000D40C5"/>
    <w:rsid w:val="000E04DD"/>
    <w:rsid w:val="000F5C15"/>
    <w:rsid w:val="000F5E4B"/>
    <w:rsid w:val="000F7CCE"/>
    <w:rsid w:val="00100222"/>
    <w:rsid w:val="001005BC"/>
    <w:rsid w:val="00100822"/>
    <w:rsid w:val="0010089D"/>
    <w:rsid w:val="00100A66"/>
    <w:rsid w:val="00101435"/>
    <w:rsid w:val="0010363F"/>
    <w:rsid w:val="001055DC"/>
    <w:rsid w:val="00105BC7"/>
    <w:rsid w:val="00106266"/>
    <w:rsid w:val="00110C03"/>
    <w:rsid w:val="001122A4"/>
    <w:rsid w:val="00112595"/>
    <w:rsid w:val="0011699A"/>
    <w:rsid w:val="00122E32"/>
    <w:rsid w:val="001233F8"/>
    <w:rsid w:val="00123BD6"/>
    <w:rsid w:val="001255B7"/>
    <w:rsid w:val="00126A44"/>
    <w:rsid w:val="001328AF"/>
    <w:rsid w:val="00133002"/>
    <w:rsid w:val="00133C00"/>
    <w:rsid w:val="00136AC3"/>
    <w:rsid w:val="00142860"/>
    <w:rsid w:val="001458DC"/>
    <w:rsid w:val="00151939"/>
    <w:rsid w:val="00153556"/>
    <w:rsid w:val="0015646B"/>
    <w:rsid w:val="0016077D"/>
    <w:rsid w:val="00166842"/>
    <w:rsid w:val="00166878"/>
    <w:rsid w:val="001709B1"/>
    <w:rsid w:val="00171C52"/>
    <w:rsid w:val="00172463"/>
    <w:rsid w:val="00173DD3"/>
    <w:rsid w:val="00174710"/>
    <w:rsid w:val="00176132"/>
    <w:rsid w:val="0017614A"/>
    <w:rsid w:val="00183AB1"/>
    <w:rsid w:val="001855BF"/>
    <w:rsid w:val="00186855"/>
    <w:rsid w:val="001927C2"/>
    <w:rsid w:val="001936A7"/>
    <w:rsid w:val="001939D6"/>
    <w:rsid w:val="0019457E"/>
    <w:rsid w:val="00194AB3"/>
    <w:rsid w:val="001975D7"/>
    <w:rsid w:val="00197BDF"/>
    <w:rsid w:val="001A54C6"/>
    <w:rsid w:val="001A5D90"/>
    <w:rsid w:val="001B283F"/>
    <w:rsid w:val="001B2FBE"/>
    <w:rsid w:val="001B7C0B"/>
    <w:rsid w:val="001C2A3A"/>
    <w:rsid w:val="001C43B2"/>
    <w:rsid w:val="001C4581"/>
    <w:rsid w:val="001C5516"/>
    <w:rsid w:val="001C7F06"/>
    <w:rsid w:val="001D0ACA"/>
    <w:rsid w:val="001D2F84"/>
    <w:rsid w:val="001D40D9"/>
    <w:rsid w:val="001D79EF"/>
    <w:rsid w:val="001E19C7"/>
    <w:rsid w:val="001E2686"/>
    <w:rsid w:val="001E36E6"/>
    <w:rsid w:val="001E67C4"/>
    <w:rsid w:val="001E6A0E"/>
    <w:rsid w:val="001E7338"/>
    <w:rsid w:val="001F2883"/>
    <w:rsid w:val="002002EA"/>
    <w:rsid w:val="002008C1"/>
    <w:rsid w:val="00201A39"/>
    <w:rsid w:val="002044D5"/>
    <w:rsid w:val="0021747D"/>
    <w:rsid w:val="00220D57"/>
    <w:rsid w:val="0022113E"/>
    <w:rsid w:val="00224A2E"/>
    <w:rsid w:val="00235A01"/>
    <w:rsid w:val="00235C94"/>
    <w:rsid w:val="00235CC1"/>
    <w:rsid w:val="00237875"/>
    <w:rsid w:val="0024224C"/>
    <w:rsid w:val="002427C8"/>
    <w:rsid w:val="00243D5D"/>
    <w:rsid w:val="00246A36"/>
    <w:rsid w:val="0024744F"/>
    <w:rsid w:val="00252916"/>
    <w:rsid w:val="00262588"/>
    <w:rsid w:val="002637F5"/>
    <w:rsid w:val="002642A1"/>
    <w:rsid w:val="00272494"/>
    <w:rsid w:val="00276EB4"/>
    <w:rsid w:val="00281858"/>
    <w:rsid w:val="00281B43"/>
    <w:rsid w:val="00281D45"/>
    <w:rsid w:val="00282FFA"/>
    <w:rsid w:val="00283563"/>
    <w:rsid w:val="00286420"/>
    <w:rsid w:val="002902AA"/>
    <w:rsid w:val="00290321"/>
    <w:rsid w:val="00297B95"/>
    <w:rsid w:val="002B04D7"/>
    <w:rsid w:val="002B1CFE"/>
    <w:rsid w:val="002B3472"/>
    <w:rsid w:val="002B43A2"/>
    <w:rsid w:val="002B4595"/>
    <w:rsid w:val="002B4AC1"/>
    <w:rsid w:val="002C0A90"/>
    <w:rsid w:val="002C1509"/>
    <w:rsid w:val="002C2255"/>
    <w:rsid w:val="002C3997"/>
    <w:rsid w:val="002C79D9"/>
    <w:rsid w:val="002C7A7E"/>
    <w:rsid w:val="002D1A31"/>
    <w:rsid w:val="002D412E"/>
    <w:rsid w:val="002D47B1"/>
    <w:rsid w:val="002D5104"/>
    <w:rsid w:val="002E0239"/>
    <w:rsid w:val="002E0AB3"/>
    <w:rsid w:val="002E4AD3"/>
    <w:rsid w:val="002E61CF"/>
    <w:rsid w:val="002F0918"/>
    <w:rsid w:val="002F0DC1"/>
    <w:rsid w:val="002F1E56"/>
    <w:rsid w:val="002F20CA"/>
    <w:rsid w:val="002F3EA4"/>
    <w:rsid w:val="00304D6C"/>
    <w:rsid w:val="00304FC7"/>
    <w:rsid w:val="00310113"/>
    <w:rsid w:val="00310E46"/>
    <w:rsid w:val="003123CE"/>
    <w:rsid w:val="0031367E"/>
    <w:rsid w:val="00320AC9"/>
    <w:rsid w:val="003212E9"/>
    <w:rsid w:val="0032264F"/>
    <w:rsid w:val="00322E8A"/>
    <w:rsid w:val="00324FEF"/>
    <w:rsid w:val="00324FF5"/>
    <w:rsid w:val="00325006"/>
    <w:rsid w:val="00325F66"/>
    <w:rsid w:val="003301C6"/>
    <w:rsid w:val="003313D7"/>
    <w:rsid w:val="00332600"/>
    <w:rsid w:val="003347AA"/>
    <w:rsid w:val="00336A1D"/>
    <w:rsid w:val="003513FE"/>
    <w:rsid w:val="00354209"/>
    <w:rsid w:val="003547C9"/>
    <w:rsid w:val="0035584F"/>
    <w:rsid w:val="00360C88"/>
    <w:rsid w:val="00361AE3"/>
    <w:rsid w:val="0036330D"/>
    <w:rsid w:val="00363692"/>
    <w:rsid w:val="003667D8"/>
    <w:rsid w:val="00371864"/>
    <w:rsid w:val="00371DF7"/>
    <w:rsid w:val="003737C9"/>
    <w:rsid w:val="00375BDE"/>
    <w:rsid w:val="00376DC3"/>
    <w:rsid w:val="003805FB"/>
    <w:rsid w:val="00380820"/>
    <w:rsid w:val="00380E2C"/>
    <w:rsid w:val="0038613B"/>
    <w:rsid w:val="003872F9"/>
    <w:rsid w:val="00391007"/>
    <w:rsid w:val="00391ADC"/>
    <w:rsid w:val="0039243C"/>
    <w:rsid w:val="00392D97"/>
    <w:rsid w:val="00392FB7"/>
    <w:rsid w:val="00395470"/>
    <w:rsid w:val="00395BF8"/>
    <w:rsid w:val="0039726E"/>
    <w:rsid w:val="003A1CA1"/>
    <w:rsid w:val="003A4410"/>
    <w:rsid w:val="003A7988"/>
    <w:rsid w:val="003B0A6E"/>
    <w:rsid w:val="003B0F9B"/>
    <w:rsid w:val="003B2E99"/>
    <w:rsid w:val="003B7485"/>
    <w:rsid w:val="003B794F"/>
    <w:rsid w:val="003B7B68"/>
    <w:rsid w:val="003C2215"/>
    <w:rsid w:val="003C5803"/>
    <w:rsid w:val="003C7EC7"/>
    <w:rsid w:val="003D440D"/>
    <w:rsid w:val="003D6CDE"/>
    <w:rsid w:val="003E1308"/>
    <w:rsid w:val="003F439B"/>
    <w:rsid w:val="003F73D6"/>
    <w:rsid w:val="004035BD"/>
    <w:rsid w:val="00404513"/>
    <w:rsid w:val="00410F79"/>
    <w:rsid w:val="0041492E"/>
    <w:rsid w:val="004159DD"/>
    <w:rsid w:val="00416661"/>
    <w:rsid w:val="00417CD6"/>
    <w:rsid w:val="00426A4D"/>
    <w:rsid w:val="004300DA"/>
    <w:rsid w:val="00430E34"/>
    <w:rsid w:val="0043756C"/>
    <w:rsid w:val="004408A9"/>
    <w:rsid w:val="00442D9E"/>
    <w:rsid w:val="004440F9"/>
    <w:rsid w:val="004441B7"/>
    <w:rsid w:val="00454042"/>
    <w:rsid w:val="00455CC5"/>
    <w:rsid w:val="00456019"/>
    <w:rsid w:val="004561A4"/>
    <w:rsid w:val="00460486"/>
    <w:rsid w:val="004606F2"/>
    <w:rsid w:val="00461BE8"/>
    <w:rsid w:val="004639C4"/>
    <w:rsid w:val="0046603B"/>
    <w:rsid w:val="004664FF"/>
    <w:rsid w:val="004735DB"/>
    <w:rsid w:val="00475FAB"/>
    <w:rsid w:val="004776FE"/>
    <w:rsid w:val="0048012E"/>
    <w:rsid w:val="0048019F"/>
    <w:rsid w:val="00482A30"/>
    <w:rsid w:val="00482F48"/>
    <w:rsid w:val="004839C7"/>
    <w:rsid w:val="00487DE3"/>
    <w:rsid w:val="004967DF"/>
    <w:rsid w:val="0049730B"/>
    <w:rsid w:val="004A04B0"/>
    <w:rsid w:val="004A32EE"/>
    <w:rsid w:val="004A440E"/>
    <w:rsid w:val="004B1917"/>
    <w:rsid w:val="004B6AA6"/>
    <w:rsid w:val="004B7072"/>
    <w:rsid w:val="004B7C36"/>
    <w:rsid w:val="004D2C37"/>
    <w:rsid w:val="004D5FFC"/>
    <w:rsid w:val="004E0822"/>
    <w:rsid w:val="004E114F"/>
    <w:rsid w:val="004E19B4"/>
    <w:rsid w:val="004E34A4"/>
    <w:rsid w:val="004E433F"/>
    <w:rsid w:val="004F462D"/>
    <w:rsid w:val="004F47AA"/>
    <w:rsid w:val="004F5695"/>
    <w:rsid w:val="00500D4D"/>
    <w:rsid w:val="005134F5"/>
    <w:rsid w:val="00515A81"/>
    <w:rsid w:val="00515D4E"/>
    <w:rsid w:val="005166E0"/>
    <w:rsid w:val="00516A39"/>
    <w:rsid w:val="00522F30"/>
    <w:rsid w:val="0052436F"/>
    <w:rsid w:val="005278B0"/>
    <w:rsid w:val="00530922"/>
    <w:rsid w:val="00532F93"/>
    <w:rsid w:val="0053314D"/>
    <w:rsid w:val="00533FBC"/>
    <w:rsid w:val="00534A67"/>
    <w:rsid w:val="0053642D"/>
    <w:rsid w:val="00536B08"/>
    <w:rsid w:val="005424F3"/>
    <w:rsid w:val="0055386B"/>
    <w:rsid w:val="00553A42"/>
    <w:rsid w:val="00562041"/>
    <w:rsid w:val="0056344C"/>
    <w:rsid w:val="0056786A"/>
    <w:rsid w:val="00567BF2"/>
    <w:rsid w:val="0057067B"/>
    <w:rsid w:val="00574AB1"/>
    <w:rsid w:val="00575064"/>
    <w:rsid w:val="00576AA3"/>
    <w:rsid w:val="00576C2C"/>
    <w:rsid w:val="00577C07"/>
    <w:rsid w:val="00583B43"/>
    <w:rsid w:val="00584214"/>
    <w:rsid w:val="005842E7"/>
    <w:rsid w:val="00585207"/>
    <w:rsid w:val="00591132"/>
    <w:rsid w:val="005918EA"/>
    <w:rsid w:val="00593CFB"/>
    <w:rsid w:val="00594E84"/>
    <w:rsid w:val="00595322"/>
    <w:rsid w:val="00595BDD"/>
    <w:rsid w:val="005965BE"/>
    <w:rsid w:val="005970AA"/>
    <w:rsid w:val="005A605E"/>
    <w:rsid w:val="005A6F41"/>
    <w:rsid w:val="005B2A2C"/>
    <w:rsid w:val="005B37EE"/>
    <w:rsid w:val="005B50EE"/>
    <w:rsid w:val="005C4721"/>
    <w:rsid w:val="005C6DE8"/>
    <w:rsid w:val="005D2341"/>
    <w:rsid w:val="005D2DDB"/>
    <w:rsid w:val="005D3C0F"/>
    <w:rsid w:val="005D40DB"/>
    <w:rsid w:val="005D65B9"/>
    <w:rsid w:val="005D78B1"/>
    <w:rsid w:val="005E0FBA"/>
    <w:rsid w:val="005E2B9C"/>
    <w:rsid w:val="005E3063"/>
    <w:rsid w:val="005E41B3"/>
    <w:rsid w:val="005E539D"/>
    <w:rsid w:val="005E5D4C"/>
    <w:rsid w:val="005E69D9"/>
    <w:rsid w:val="005E77B3"/>
    <w:rsid w:val="005E7E02"/>
    <w:rsid w:val="00602493"/>
    <w:rsid w:val="006028AF"/>
    <w:rsid w:val="00606317"/>
    <w:rsid w:val="006103B9"/>
    <w:rsid w:val="00614F61"/>
    <w:rsid w:val="006159E7"/>
    <w:rsid w:val="006230D0"/>
    <w:rsid w:val="00623EF2"/>
    <w:rsid w:val="00641792"/>
    <w:rsid w:val="00645BFB"/>
    <w:rsid w:val="00646516"/>
    <w:rsid w:val="0065176F"/>
    <w:rsid w:val="00654433"/>
    <w:rsid w:val="006621FD"/>
    <w:rsid w:val="006661DA"/>
    <w:rsid w:val="00666CFC"/>
    <w:rsid w:val="00671B17"/>
    <w:rsid w:val="006722D0"/>
    <w:rsid w:val="00674E88"/>
    <w:rsid w:val="00683CD6"/>
    <w:rsid w:val="00693FF0"/>
    <w:rsid w:val="00695FE6"/>
    <w:rsid w:val="00696CFD"/>
    <w:rsid w:val="006A2000"/>
    <w:rsid w:val="006A2A4A"/>
    <w:rsid w:val="006A4332"/>
    <w:rsid w:val="006A7672"/>
    <w:rsid w:val="006B06F8"/>
    <w:rsid w:val="006B1269"/>
    <w:rsid w:val="006B37B7"/>
    <w:rsid w:val="006C4402"/>
    <w:rsid w:val="006C4769"/>
    <w:rsid w:val="006C5301"/>
    <w:rsid w:val="006C648C"/>
    <w:rsid w:val="006D01A8"/>
    <w:rsid w:val="006D38CD"/>
    <w:rsid w:val="006D566A"/>
    <w:rsid w:val="006D5CA9"/>
    <w:rsid w:val="006D6A3E"/>
    <w:rsid w:val="006D7E45"/>
    <w:rsid w:val="006E43E7"/>
    <w:rsid w:val="006E5579"/>
    <w:rsid w:val="006E769F"/>
    <w:rsid w:val="006F1DFC"/>
    <w:rsid w:val="006F2CB3"/>
    <w:rsid w:val="006F481B"/>
    <w:rsid w:val="0071072C"/>
    <w:rsid w:val="00712EE6"/>
    <w:rsid w:val="007161E1"/>
    <w:rsid w:val="00721EBA"/>
    <w:rsid w:val="007225ED"/>
    <w:rsid w:val="00722BA3"/>
    <w:rsid w:val="00722BEA"/>
    <w:rsid w:val="00727E02"/>
    <w:rsid w:val="0073045A"/>
    <w:rsid w:val="007338DC"/>
    <w:rsid w:val="00740AAE"/>
    <w:rsid w:val="00744A20"/>
    <w:rsid w:val="0074586C"/>
    <w:rsid w:val="007461ED"/>
    <w:rsid w:val="007507A1"/>
    <w:rsid w:val="00754806"/>
    <w:rsid w:val="007620B1"/>
    <w:rsid w:val="00764662"/>
    <w:rsid w:val="00767923"/>
    <w:rsid w:val="0077692A"/>
    <w:rsid w:val="007779CF"/>
    <w:rsid w:val="00781854"/>
    <w:rsid w:val="0078252C"/>
    <w:rsid w:val="007829D9"/>
    <w:rsid w:val="00783545"/>
    <w:rsid w:val="00783BCE"/>
    <w:rsid w:val="007855D1"/>
    <w:rsid w:val="00785D4A"/>
    <w:rsid w:val="007955E2"/>
    <w:rsid w:val="007A16C4"/>
    <w:rsid w:val="007A7170"/>
    <w:rsid w:val="007A7E9A"/>
    <w:rsid w:val="007B34BE"/>
    <w:rsid w:val="007B34E3"/>
    <w:rsid w:val="007B3558"/>
    <w:rsid w:val="007B403F"/>
    <w:rsid w:val="007B509B"/>
    <w:rsid w:val="007B6704"/>
    <w:rsid w:val="007C1BF3"/>
    <w:rsid w:val="007D2B00"/>
    <w:rsid w:val="007D38BB"/>
    <w:rsid w:val="007D5138"/>
    <w:rsid w:val="007E231F"/>
    <w:rsid w:val="007F2A3B"/>
    <w:rsid w:val="007F2CD9"/>
    <w:rsid w:val="007F5D6D"/>
    <w:rsid w:val="007F622F"/>
    <w:rsid w:val="007F6953"/>
    <w:rsid w:val="008032EA"/>
    <w:rsid w:val="00803D30"/>
    <w:rsid w:val="00804B23"/>
    <w:rsid w:val="008058C8"/>
    <w:rsid w:val="00805C1C"/>
    <w:rsid w:val="00805E96"/>
    <w:rsid w:val="00806288"/>
    <w:rsid w:val="008105E4"/>
    <w:rsid w:val="00810E4A"/>
    <w:rsid w:val="00817EDE"/>
    <w:rsid w:val="00824066"/>
    <w:rsid w:val="00826FF5"/>
    <w:rsid w:val="00834125"/>
    <w:rsid w:val="008402A6"/>
    <w:rsid w:val="00842BD9"/>
    <w:rsid w:val="00845DC3"/>
    <w:rsid w:val="00847338"/>
    <w:rsid w:val="00851C58"/>
    <w:rsid w:val="00852025"/>
    <w:rsid w:val="008540BE"/>
    <w:rsid w:val="00855F37"/>
    <w:rsid w:val="00857A0F"/>
    <w:rsid w:val="0086335B"/>
    <w:rsid w:val="00866A60"/>
    <w:rsid w:val="008670C0"/>
    <w:rsid w:val="00867AE5"/>
    <w:rsid w:val="00871E5C"/>
    <w:rsid w:val="00873D7D"/>
    <w:rsid w:val="008745FC"/>
    <w:rsid w:val="00880E69"/>
    <w:rsid w:val="00881EAF"/>
    <w:rsid w:val="008838EE"/>
    <w:rsid w:val="00883D37"/>
    <w:rsid w:val="008842AF"/>
    <w:rsid w:val="00887172"/>
    <w:rsid w:val="0088728D"/>
    <w:rsid w:val="008926E6"/>
    <w:rsid w:val="008965A1"/>
    <w:rsid w:val="00896890"/>
    <w:rsid w:val="008A0EB8"/>
    <w:rsid w:val="008A2A87"/>
    <w:rsid w:val="008A4770"/>
    <w:rsid w:val="008A5265"/>
    <w:rsid w:val="008B1A79"/>
    <w:rsid w:val="008C1279"/>
    <w:rsid w:val="008C2FA4"/>
    <w:rsid w:val="008D0F63"/>
    <w:rsid w:val="008D37B5"/>
    <w:rsid w:val="008D53C4"/>
    <w:rsid w:val="008D5D6C"/>
    <w:rsid w:val="008D7CB7"/>
    <w:rsid w:val="008E03B6"/>
    <w:rsid w:val="008E0A31"/>
    <w:rsid w:val="008E3BAC"/>
    <w:rsid w:val="008E6152"/>
    <w:rsid w:val="008E692E"/>
    <w:rsid w:val="008E73C0"/>
    <w:rsid w:val="008F0BAA"/>
    <w:rsid w:val="008F38B5"/>
    <w:rsid w:val="008F5B9F"/>
    <w:rsid w:val="00900D96"/>
    <w:rsid w:val="00902055"/>
    <w:rsid w:val="00903619"/>
    <w:rsid w:val="009046EC"/>
    <w:rsid w:val="00904B04"/>
    <w:rsid w:val="00906136"/>
    <w:rsid w:val="00911CF9"/>
    <w:rsid w:val="00911E2E"/>
    <w:rsid w:val="00912670"/>
    <w:rsid w:val="00913263"/>
    <w:rsid w:val="00913F16"/>
    <w:rsid w:val="0091460A"/>
    <w:rsid w:val="00916A9A"/>
    <w:rsid w:val="0092371C"/>
    <w:rsid w:val="00923F38"/>
    <w:rsid w:val="00926382"/>
    <w:rsid w:val="00932C3B"/>
    <w:rsid w:val="00933A97"/>
    <w:rsid w:val="0093591F"/>
    <w:rsid w:val="009377A2"/>
    <w:rsid w:val="00940A95"/>
    <w:rsid w:val="00943828"/>
    <w:rsid w:val="009503ED"/>
    <w:rsid w:val="009542E2"/>
    <w:rsid w:val="0095438C"/>
    <w:rsid w:val="00954CC8"/>
    <w:rsid w:val="009551A8"/>
    <w:rsid w:val="00956B5A"/>
    <w:rsid w:val="00960A71"/>
    <w:rsid w:val="00961B25"/>
    <w:rsid w:val="009643C2"/>
    <w:rsid w:val="0096489D"/>
    <w:rsid w:val="009651B7"/>
    <w:rsid w:val="00966B2D"/>
    <w:rsid w:val="00971280"/>
    <w:rsid w:val="009715CD"/>
    <w:rsid w:val="00971D5A"/>
    <w:rsid w:val="0097264C"/>
    <w:rsid w:val="00972ECD"/>
    <w:rsid w:val="00983CEB"/>
    <w:rsid w:val="009857C4"/>
    <w:rsid w:val="009918CC"/>
    <w:rsid w:val="009A0A2A"/>
    <w:rsid w:val="009B417C"/>
    <w:rsid w:val="009B6FB8"/>
    <w:rsid w:val="009B7AD2"/>
    <w:rsid w:val="009C033A"/>
    <w:rsid w:val="009D1BF4"/>
    <w:rsid w:val="009D2A27"/>
    <w:rsid w:val="009D30A0"/>
    <w:rsid w:val="009D46EA"/>
    <w:rsid w:val="009D6007"/>
    <w:rsid w:val="009D68D3"/>
    <w:rsid w:val="009E07FF"/>
    <w:rsid w:val="009E1CF2"/>
    <w:rsid w:val="009E2987"/>
    <w:rsid w:val="009E5464"/>
    <w:rsid w:val="009E5D83"/>
    <w:rsid w:val="009E7733"/>
    <w:rsid w:val="009F19D6"/>
    <w:rsid w:val="009F2AD4"/>
    <w:rsid w:val="009F38E9"/>
    <w:rsid w:val="00A0073B"/>
    <w:rsid w:val="00A01F20"/>
    <w:rsid w:val="00A02ACE"/>
    <w:rsid w:val="00A05725"/>
    <w:rsid w:val="00A07162"/>
    <w:rsid w:val="00A103D3"/>
    <w:rsid w:val="00A16F27"/>
    <w:rsid w:val="00A21591"/>
    <w:rsid w:val="00A220F4"/>
    <w:rsid w:val="00A2345B"/>
    <w:rsid w:val="00A24599"/>
    <w:rsid w:val="00A26A3D"/>
    <w:rsid w:val="00A31C14"/>
    <w:rsid w:val="00A338A2"/>
    <w:rsid w:val="00A34B4D"/>
    <w:rsid w:val="00A360E9"/>
    <w:rsid w:val="00A4309F"/>
    <w:rsid w:val="00A45FA3"/>
    <w:rsid w:val="00A4655E"/>
    <w:rsid w:val="00A468A5"/>
    <w:rsid w:val="00A46917"/>
    <w:rsid w:val="00A46F31"/>
    <w:rsid w:val="00A477D2"/>
    <w:rsid w:val="00A514A2"/>
    <w:rsid w:val="00A54868"/>
    <w:rsid w:val="00A54966"/>
    <w:rsid w:val="00A556E5"/>
    <w:rsid w:val="00A60F6C"/>
    <w:rsid w:val="00A62B32"/>
    <w:rsid w:val="00A65CF2"/>
    <w:rsid w:val="00A66C1A"/>
    <w:rsid w:val="00A70F9C"/>
    <w:rsid w:val="00A73A9E"/>
    <w:rsid w:val="00A7623E"/>
    <w:rsid w:val="00A81B71"/>
    <w:rsid w:val="00A83216"/>
    <w:rsid w:val="00A85CEC"/>
    <w:rsid w:val="00A8612A"/>
    <w:rsid w:val="00A87B28"/>
    <w:rsid w:val="00A96165"/>
    <w:rsid w:val="00A96897"/>
    <w:rsid w:val="00AA1A11"/>
    <w:rsid w:val="00AA26C7"/>
    <w:rsid w:val="00AA3696"/>
    <w:rsid w:val="00AA3A2D"/>
    <w:rsid w:val="00AA43B6"/>
    <w:rsid w:val="00AB2945"/>
    <w:rsid w:val="00AB3E21"/>
    <w:rsid w:val="00AB462C"/>
    <w:rsid w:val="00AB7039"/>
    <w:rsid w:val="00AB792B"/>
    <w:rsid w:val="00AB7B94"/>
    <w:rsid w:val="00AC0A63"/>
    <w:rsid w:val="00AC3C4C"/>
    <w:rsid w:val="00AC47C7"/>
    <w:rsid w:val="00AC55D8"/>
    <w:rsid w:val="00AC628D"/>
    <w:rsid w:val="00AC7977"/>
    <w:rsid w:val="00AD3232"/>
    <w:rsid w:val="00AD5896"/>
    <w:rsid w:val="00AD6751"/>
    <w:rsid w:val="00AE2AF3"/>
    <w:rsid w:val="00AE5389"/>
    <w:rsid w:val="00AE639E"/>
    <w:rsid w:val="00AF1FB1"/>
    <w:rsid w:val="00AF4ADE"/>
    <w:rsid w:val="00B00C8F"/>
    <w:rsid w:val="00B0432B"/>
    <w:rsid w:val="00B06316"/>
    <w:rsid w:val="00B11049"/>
    <w:rsid w:val="00B1170F"/>
    <w:rsid w:val="00B12A71"/>
    <w:rsid w:val="00B12B22"/>
    <w:rsid w:val="00B13E82"/>
    <w:rsid w:val="00B20152"/>
    <w:rsid w:val="00B21A44"/>
    <w:rsid w:val="00B26061"/>
    <w:rsid w:val="00B30484"/>
    <w:rsid w:val="00B30A95"/>
    <w:rsid w:val="00B3269B"/>
    <w:rsid w:val="00B37DB9"/>
    <w:rsid w:val="00B51294"/>
    <w:rsid w:val="00B51BA9"/>
    <w:rsid w:val="00B52EE8"/>
    <w:rsid w:val="00B554DF"/>
    <w:rsid w:val="00B56893"/>
    <w:rsid w:val="00B606C4"/>
    <w:rsid w:val="00B60F6B"/>
    <w:rsid w:val="00B61CF3"/>
    <w:rsid w:val="00B62B03"/>
    <w:rsid w:val="00B6403D"/>
    <w:rsid w:val="00B65420"/>
    <w:rsid w:val="00B6664C"/>
    <w:rsid w:val="00B66A8B"/>
    <w:rsid w:val="00B7160E"/>
    <w:rsid w:val="00B730CC"/>
    <w:rsid w:val="00B73E4A"/>
    <w:rsid w:val="00B74EFB"/>
    <w:rsid w:val="00B811F5"/>
    <w:rsid w:val="00B8735A"/>
    <w:rsid w:val="00BA7B88"/>
    <w:rsid w:val="00BB15F4"/>
    <w:rsid w:val="00BB165B"/>
    <w:rsid w:val="00BB1C33"/>
    <w:rsid w:val="00BB699E"/>
    <w:rsid w:val="00BB74F6"/>
    <w:rsid w:val="00BC1293"/>
    <w:rsid w:val="00BC4AA1"/>
    <w:rsid w:val="00BD753B"/>
    <w:rsid w:val="00BE0363"/>
    <w:rsid w:val="00BE0B59"/>
    <w:rsid w:val="00BE6430"/>
    <w:rsid w:val="00BF2CFF"/>
    <w:rsid w:val="00BF3874"/>
    <w:rsid w:val="00BF71D1"/>
    <w:rsid w:val="00C01E61"/>
    <w:rsid w:val="00C0458B"/>
    <w:rsid w:val="00C06A76"/>
    <w:rsid w:val="00C06E65"/>
    <w:rsid w:val="00C144B7"/>
    <w:rsid w:val="00C1666B"/>
    <w:rsid w:val="00C235AA"/>
    <w:rsid w:val="00C27297"/>
    <w:rsid w:val="00C31011"/>
    <w:rsid w:val="00C3426F"/>
    <w:rsid w:val="00C358B8"/>
    <w:rsid w:val="00C3641C"/>
    <w:rsid w:val="00C42A5C"/>
    <w:rsid w:val="00C50AB2"/>
    <w:rsid w:val="00C50AF7"/>
    <w:rsid w:val="00C5437A"/>
    <w:rsid w:val="00C56ACC"/>
    <w:rsid w:val="00C57DE7"/>
    <w:rsid w:val="00C630C4"/>
    <w:rsid w:val="00C63E2D"/>
    <w:rsid w:val="00C64319"/>
    <w:rsid w:val="00C666F4"/>
    <w:rsid w:val="00C67230"/>
    <w:rsid w:val="00C7049D"/>
    <w:rsid w:val="00C71F7E"/>
    <w:rsid w:val="00C7237A"/>
    <w:rsid w:val="00C73C8F"/>
    <w:rsid w:val="00C73E7D"/>
    <w:rsid w:val="00C74CC0"/>
    <w:rsid w:val="00C76E4C"/>
    <w:rsid w:val="00C76EFB"/>
    <w:rsid w:val="00C8030C"/>
    <w:rsid w:val="00C83728"/>
    <w:rsid w:val="00C9052B"/>
    <w:rsid w:val="00C92879"/>
    <w:rsid w:val="00CA039F"/>
    <w:rsid w:val="00CA08BA"/>
    <w:rsid w:val="00CA14C2"/>
    <w:rsid w:val="00CA26AE"/>
    <w:rsid w:val="00CA3CFD"/>
    <w:rsid w:val="00CA6025"/>
    <w:rsid w:val="00CA7C67"/>
    <w:rsid w:val="00CB1A28"/>
    <w:rsid w:val="00CB1E9C"/>
    <w:rsid w:val="00CB2E5C"/>
    <w:rsid w:val="00CB31BE"/>
    <w:rsid w:val="00CB3FC1"/>
    <w:rsid w:val="00CB426F"/>
    <w:rsid w:val="00CC0989"/>
    <w:rsid w:val="00CC3821"/>
    <w:rsid w:val="00CC7111"/>
    <w:rsid w:val="00CD59DB"/>
    <w:rsid w:val="00CD5ABF"/>
    <w:rsid w:val="00CD785B"/>
    <w:rsid w:val="00CE1D4B"/>
    <w:rsid w:val="00CE4D4D"/>
    <w:rsid w:val="00CE6509"/>
    <w:rsid w:val="00CE7C04"/>
    <w:rsid w:val="00CF21D0"/>
    <w:rsid w:val="00CF2CE1"/>
    <w:rsid w:val="00CF4188"/>
    <w:rsid w:val="00CF4B3D"/>
    <w:rsid w:val="00CF5E0A"/>
    <w:rsid w:val="00D01650"/>
    <w:rsid w:val="00D069B8"/>
    <w:rsid w:val="00D1132D"/>
    <w:rsid w:val="00D15922"/>
    <w:rsid w:val="00D256BA"/>
    <w:rsid w:val="00D26760"/>
    <w:rsid w:val="00D269F5"/>
    <w:rsid w:val="00D26C90"/>
    <w:rsid w:val="00D274E5"/>
    <w:rsid w:val="00D3241D"/>
    <w:rsid w:val="00D3518C"/>
    <w:rsid w:val="00D367EC"/>
    <w:rsid w:val="00D3680D"/>
    <w:rsid w:val="00D37CE0"/>
    <w:rsid w:val="00D421CE"/>
    <w:rsid w:val="00D43B4A"/>
    <w:rsid w:val="00D465F9"/>
    <w:rsid w:val="00D5110F"/>
    <w:rsid w:val="00D54FD5"/>
    <w:rsid w:val="00D55431"/>
    <w:rsid w:val="00D56E08"/>
    <w:rsid w:val="00D6778E"/>
    <w:rsid w:val="00D73C80"/>
    <w:rsid w:val="00D74BBA"/>
    <w:rsid w:val="00D8074B"/>
    <w:rsid w:val="00D82CE9"/>
    <w:rsid w:val="00D84EF6"/>
    <w:rsid w:val="00D85DCF"/>
    <w:rsid w:val="00D92110"/>
    <w:rsid w:val="00D93D53"/>
    <w:rsid w:val="00D942BB"/>
    <w:rsid w:val="00DA0E70"/>
    <w:rsid w:val="00DA4EB1"/>
    <w:rsid w:val="00DB33E0"/>
    <w:rsid w:val="00DB4614"/>
    <w:rsid w:val="00DB6190"/>
    <w:rsid w:val="00DB6881"/>
    <w:rsid w:val="00DC0941"/>
    <w:rsid w:val="00DC4C72"/>
    <w:rsid w:val="00DC52E0"/>
    <w:rsid w:val="00DC5F8E"/>
    <w:rsid w:val="00DC7AAD"/>
    <w:rsid w:val="00DD0762"/>
    <w:rsid w:val="00DD43A4"/>
    <w:rsid w:val="00DD48B5"/>
    <w:rsid w:val="00DD7D09"/>
    <w:rsid w:val="00DE0204"/>
    <w:rsid w:val="00DE1499"/>
    <w:rsid w:val="00DE5EED"/>
    <w:rsid w:val="00DE6EA0"/>
    <w:rsid w:val="00DE7763"/>
    <w:rsid w:val="00DE7EC5"/>
    <w:rsid w:val="00DF1DBF"/>
    <w:rsid w:val="00DF21F7"/>
    <w:rsid w:val="00DF22FE"/>
    <w:rsid w:val="00DF5F73"/>
    <w:rsid w:val="00E0075E"/>
    <w:rsid w:val="00E00CF2"/>
    <w:rsid w:val="00E01362"/>
    <w:rsid w:val="00E0227B"/>
    <w:rsid w:val="00E034AC"/>
    <w:rsid w:val="00E05CB4"/>
    <w:rsid w:val="00E05EF4"/>
    <w:rsid w:val="00E06019"/>
    <w:rsid w:val="00E07352"/>
    <w:rsid w:val="00E0783E"/>
    <w:rsid w:val="00E1051B"/>
    <w:rsid w:val="00E11815"/>
    <w:rsid w:val="00E14E6F"/>
    <w:rsid w:val="00E17AFF"/>
    <w:rsid w:val="00E228DE"/>
    <w:rsid w:val="00E231D8"/>
    <w:rsid w:val="00E30D48"/>
    <w:rsid w:val="00E30F16"/>
    <w:rsid w:val="00E33E73"/>
    <w:rsid w:val="00E33F48"/>
    <w:rsid w:val="00E33FBB"/>
    <w:rsid w:val="00E347DB"/>
    <w:rsid w:val="00E377DD"/>
    <w:rsid w:val="00E40C88"/>
    <w:rsid w:val="00E40ED1"/>
    <w:rsid w:val="00E47145"/>
    <w:rsid w:val="00E478B5"/>
    <w:rsid w:val="00E53454"/>
    <w:rsid w:val="00E5366E"/>
    <w:rsid w:val="00E53C8D"/>
    <w:rsid w:val="00E57B7F"/>
    <w:rsid w:val="00E62D76"/>
    <w:rsid w:val="00E66342"/>
    <w:rsid w:val="00E67A35"/>
    <w:rsid w:val="00E7592F"/>
    <w:rsid w:val="00E821CF"/>
    <w:rsid w:val="00E82269"/>
    <w:rsid w:val="00E827CF"/>
    <w:rsid w:val="00E85791"/>
    <w:rsid w:val="00E87E2E"/>
    <w:rsid w:val="00E93836"/>
    <w:rsid w:val="00E94B8A"/>
    <w:rsid w:val="00E966BE"/>
    <w:rsid w:val="00EA2EEF"/>
    <w:rsid w:val="00EA30D2"/>
    <w:rsid w:val="00EA3416"/>
    <w:rsid w:val="00EA3CF7"/>
    <w:rsid w:val="00EA40D0"/>
    <w:rsid w:val="00EA4E3D"/>
    <w:rsid w:val="00EA4F8D"/>
    <w:rsid w:val="00EA5F52"/>
    <w:rsid w:val="00EA77BA"/>
    <w:rsid w:val="00EB0507"/>
    <w:rsid w:val="00EB1B2A"/>
    <w:rsid w:val="00EB42A7"/>
    <w:rsid w:val="00EB50FB"/>
    <w:rsid w:val="00EB63B0"/>
    <w:rsid w:val="00EB7B66"/>
    <w:rsid w:val="00EC1474"/>
    <w:rsid w:val="00EC1A39"/>
    <w:rsid w:val="00EC40AF"/>
    <w:rsid w:val="00EC4476"/>
    <w:rsid w:val="00EC5278"/>
    <w:rsid w:val="00ED3940"/>
    <w:rsid w:val="00ED4269"/>
    <w:rsid w:val="00ED515E"/>
    <w:rsid w:val="00ED5BE8"/>
    <w:rsid w:val="00EE27D1"/>
    <w:rsid w:val="00EE45C7"/>
    <w:rsid w:val="00EE6217"/>
    <w:rsid w:val="00EE7654"/>
    <w:rsid w:val="00EF348D"/>
    <w:rsid w:val="00EF45FC"/>
    <w:rsid w:val="00EF4614"/>
    <w:rsid w:val="00EF4E28"/>
    <w:rsid w:val="00EF6186"/>
    <w:rsid w:val="00EF6244"/>
    <w:rsid w:val="00F018BA"/>
    <w:rsid w:val="00F027C3"/>
    <w:rsid w:val="00F1028A"/>
    <w:rsid w:val="00F126FD"/>
    <w:rsid w:val="00F12BE7"/>
    <w:rsid w:val="00F13F38"/>
    <w:rsid w:val="00F1480E"/>
    <w:rsid w:val="00F14BE7"/>
    <w:rsid w:val="00F17E8E"/>
    <w:rsid w:val="00F214A1"/>
    <w:rsid w:val="00F233C3"/>
    <w:rsid w:val="00F24688"/>
    <w:rsid w:val="00F27968"/>
    <w:rsid w:val="00F3151E"/>
    <w:rsid w:val="00F363C9"/>
    <w:rsid w:val="00F40147"/>
    <w:rsid w:val="00F4273F"/>
    <w:rsid w:val="00F45607"/>
    <w:rsid w:val="00F51E31"/>
    <w:rsid w:val="00F52BF3"/>
    <w:rsid w:val="00F53AC4"/>
    <w:rsid w:val="00F53C5E"/>
    <w:rsid w:val="00F54123"/>
    <w:rsid w:val="00F55897"/>
    <w:rsid w:val="00F563AA"/>
    <w:rsid w:val="00F569EB"/>
    <w:rsid w:val="00F601B2"/>
    <w:rsid w:val="00F634EC"/>
    <w:rsid w:val="00F65466"/>
    <w:rsid w:val="00F672FF"/>
    <w:rsid w:val="00F676D7"/>
    <w:rsid w:val="00F73E36"/>
    <w:rsid w:val="00F7417E"/>
    <w:rsid w:val="00F815CB"/>
    <w:rsid w:val="00F81F09"/>
    <w:rsid w:val="00F81FC0"/>
    <w:rsid w:val="00F830C3"/>
    <w:rsid w:val="00F86EE4"/>
    <w:rsid w:val="00F8718A"/>
    <w:rsid w:val="00F87D96"/>
    <w:rsid w:val="00F94133"/>
    <w:rsid w:val="00F9528B"/>
    <w:rsid w:val="00F963CD"/>
    <w:rsid w:val="00FA0037"/>
    <w:rsid w:val="00FA0201"/>
    <w:rsid w:val="00FA0CE5"/>
    <w:rsid w:val="00FA0D3A"/>
    <w:rsid w:val="00FA0E53"/>
    <w:rsid w:val="00FA388A"/>
    <w:rsid w:val="00FA3957"/>
    <w:rsid w:val="00FA4885"/>
    <w:rsid w:val="00FA6A13"/>
    <w:rsid w:val="00FB06B8"/>
    <w:rsid w:val="00FB2501"/>
    <w:rsid w:val="00FB2EB9"/>
    <w:rsid w:val="00FC229F"/>
    <w:rsid w:val="00FC286D"/>
    <w:rsid w:val="00FC2967"/>
    <w:rsid w:val="00FC417A"/>
    <w:rsid w:val="00FD09B0"/>
    <w:rsid w:val="00FD0A30"/>
    <w:rsid w:val="00FD22DC"/>
    <w:rsid w:val="00FD2AD2"/>
    <w:rsid w:val="00FD38C2"/>
    <w:rsid w:val="00FE382D"/>
    <w:rsid w:val="00FE5340"/>
    <w:rsid w:val="00FE734D"/>
    <w:rsid w:val="00FE7500"/>
    <w:rsid w:val="00FF1FEE"/>
    <w:rsid w:val="00FF2775"/>
    <w:rsid w:val="00FF4A1B"/>
    <w:rsid w:val="00FF5148"/>
    <w:rsid w:val="00FF5B67"/>
    <w:rsid w:val="00FF66DE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1C977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ind w:left="424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i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rPr>
      <w:sz w:val="28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sz w:val="24"/>
    </w:rPr>
  </w:style>
  <w:style w:type="paragraph" w:customStyle="1" w:styleId="MM">
    <w:name w:val="MM"/>
    <w:basedOn w:val="Normalny"/>
    <w:pPr>
      <w:keepLines/>
      <w:spacing w:before="1680" w:after="480" w:line="260" w:lineRule="exact"/>
    </w:pPr>
    <w:rPr>
      <w:rFonts w:ascii="CG Times (WN)" w:hAnsi="CG Times (WN)"/>
      <w:sz w:val="24"/>
    </w:rPr>
  </w:style>
  <w:style w:type="paragraph" w:styleId="Tekstpodstawowywcity">
    <w:name w:val="Body Text Indent"/>
    <w:basedOn w:val="Normalny"/>
    <w:pPr>
      <w:spacing w:line="360" w:lineRule="auto"/>
    </w:pPr>
    <w:rPr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styleId="Tekstdymka">
    <w:name w:val="Balloon Text"/>
    <w:basedOn w:val="Normalny"/>
    <w:semiHidden/>
    <w:rsid w:val="005E41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C5803"/>
  </w:style>
  <w:style w:type="character" w:styleId="Odwoanieprzypisukocowego">
    <w:name w:val="endnote reference"/>
    <w:semiHidden/>
    <w:rsid w:val="003C5803"/>
    <w:rPr>
      <w:vertAlign w:val="superscript"/>
    </w:rPr>
  </w:style>
  <w:style w:type="table" w:styleId="Tabela-Siatka">
    <w:name w:val="Table Grid"/>
    <w:basedOn w:val="Standardowy"/>
    <w:uiPriority w:val="39"/>
    <w:rsid w:val="00090F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rsid w:val="00B65420"/>
    <w:rPr>
      <w:lang w:val="fr-FR"/>
    </w:rPr>
  </w:style>
  <w:style w:type="character" w:customStyle="1" w:styleId="hascaption">
    <w:name w:val="hascaption"/>
    <w:rsid w:val="00B65420"/>
  </w:style>
  <w:style w:type="character" w:customStyle="1" w:styleId="TekstpodstawowyZnak">
    <w:name w:val="Tekst podstawowy Znak"/>
    <w:link w:val="Tekstpodstawowy"/>
    <w:rsid w:val="00DE7EC5"/>
    <w:rPr>
      <w:sz w:val="28"/>
      <w:lang w:val="fr-FR"/>
    </w:rPr>
  </w:style>
  <w:style w:type="paragraph" w:customStyle="1" w:styleId="Standard">
    <w:name w:val="Standard"/>
    <w:rsid w:val="00122E32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2D5104"/>
    <w:rPr>
      <w:b/>
      <w:bCs/>
    </w:rPr>
  </w:style>
  <w:style w:type="character" w:customStyle="1" w:styleId="TematkomentarzaZnak">
    <w:name w:val="Temat komentarza Znak"/>
    <w:link w:val="Tematkomentarza"/>
    <w:rsid w:val="002D5104"/>
    <w:rPr>
      <w:b/>
      <w:bCs/>
      <w:lang w:val="fr-FR"/>
    </w:rPr>
  </w:style>
  <w:style w:type="paragraph" w:customStyle="1" w:styleId="m-2570875891363773357msolistparagraph">
    <w:name w:val="m_-2570875891363773357msolistparagraph"/>
    <w:basedOn w:val="Normalny"/>
    <w:rsid w:val="000A061F"/>
    <w:pPr>
      <w:spacing w:before="100" w:beforeAutospacing="1" w:after="100" w:afterAutospacing="1"/>
    </w:pPr>
    <w:rPr>
      <w:rFonts w:eastAsia="Calibri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0A061F"/>
    <w:pPr>
      <w:ind w:left="720"/>
      <w:contextualSpacing/>
    </w:pPr>
    <w:rPr>
      <w:rFonts w:ascii="Calibri" w:eastAsia="Calibri" w:hAnsi="Calibri"/>
      <w:sz w:val="24"/>
      <w:szCs w:val="24"/>
      <w:lang w:val="pl-PL" w:eastAsia="en-US"/>
    </w:rPr>
  </w:style>
  <w:style w:type="paragraph" w:styleId="Poprawka">
    <w:name w:val="Revision"/>
    <w:hidden/>
    <w:uiPriority w:val="99"/>
    <w:semiHidden/>
    <w:rsid w:val="00F830C3"/>
    <w:rPr>
      <w:lang w:val="fr-FR"/>
    </w:rPr>
  </w:style>
  <w:style w:type="character" w:customStyle="1" w:styleId="apple-converted-space">
    <w:name w:val="apple-converted-space"/>
    <w:basedOn w:val="Domylnaczcionkaakapitu"/>
    <w:rsid w:val="00C92879"/>
  </w:style>
  <w:style w:type="paragraph" w:styleId="NormalnyWeb">
    <w:name w:val="Normal (Web)"/>
    <w:basedOn w:val="Normalny"/>
    <w:uiPriority w:val="99"/>
    <w:unhideWhenUsed/>
    <w:rsid w:val="00C92879"/>
    <w:pPr>
      <w:spacing w:before="100" w:beforeAutospacing="1" w:after="100" w:afterAutospacing="1"/>
    </w:pPr>
    <w:rPr>
      <w:rFonts w:eastAsiaTheme="minorHAnsi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9F38E9"/>
    <w:rPr>
      <w:i/>
      <w:iCs/>
    </w:rPr>
  </w:style>
  <w:style w:type="paragraph" w:customStyle="1" w:styleId="m7214542947607860878msolistparagraph">
    <w:name w:val="m_7214542947607860878msolistparagraph"/>
    <w:basedOn w:val="Normalny"/>
    <w:rsid w:val="0057067B"/>
    <w:pPr>
      <w:spacing w:before="100" w:beforeAutospacing="1" w:after="100" w:afterAutospacing="1"/>
    </w:pPr>
    <w:rPr>
      <w:rFonts w:eastAsiaTheme="minorHAnsi"/>
      <w:sz w:val="24"/>
      <w:szCs w:val="24"/>
      <w:lang w:val="pl-PL"/>
    </w:rPr>
  </w:style>
  <w:style w:type="paragraph" w:customStyle="1" w:styleId="Default">
    <w:name w:val="Default"/>
    <w:rsid w:val="007B509B"/>
    <w:pPr>
      <w:autoSpaceDE w:val="0"/>
      <w:autoSpaceDN w:val="0"/>
      <w:adjustRightInd w:val="0"/>
    </w:pPr>
    <w:rPr>
      <w:rFonts w:ascii="DINPro" w:hAnsi="DINPro" w:cs="DINPro"/>
      <w:color w:val="000000"/>
      <w:sz w:val="24"/>
      <w:szCs w:val="24"/>
    </w:rPr>
  </w:style>
  <w:style w:type="character" w:customStyle="1" w:styleId="A1">
    <w:name w:val="A1"/>
    <w:uiPriority w:val="99"/>
    <w:rsid w:val="007B509B"/>
    <w:rPr>
      <w:rFonts w:cs="DIN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ind w:left="424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i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rPr>
      <w:sz w:val="28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sz w:val="24"/>
    </w:rPr>
  </w:style>
  <w:style w:type="paragraph" w:customStyle="1" w:styleId="MM">
    <w:name w:val="MM"/>
    <w:basedOn w:val="Normalny"/>
    <w:pPr>
      <w:keepLines/>
      <w:spacing w:before="1680" w:after="480" w:line="260" w:lineRule="exact"/>
    </w:pPr>
    <w:rPr>
      <w:rFonts w:ascii="CG Times (WN)" w:hAnsi="CG Times (WN)"/>
      <w:sz w:val="24"/>
    </w:rPr>
  </w:style>
  <w:style w:type="paragraph" w:styleId="Tekstpodstawowywcity">
    <w:name w:val="Body Text Indent"/>
    <w:basedOn w:val="Normalny"/>
    <w:pPr>
      <w:spacing w:line="360" w:lineRule="auto"/>
    </w:pPr>
    <w:rPr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styleId="Tekstdymka">
    <w:name w:val="Balloon Text"/>
    <w:basedOn w:val="Normalny"/>
    <w:semiHidden/>
    <w:rsid w:val="005E41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C5803"/>
  </w:style>
  <w:style w:type="character" w:styleId="Odwoanieprzypisukocowego">
    <w:name w:val="endnote reference"/>
    <w:semiHidden/>
    <w:rsid w:val="003C5803"/>
    <w:rPr>
      <w:vertAlign w:val="superscript"/>
    </w:rPr>
  </w:style>
  <w:style w:type="table" w:styleId="Tabela-Siatka">
    <w:name w:val="Table Grid"/>
    <w:basedOn w:val="Standardowy"/>
    <w:uiPriority w:val="39"/>
    <w:rsid w:val="00090F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rsid w:val="00B65420"/>
    <w:rPr>
      <w:lang w:val="fr-FR"/>
    </w:rPr>
  </w:style>
  <w:style w:type="character" w:customStyle="1" w:styleId="hascaption">
    <w:name w:val="hascaption"/>
    <w:rsid w:val="00B65420"/>
  </w:style>
  <w:style w:type="character" w:customStyle="1" w:styleId="TekstpodstawowyZnak">
    <w:name w:val="Tekst podstawowy Znak"/>
    <w:link w:val="Tekstpodstawowy"/>
    <w:rsid w:val="00DE7EC5"/>
    <w:rPr>
      <w:sz w:val="28"/>
      <w:lang w:val="fr-FR"/>
    </w:rPr>
  </w:style>
  <w:style w:type="paragraph" w:customStyle="1" w:styleId="Standard">
    <w:name w:val="Standard"/>
    <w:rsid w:val="00122E32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2D5104"/>
    <w:rPr>
      <w:b/>
      <w:bCs/>
    </w:rPr>
  </w:style>
  <w:style w:type="character" w:customStyle="1" w:styleId="TematkomentarzaZnak">
    <w:name w:val="Temat komentarza Znak"/>
    <w:link w:val="Tematkomentarza"/>
    <w:rsid w:val="002D5104"/>
    <w:rPr>
      <w:b/>
      <w:bCs/>
      <w:lang w:val="fr-FR"/>
    </w:rPr>
  </w:style>
  <w:style w:type="paragraph" w:customStyle="1" w:styleId="m-2570875891363773357msolistparagraph">
    <w:name w:val="m_-2570875891363773357msolistparagraph"/>
    <w:basedOn w:val="Normalny"/>
    <w:rsid w:val="000A061F"/>
    <w:pPr>
      <w:spacing w:before="100" w:beforeAutospacing="1" w:after="100" w:afterAutospacing="1"/>
    </w:pPr>
    <w:rPr>
      <w:rFonts w:eastAsia="Calibri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0A061F"/>
    <w:pPr>
      <w:ind w:left="720"/>
      <w:contextualSpacing/>
    </w:pPr>
    <w:rPr>
      <w:rFonts w:ascii="Calibri" w:eastAsia="Calibri" w:hAnsi="Calibri"/>
      <w:sz w:val="24"/>
      <w:szCs w:val="24"/>
      <w:lang w:val="pl-PL" w:eastAsia="en-US"/>
    </w:rPr>
  </w:style>
  <w:style w:type="paragraph" w:styleId="Poprawka">
    <w:name w:val="Revision"/>
    <w:hidden/>
    <w:uiPriority w:val="99"/>
    <w:semiHidden/>
    <w:rsid w:val="00F830C3"/>
    <w:rPr>
      <w:lang w:val="fr-FR"/>
    </w:rPr>
  </w:style>
  <w:style w:type="character" w:customStyle="1" w:styleId="apple-converted-space">
    <w:name w:val="apple-converted-space"/>
    <w:basedOn w:val="Domylnaczcionkaakapitu"/>
    <w:rsid w:val="00C92879"/>
  </w:style>
  <w:style w:type="paragraph" w:styleId="NormalnyWeb">
    <w:name w:val="Normal (Web)"/>
    <w:basedOn w:val="Normalny"/>
    <w:uiPriority w:val="99"/>
    <w:unhideWhenUsed/>
    <w:rsid w:val="00C92879"/>
    <w:pPr>
      <w:spacing w:before="100" w:beforeAutospacing="1" w:after="100" w:afterAutospacing="1"/>
    </w:pPr>
    <w:rPr>
      <w:rFonts w:eastAsiaTheme="minorHAnsi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9F38E9"/>
    <w:rPr>
      <w:i/>
      <w:iCs/>
    </w:rPr>
  </w:style>
  <w:style w:type="paragraph" w:customStyle="1" w:styleId="m7214542947607860878msolistparagraph">
    <w:name w:val="m_7214542947607860878msolistparagraph"/>
    <w:basedOn w:val="Normalny"/>
    <w:rsid w:val="0057067B"/>
    <w:pPr>
      <w:spacing w:before="100" w:beforeAutospacing="1" w:after="100" w:afterAutospacing="1"/>
    </w:pPr>
    <w:rPr>
      <w:rFonts w:eastAsiaTheme="minorHAnsi"/>
      <w:sz w:val="24"/>
      <w:szCs w:val="24"/>
      <w:lang w:val="pl-PL"/>
    </w:rPr>
  </w:style>
  <w:style w:type="paragraph" w:customStyle="1" w:styleId="Default">
    <w:name w:val="Default"/>
    <w:rsid w:val="007B509B"/>
    <w:pPr>
      <w:autoSpaceDE w:val="0"/>
      <w:autoSpaceDN w:val="0"/>
      <w:adjustRightInd w:val="0"/>
    </w:pPr>
    <w:rPr>
      <w:rFonts w:ascii="DINPro" w:hAnsi="DINPro" w:cs="DINPro"/>
      <w:color w:val="000000"/>
      <w:sz w:val="24"/>
      <w:szCs w:val="24"/>
    </w:rPr>
  </w:style>
  <w:style w:type="character" w:customStyle="1" w:styleId="A1">
    <w:name w:val="A1"/>
    <w:uiPriority w:val="99"/>
    <w:rsid w:val="007B509B"/>
    <w:rPr>
      <w:rFonts w:cs="DIN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czerniawski@publicdialo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2856-D05C-47A3-996B-32988FAB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Pergranso Sp</vt:lpstr>
    </vt:vector>
  </TitlesOfParts>
  <Company>Pergranso Sp z o.o.</Company>
  <LinksUpToDate>false</LinksUpToDate>
  <CharactersWithSpaces>1716</CharactersWithSpaces>
  <SharedDoc>false</SharedDoc>
  <HLinks>
    <vt:vector size="6" baseType="variant"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mailto:t.czerniawski@publicdialog.pl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Pergranso Sp</dc:title>
  <dc:creator>.</dc:creator>
  <cp:lastModifiedBy>Kowalski Ryszard</cp:lastModifiedBy>
  <cp:revision>10</cp:revision>
  <cp:lastPrinted>2019-02-05T13:27:00Z</cp:lastPrinted>
  <dcterms:created xsi:type="dcterms:W3CDTF">2020-02-14T14:30:00Z</dcterms:created>
  <dcterms:modified xsi:type="dcterms:W3CDTF">2020-02-18T09:17:00Z</dcterms:modified>
</cp:coreProperties>
</file>