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Kraków, dn. 08.05.2020 r.</w:t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Informacja prasowa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Trwa akcja #DajżeKompa. Pierwsze dzieci już otrzymały niezbędny sprzęt do zdalnej nauki.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Pierwsi uczniowie z polskich szkół już otrzymali komputery, aby móc uczestniczyć w wirtualnych lekcjach. Wszystko w ramach akcji #DajżeKompa, której celem jest walka z wykluczeniem cyfrowym wśród uczniów oraz nauczycieli. Pierwszy sprzęt komputerowy niezbędny do zdalnej nauki trafił do 10-letniej Martynki. Wkrótce pomoc otrzymają kolejni uczniowie. Organizatorzy inicjatywy zachęcają do oddawania nieużywanych komputerów, laptopów oraz tabletów. Sprzęty po renowacji trafią do najbardziej potrzebujących.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związku z panującą w Polsce epidemią koronawirusa nie odbywają się zajęcia w szkołach. Polskie placówki edukacyjne pozostaną zamknięte od 12 marca do co najmniej do 24 maja. Według danych UNESCO na zajęcia w przedszkolach, szkołach i na uniwersytetach w naszym kraju nie może obecnie uczęszczać ponad </w:t>
      </w:r>
      <w:r w:rsidDel="00000000" w:rsidR="00000000" w:rsidRPr="00000000">
        <w:rPr>
          <w:b w:val="1"/>
          <w:sz w:val="24"/>
          <w:szCs w:val="24"/>
          <w:rtl w:val="0"/>
        </w:rPr>
        <w:t xml:space="preserve">7,5 miliona osób</w:t>
      </w:r>
      <w:r w:rsidDel="00000000" w:rsidR="00000000" w:rsidRPr="00000000">
        <w:rPr>
          <w:sz w:val="24"/>
          <w:szCs w:val="24"/>
          <w:rtl w:val="0"/>
        </w:rPr>
        <w:t xml:space="preserve">. Większość z nich jest zobowiązana do realizowania programu nauczania w formie zdalnej. Z raportu “Problem wykluczenia cyfrowego w edukacji zdalnej” przygotowanego przez Centrum Cyfrowe wynika jednak, że aż </w:t>
      </w:r>
      <w:r w:rsidDel="00000000" w:rsidR="00000000" w:rsidRPr="00000000">
        <w:rPr>
          <w:b w:val="1"/>
          <w:sz w:val="24"/>
          <w:szCs w:val="24"/>
          <w:rtl w:val="0"/>
        </w:rPr>
        <w:t xml:space="preserve">25% polskich uczniów</w:t>
      </w:r>
      <w:r w:rsidDel="00000000" w:rsidR="00000000" w:rsidRPr="00000000">
        <w:rPr>
          <w:sz w:val="24"/>
          <w:szCs w:val="24"/>
          <w:rtl w:val="0"/>
        </w:rPr>
        <w:t xml:space="preserve"> musi dzielić się komputerem, laptopem, czy tabletem z innymi domownikami, co utrudnia edukację w obecnej sytuacji.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walki z wykluczeniem cyfrowym ruszyły krakowskie organizacje i firmy, które uruchomiły ogólnopolską inicjatywę </w:t>
      </w:r>
      <w:r w:rsidDel="00000000" w:rsidR="00000000" w:rsidRPr="00000000">
        <w:rPr>
          <w:b w:val="1"/>
          <w:sz w:val="24"/>
          <w:szCs w:val="24"/>
          <w:rtl w:val="0"/>
        </w:rPr>
        <w:t xml:space="preserve">#DajżeKompa</w:t>
      </w:r>
      <w:r w:rsidDel="00000000" w:rsidR="00000000" w:rsidRPr="00000000">
        <w:rPr>
          <w:sz w:val="24"/>
          <w:szCs w:val="24"/>
          <w:rtl w:val="0"/>
        </w:rPr>
        <w:t xml:space="preserve">. W ramach akcji każdy może przekazać potrzebującym dzieciom swój nieużywany sprzęt komputerowy za pośrednictwem strony internetowej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dajzekompa.pl</w:t>
        </w:r>
      </w:hyperlink>
      <w:r w:rsidDel="00000000" w:rsidR="00000000" w:rsidRPr="00000000">
        <w:rPr>
          <w:sz w:val="24"/>
          <w:szCs w:val="24"/>
          <w:rtl w:val="0"/>
        </w:rPr>
        <w:t xml:space="preserve">. Inicjatywa cały czas się rozkręca, czego dowodem jest pomoc udzielona pierwszemu dziecku. W ostatnich dniach niezbędny do nauki sprzęt komputerowy został przekazany opiekunce 10-letniej Martynki - uczennicy jednej z krakowskich szkół podstawowych. Dzięki jednemu z darczyńców uczennica może razem z innymi kolegami oraz koleżankami z klasy uczestniczyć w zdalnych zajęciach. Jak informują organizatorzy liczba uczniów takich jak Martynka, którzy otrzymali pomoc w ramach akcji stale rośnie. To wszystko jest możliwe dzięki sprawnym działaniom organizacji zaangażowanych w inicjatywę oraz pomocy darczyńców.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Martynka oraz jej opiekunka są bardzo wdzięczne za bezinteresowną pomoc. Pierwszy sprzęt komputerowy przekazany uczennicy jest dla nas symboliczny i motywuje nas do dalszego działania. Liczymy na to, że w samym Krakowie rozdamy przynajmniej 1000 zestawów, co już powoli się dzieje. Dlatego zachęcamy do przekazywania niepotrzebnego sprzętu, a nasza firma specjalizująca się w naprawach pogwarancyjnych, zadba o jego przygotowanie na potrzeby zadań on-line. Zajmiemy się również dezynfekcją sprzętu, aby obdarowani uczniowie w pełni mogli cieszyć się z jego używania. Nie zapominajmy bowiem, że takich dzieci jak Martynka jest w Polsce o wiele więcej. Mamy świadomość, że nasze działania to zaledwie kropla w morzu potrzeb, dlatego zachęcamy nie tylko do oddawania nieużywanego sprzętu, ale również do nagłośnienia tej inicjatywy społecznej</w:t>
      </w:r>
      <w:r w:rsidDel="00000000" w:rsidR="00000000" w:rsidRPr="00000000">
        <w:rPr>
          <w:sz w:val="24"/>
          <w:szCs w:val="24"/>
          <w:rtl w:val="0"/>
        </w:rPr>
        <w:t xml:space="preserve"> - </w:t>
      </w:r>
      <w:r w:rsidDel="00000000" w:rsidR="00000000" w:rsidRPr="00000000">
        <w:rPr>
          <w:b w:val="1"/>
          <w:sz w:val="24"/>
          <w:szCs w:val="24"/>
          <w:rtl w:val="0"/>
        </w:rPr>
        <w:t xml:space="preserve">mówi Mariusz Ryło, CEO FIXIT SA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ramach akcji </w:t>
      </w:r>
      <w:r w:rsidDel="00000000" w:rsidR="00000000" w:rsidRPr="00000000">
        <w:rPr>
          <w:b w:val="1"/>
          <w:sz w:val="24"/>
          <w:szCs w:val="24"/>
          <w:rtl w:val="0"/>
        </w:rPr>
        <w:t xml:space="preserve">#DajżeKompa</w:t>
      </w:r>
      <w:r w:rsidDel="00000000" w:rsidR="00000000" w:rsidRPr="00000000">
        <w:rPr>
          <w:sz w:val="24"/>
          <w:szCs w:val="24"/>
          <w:rtl w:val="0"/>
        </w:rPr>
        <w:t xml:space="preserve"> podarować można komputery stacjonarne, laptopy, oraz tablety. Sprzęt przeznaczony na akcję można oddać również z wyposażeniem m.in. monitor, klawiatura, myszka, kamerka internetowa czy zestaw słuchawkowy. Sprzęt powinien być sprawny i kompatybilny z programami niezbędnymi do nauki. Przekazana elektronika trafi do najbardziej potrzebujących osób w Krakowie. Rodzice i opiekunowie dzieci, a także nauczyciele mogą zgłaszać potrzebę przez stronę internetową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www.dajzekompa.pl</w:t>
        </w:r>
      </w:hyperlink>
      <w:r w:rsidDel="00000000" w:rsidR="00000000" w:rsidRPr="00000000">
        <w:rPr>
          <w:sz w:val="24"/>
          <w:szCs w:val="24"/>
          <w:rtl w:val="0"/>
        </w:rPr>
        <w:t xml:space="preserve">. Listę zweryfikuje Fundacja Poland Business Run w ścisłej współpracy z dyrektorami placówek edukacyjnych.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W szlachetnej inicjatywie firmowanej przez Fundację Polish Business Run swój udział mają organizacje i firmy związane z Krakowem: inicjatorem i „spiritus movens” jest Przemek Berendt i jego Talent-Alpha, za stworzenie strony internetowej i systemu zamówień odpowiada firma BKode, wsparcie prawne zapewnia SSW Pragmatic Solutions, za dystrybucję sprzętu w swoich Paczkomatach odpowiada InPost, a przygotowaniem sprzętu do użytkowania przez uczniów zajmuje się Fixit. Niezbędne wsparcie organizatorom zapewnił także Urząd Miasta Krakowa poprzez patronat Prezydenta Miasta Krakowa, prof. Jacka Majchrowskiego.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E53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E535AC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E535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E535AC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E535AC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E535AC"/>
    <w:pPr>
      <w:spacing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E535A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dajzekompa.pl" TargetMode="External"/><Relationship Id="rId8" Type="http://schemas.openxmlformats.org/officeDocument/2006/relationships/hyperlink" Target="http://www.dajzekomp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JnCr3/Gx6YpiFu9qfG7GEvI/6w==">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2020-05-08T07:36:00Z</dcterms:created>
</cp:coreProperties>
</file>