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33" w:rsidRDefault="00EB5133">
      <w:pPr>
        <w:spacing w:before="0" w:after="160" w:line="259" w:lineRule="auto"/>
      </w:pPr>
    </w:p>
    <w:p w:rsidR="00EB5133" w:rsidRDefault="00E202B5">
      <w:pPr>
        <w:spacing w:before="0" w:after="160" w:line="259" w:lineRule="auto"/>
      </w:pPr>
      <w:r>
        <w:rPr>
          <w:noProof/>
          <w:lang w:val="en-US"/>
        </w:rPr>
        <w:drawing>
          <wp:anchor distT="0" distB="0" distL="114300" distR="114300" simplePos="0" relativeHeight="251658240" behindDoc="0" locked="0" layoutInCell="1" allowOverlap="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rsidR="00EB5133" w:rsidRDefault="00EB5133">
      <w:pPr>
        <w:spacing w:before="0" w:after="160" w:line="259" w:lineRule="auto"/>
      </w:pPr>
    </w:p>
    <w:p w:rsidR="00A535B1" w:rsidRDefault="00A535B1" w:rsidP="00A535B1">
      <w:pPr>
        <w:spacing w:before="0" w:after="160" w:line="259" w:lineRule="auto"/>
        <w:jc w:val="right"/>
      </w:pPr>
    </w:p>
    <w:p w:rsidR="00BF1681" w:rsidRDefault="00BF1681" w:rsidP="00A535B1">
      <w:pPr>
        <w:spacing w:before="0" w:after="160" w:line="259" w:lineRule="auto"/>
        <w:jc w:val="right"/>
      </w:pPr>
    </w:p>
    <w:p w:rsidR="00DF3EA8" w:rsidRPr="00DF3EA8" w:rsidRDefault="00DF3EA8" w:rsidP="00DF3EA8">
      <w:pPr>
        <w:pStyle w:val="BodyText"/>
        <w:ind w:right="180"/>
        <w:rPr>
          <w:rFonts w:ascii="Arial" w:hAnsi="Arial" w:cs="Arial"/>
          <w:b/>
          <w:sz w:val="26"/>
          <w:szCs w:val="26"/>
        </w:rPr>
      </w:pPr>
    </w:p>
    <w:p w:rsidR="00C55AAB" w:rsidRDefault="00DF3EA8" w:rsidP="00DF3EA8">
      <w:pPr>
        <w:pStyle w:val="BodyText"/>
        <w:ind w:right="180"/>
        <w:jc w:val="center"/>
        <w:rPr>
          <w:rFonts w:ascii="Arial" w:hAnsi="Arial" w:cs="Arial"/>
          <w:i/>
          <w:sz w:val="22"/>
          <w:szCs w:val="26"/>
        </w:rPr>
      </w:pPr>
      <w:r w:rsidRPr="00DF3EA8">
        <w:rPr>
          <w:rFonts w:ascii="Arial" w:hAnsi="Arial" w:cs="Arial"/>
          <w:b/>
          <w:sz w:val="26"/>
          <w:szCs w:val="26"/>
        </w:rPr>
        <w:t xml:space="preserve">Colliers International supported the </w:t>
      </w:r>
      <w:proofErr w:type="spellStart"/>
      <w:r w:rsidRPr="00DF3EA8">
        <w:rPr>
          <w:rFonts w:ascii="Arial" w:hAnsi="Arial" w:cs="Arial"/>
          <w:b/>
          <w:sz w:val="26"/>
          <w:szCs w:val="26"/>
        </w:rPr>
        <w:t>pre</w:t>
      </w:r>
      <w:r>
        <w:rPr>
          <w:rFonts w:ascii="Arial" w:hAnsi="Arial" w:cs="Arial"/>
          <w:b/>
          <w:sz w:val="26"/>
          <w:szCs w:val="26"/>
        </w:rPr>
        <w:t>c</w:t>
      </w:r>
      <w:r w:rsidRPr="00DF3EA8">
        <w:rPr>
          <w:rFonts w:ascii="Arial" w:hAnsi="Arial" w:cs="Arial"/>
          <w:b/>
          <w:sz w:val="26"/>
          <w:szCs w:val="26"/>
        </w:rPr>
        <w:t>erification</w:t>
      </w:r>
      <w:proofErr w:type="spellEnd"/>
      <w:r w:rsidRPr="00DF3EA8">
        <w:rPr>
          <w:rFonts w:ascii="Arial" w:hAnsi="Arial" w:cs="Arial"/>
          <w:b/>
          <w:sz w:val="26"/>
          <w:szCs w:val="26"/>
        </w:rPr>
        <w:t xml:space="preserve"> of the tallest building in Albania</w:t>
      </w:r>
    </w:p>
    <w:p w:rsidR="00C55AAB" w:rsidRPr="00DF3EA8" w:rsidRDefault="00C55AAB" w:rsidP="00C55AAB">
      <w:pPr>
        <w:ind w:right="187"/>
        <w:rPr>
          <w:rFonts w:cs="Arial"/>
          <w:b/>
          <w:bCs/>
          <w:lang w:val="en-CA"/>
        </w:rPr>
      </w:pPr>
      <w:bookmarkStart w:id="0" w:name="_GoBack"/>
      <w:bookmarkEnd w:id="0"/>
    </w:p>
    <w:p w:rsidR="004910AB" w:rsidRPr="004910AB" w:rsidRDefault="006B56D8" w:rsidP="004910AB">
      <w:pPr>
        <w:ind w:right="187"/>
        <w:jc w:val="both"/>
        <w:rPr>
          <w:rFonts w:ascii="Arial" w:hAnsi="Arial" w:cs="Arial"/>
          <w:sz w:val="22"/>
        </w:rPr>
      </w:pPr>
      <w:r>
        <w:rPr>
          <w:rFonts w:ascii="Arial" w:hAnsi="Arial" w:cs="Arial"/>
          <w:b/>
          <w:bCs/>
          <w:sz w:val="22"/>
        </w:rPr>
        <w:t>Warsaw</w:t>
      </w:r>
      <w:r w:rsidR="00C55AAB">
        <w:rPr>
          <w:rFonts w:ascii="Arial" w:hAnsi="Arial" w:cs="Arial"/>
          <w:b/>
          <w:bCs/>
          <w:sz w:val="22"/>
        </w:rPr>
        <w:t xml:space="preserve">, </w:t>
      </w:r>
      <w:r w:rsidR="004910AB">
        <w:rPr>
          <w:rFonts w:ascii="Arial" w:hAnsi="Arial" w:cs="Arial"/>
          <w:b/>
          <w:bCs/>
          <w:sz w:val="22"/>
        </w:rPr>
        <w:t xml:space="preserve">May </w:t>
      </w:r>
      <w:r w:rsidR="00DF3EA8">
        <w:rPr>
          <w:rFonts w:ascii="Arial" w:hAnsi="Arial" w:cs="Arial"/>
          <w:b/>
          <w:bCs/>
          <w:sz w:val="22"/>
        </w:rPr>
        <w:t>18</w:t>
      </w:r>
      <w:r w:rsidR="004910AB">
        <w:rPr>
          <w:rFonts w:ascii="Arial" w:hAnsi="Arial" w:cs="Arial"/>
          <w:b/>
          <w:bCs/>
          <w:sz w:val="22"/>
        </w:rPr>
        <w:t>, 2020</w:t>
      </w:r>
      <w:r w:rsidR="00C55AAB">
        <w:rPr>
          <w:rFonts w:ascii="Arial" w:hAnsi="Arial" w:cs="Arial"/>
          <w:b/>
          <w:bCs/>
          <w:sz w:val="22"/>
        </w:rPr>
        <w:t xml:space="preserve"> </w:t>
      </w:r>
      <w:r w:rsidR="004910AB">
        <w:rPr>
          <w:rFonts w:ascii="Arial" w:hAnsi="Arial" w:cs="Arial"/>
          <w:sz w:val="22"/>
        </w:rPr>
        <w:t xml:space="preserve">– </w:t>
      </w:r>
      <w:r w:rsidR="004910AB" w:rsidRPr="004910AB">
        <w:rPr>
          <w:rFonts w:ascii="Arial" w:hAnsi="Arial" w:cs="Arial"/>
          <w:sz w:val="22"/>
        </w:rPr>
        <w:t>Downtown One Project has been awarded with LEED Precertification on the Gold level. It is the first building in Albania to be LEED pre-certified by U.S. Green Building Council. The precertification process was advised by Colliers International Albania and Colliers International Poland Green Building Advisor Team</w:t>
      </w:r>
      <w:r w:rsidR="004910AB">
        <w:rPr>
          <w:rFonts w:ascii="Arial" w:hAnsi="Arial" w:cs="Arial"/>
          <w:sz w:val="22"/>
        </w:rPr>
        <w:t>.</w:t>
      </w:r>
    </w:p>
    <w:p w:rsidR="004910AB" w:rsidRPr="004910AB" w:rsidRDefault="004910AB" w:rsidP="004910AB">
      <w:pPr>
        <w:ind w:right="187"/>
        <w:jc w:val="both"/>
        <w:rPr>
          <w:rFonts w:ascii="Arial" w:hAnsi="Arial" w:cs="Arial"/>
          <w:sz w:val="22"/>
        </w:rPr>
      </w:pPr>
      <w:r w:rsidRPr="004910AB">
        <w:rPr>
          <w:rFonts w:ascii="Arial" w:hAnsi="Arial" w:cs="Arial"/>
          <w:sz w:val="22"/>
        </w:rPr>
        <w:t xml:space="preserve">Downtown One project is a mixed-use, eco-friendly skyscraper developed by </w:t>
      </w:r>
      <w:proofErr w:type="spellStart"/>
      <w:r w:rsidRPr="004910AB">
        <w:rPr>
          <w:rFonts w:ascii="Arial" w:hAnsi="Arial" w:cs="Arial"/>
          <w:sz w:val="22"/>
        </w:rPr>
        <w:t>Kastrati</w:t>
      </w:r>
      <w:proofErr w:type="spellEnd"/>
      <w:r w:rsidRPr="004910AB">
        <w:rPr>
          <w:rFonts w:ascii="Arial" w:hAnsi="Arial" w:cs="Arial"/>
          <w:sz w:val="22"/>
        </w:rPr>
        <w:t xml:space="preserve"> Construction on a prime site located in CBD area and in the immediate vicinity of the city </w:t>
      </w:r>
      <w:proofErr w:type="spellStart"/>
      <w:r w:rsidRPr="004910AB">
        <w:rPr>
          <w:rFonts w:ascii="Arial" w:hAnsi="Arial" w:cs="Arial"/>
          <w:sz w:val="22"/>
        </w:rPr>
        <w:t>center</w:t>
      </w:r>
      <w:proofErr w:type="spellEnd"/>
      <w:r w:rsidRPr="004910AB">
        <w:rPr>
          <w:rFonts w:ascii="Arial" w:hAnsi="Arial" w:cs="Arial"/>
          <w:sz w:val="22"/>
        </w:rPr>
        <w:t>. It has an excellent accessibility by car and public transportation links within a short walking distance, complemented by a bicycle</w:t>
      </w:r>
      <w:r>
        <w:rPr>
          <w:rFonts w:ascii="Arial" w:hAnsi="Arial" w:cs="Arial"/>
          <w:sz w:val="22"/>
        </w:rPr>
        <w:t xml:space="preserve"> lane passing by the building. </w:t>
      </w:r>
    </w:p>
    <w:p w:rsidR="004910AB" w:rsidRPr="004910AB" w:rsidRDefault="004910AB" w:rsidP="004910AB">
      <w:pPr>
        <w:ind w:right="187"/>
        <w:jc w:val="both"/>
        <w:rPr>
          <w:rFonts w:ascii="Arial" w:hAnsi="Arial" w:cs="Arial"/>
          <w:sz w:val="22"/>
        </w:rPr>
      </w:pPr>
      <w:r w:rsidRPr="004910AB">
        <w:rPr>
          <w:rFonts w:ascii="Arial" w:hAnsi="Arial" w:cs="Arial"/>
          <w:sz w:val="22"/>
        </w:rPr>
        <w:t>The 37-storey building has a height of 144 meters and will provide 5 underground parking floors, 5 commercial floors, 11 high quality office floors, 3 floors for facilities &amp; services and 18 residential floors. It offers two separate reception areas, one for the residential units and the other for the office ones. Additionally, the commer</w:t>
      </w:r>
      <w:r>
        <w:rPr>
          <w:rFonts w:ascii="Arial" w:hAnsi="Arial" w:cs="Arial"/>
          <w:sz w:val="22"/>
        </w:rPr>
        <w:t>cial area has its own entrance.</w:t>
      </w:r>
    </w:p>
    <w:p w:rsidR="004910AB" w:rsidRPr="004910AB" w:rsidRDefault="006B56D8" w:rsidP="004910AB">
      <w:pPr>
        <w:ind w:right="187"/>
        <w:jc w:val="both"/>
        <w:rPr>
          <w:rFonts w:ascii="Arial" w:hAnsi="Arial" w:cs="Arial"/>
          <w:sz w:val="22"/>
        </w:rPr>
      </w:pPr>
      <w:r>
        <w:rPr>
          <w:rFonts w:ascii="Arial" w:hAnsi="Arial" w:cs="Arial"/>
          <w:sz w:val="22"/>
        </w:rPr>
        <w:t>“</w:t>
      </w:r>
      <w:r w:rsidR="004910AB" w:rsidRPr="004910AB">
        <w:rPr>
          <w:rFonts w:ascii="Arial" w:hAnsi="Arial" w:cs="Arial"/>
          <w:sz w:val="22"/>
        </w:rPr>
        <w:t xml:space="preserve">Downtown One project is designed to display multiple green features like high efficiency HVAC and lighting system, good thermal insulation, above average volumes of fresh air for the occupants, bicycle racks, shower and changing rooms positioned close to the bicycle racks and electrical car charges in each of the underground parking floors. The project aims also to prevent water use by optimizing flow and flush rates and cooling towers cycles.  It will become a notable example in Albania of how to maintain an environmentally conscious, enjoyable, comfortable and healthy workplace and satisfy the needs of </w:t>
      </w:r>
      <w:r w:rsidR="004910AB">
        <w:rPr>
          <w:rFonts w:ascii="Arial" w:hAnsi="Arial" w:cs="Arial"/>
          <w:sz w:val="22"/>
        </w:rPr>
        <w:t>its customers at the same time</w:t>
      </w:r>
      <w:r>
        <w:rPr>
          <w:rFonts w:ascii="Arial" w:hAnsi="Arial" w:cs="Arial"/>
          <w:sz w:val="22"/>
        </w:rPr>
        <w:t xml:space="preserve">”, says </w:t>
      </w:r>
      <w:r w:rsidRPr="006B56D8">
        <w:rPr>
          <w:rFonts w:ascii="Arial" w:hAnsi="Arial" w:cs="Arial"/>
          <w:b/>
          <w:bCs/>
          <w:sz w:val="22"/>
        </w:rPr>
        <w:t>Andrzej Gutowski</w:t>
      </w:r>
      <w:r w:rsidRPr="006B56D8">
        <w:rPr>
          <w:rFonts w:ascii="Arial" w:hAnsi="Arial" w:cs="Arial"/>
          <w:sz w:val="22"/>
        </w:rPr>
        <w:t>, green building certification expert at Colliers International</w:t>
      </w:r>
      <w:r>
        <w:rPr>
          <w:rFonts w:ascii="Arial" w:hAnsi="Arial" w:cs="Arial"/>
          <w:sz w:val="22"/>
        </w:rPr>
        <w:t xml:space="preserve"> Poland.</w:t>
      </w:r>
    </w:p>
    <w:p w:rsidR="004910AB" w:rsidRPr="004910AB" w:rsidRDefault="004910AB" w:rsidP="004910AB">
      <w:pPr>
        <w:ind w:right="187"/>
        <w:jc w:val="both"/>
        <w:rPr>
          <w:rFonts w:ascii="Arial" w:hAnsi="Arial" w:cs="Arial"/>
          <w:sz w:val="22"/>
        </w:rPr>
      </w:pPr>
      <w:r w:rsidRPr="004910AB">
        <w:rPr>
          <w:rFonts w:ascii="Arial" w:hAnsi="Arial" w:cs="Arial"/>
          <w:sz w:val="22"/>
        </w:rPr>
        <w:t xml:space="preserve">“This certification is extremely important for the Albanian market as it is the first certification of this kind in Albania, especially at one of the highest levels which is the LEED Gold level. It is a special opportunity for the Downtown One project to differentiate itself from other developments and to certify its buildings according to the highest level of sustainability that exists today in the world.  Such certification is deemed to attract the high </w:t>
      </w:r>
      <w:proofErr w:type="spellStart"/>
      <w:r w:rsidRPr="004910AB">
        <w:rPr>
          <w:rFonts w:ascii="Arial" w:hAnsi="Arial" w:cs="Arial"/>
          <w:sz w:val="22"/>
        </w:rPr>
        <w:t>caliber</w:t>
      </w:r>
      <w:proofErr w:type="spellEnd"/>
      <w:r w:rsidRPr="004910AB">
        <w:rPr>
          <w:rFonts w:ascii="Arial" w:hAnsi="Arial" w:cs="Arial"/>
          <w:sz w:val="22"/>
        </w:rPr>
        <w:t xml:space="preserve"> occupiers to the building as sustainability is a key element that drives office demand today”</w:t>
      </w:r>
      <w:r w:rsidR="006B56D8">
        <w:rPr>
          <w:rFonts w:ascii="Arial" w:hAnsi="Arial" w:cs="Arial"/>
          <w:sz w:val="22"/>
        </w:rPr>
        <w:t>,</w:t>
      </w:r>
      <w:r w:rsidRPr="004910AB">
        <w:rPr>
          <w:rFonts w:ascii="Arial" w:hAnsi="Arial" w:cs="Arial"/>
          <w:sz w:val="22"/>
        </w:rPr>
        <w:t xml:space="preserve"> quoted </w:t>
      </w:r>
      <w:r w:rsidRPr="006B56D8">
        <w:rPr>
          <w:rFonts w:ascii="Arial" w:hAnsi="Arial" w:cs="Arial"/>
          <w:b/>
          <w:bCs/>
          <w:sz w:val="22"/>
        </w:rPr>
        <w:t>Stela Dhami</w:t>
      </w:r>
      <w:r w:rsidRPr="004910AB">
        <w:rPr>
          <w:rFonts w:ascii="Arial" w:hAnsi="Arial" w:cs="Arial"/>
          <w:sz w:val="22"/>
        </w:rPr>
        <w:t xml:space="preserve">, </w:t>
      </w:r>
      <w:r w:rsidR="006B56D8">
        <w:rPr>
          <w:rFonts w:ascii="Arial" w:hAnsi="Arial" w:cs="Arial"/>
          <w:sz w:val="22"/>
        </w:rPr>
        <w:t>m</w:t>
      </w:r>
      <w:r w:rsidRPr="004910AB">
        <w:rPr>
          <w:rFonts w:ascii="Arial" w:hAnsi="Arial" w:cs="Arial"/>
          <w:sz w:val="22"/>
        </w:rPr>
        <w:t xml:space="preserve">anaging </w:t>
      </w:r>
      <w:r w:rsidR="006B56D8">
        <w:rPr>
          <w:rFonts w:ascii="Arial" w:hAnsi="Arial" w:cs="Arial"/>
          <w:sz w:val="22"/>
        </w:rPr>
        <w:t>p</w:t>
      </w:r>
      <w:r w:rsidRPr="004910AB">
        <w:rPr>
          <w:rFonts w:ascii="Arial" w:hAnsi="Arial" w:cs="Arial"/>
          <w:sz w:val="22"/>
        </w:rPr>
        <w:t xml:space="preserve">artner of </w:t>
      </w:r>
      <w:r>
        <w:rPr>
          <w:rFonts w:ascii="Arial" w:hAnsi="Arial" w:cs="Arial"/>
          <w:sz w:val="22"/>
        </w:rPr>
        <w:t>Colliers International Albania.</w:t>
      </w:r>
    </w:p>
    <w:p w:rsidR="004910AB" w:rsidRDefault="004910AB" w:rsidP="004910AB">
      <w:pPr>
        <w:ind w:right="187"/>
        <w:jc w:val="both"/>
        <w:rPr>
          <w:rFonts w:ascii="Arial" w:hAnsi="Arial" w:cs="Arial"/>
          <w:sz w:val="22"/>
        </w:rPr>
      </w:pPr>
      <w:r w:rsidRPr="004910AB">
        <w:rPr>
          <w:rFonts w:ascii="Arial" w:hAnsi="Arial" w:cs="Arial"/>
          <w:sz w:val="22"/>
        </w:rPr>
        <w:t xml:space="preserve">“We are thrilled to receive this designation for Downtown One” said </w:t>
      </w:r>
      <w:proofErr w:type="spellStart"/>
      <w:r w:rsidRPr="006B56D8">
        <w:rPr>
          <w:rFonts w:ascii="Arial" w:hAnsi="Arial" w:cs="Arial"/>
          <w:b/>
          <w:bCs/>
          <w:sz w:val="22"/>
        </w:rPr>
        <w:t>Ing.Viron</w:t>
      </w:r>
      <w:proofErr w:type="spellEnd"/>
      <w:r w:rsidRPr="006B56D8">
        <w:rPr>
          <w:rFonts w:ascii="Arial" w:hAnsi="Arial" w:cs="Arial"/>
          <w:b/>
          <w:bCs/>
          <w:sz w:val="22"/>
        </w:rPr>
        <w:t xml:space="preserve"> </w:t>
      </w:r>
      <w:proofErr w:type="spellStart"/>
      <w:r w:rsidRPr="006B56D8">
        <w:rPr>
          <w:rFonts w:ascii="Arial" w:hAnsi="Arial" w:cs="Arial"/>
          <w:b/>
          <w:bCs/>
          <w:sz w:val="22"/>
        </w:rPr>
        <w:t>Hamzai</w:t>
      </w:r>
      <w:proofErr w:type="spellEnd"/>
      <w:r w:rsidRPr="004910AB">
        <w:rPr>
          <w:rFonts w:ascii="Arial" w:hAnsi="Arial" w:cs="Arial"/>
          <w:sz w:val="22"/>
        </w:rPr>
        <w:t xml:space="preserve">, CEO of </w:t>
      </w:r>
      <w:proofErr w:type="spellStart"/>
      <w:r w:rsidRPr="004910AB">
        <w:rPr>
          <w:rFonts w:ascii="Arial" w:hAnsi="Arial" w:cs="Arial"/>
          <w:sz w:val="22"/>
        </w:rPr>
        <w:t>Kastrati</w:t>
      </w:r>
      <w:proofErr w:type="spellEnd"/>
      <w:r w:rsidRPr="004910AB">
        <w:rPr>
          <w:rFonts w:ascii="Arial" w:hAnsi="Arial" w:cs="Arial"/>
          <w:sz w:val="22"/>
        </w:rPr>
        <w:t xml:space="preserve"> Construction</w:t>
      </w:r>
      <w:r w:rsidR="006B56D8">
        <w:rPr>
          <w:rFonts w:ascii="Arial" w:hAnsi="Arial" w:cs="Arial"/>
          <w:sz w:val="22"/>
        </w:rPr>
        <w:t xml:space="preserve">, </w:t>
      </w:r>
      <w:r w:rsidR="006B56D8" w:rsidRPr="006B56D8">
        <w:rPr>
          <w:rFonts w:ascii="Arial" w:hAnsi="Arial" w:cs="Arial"/>
          <w:sz w:val="22"/>
        </w:rPr>
        <w:t>general contractor of the project</w:t>
      </w:r>
      <w:r w:rsidRPr="004910AB">
        <w:rPr>
          <w:rFonts w:ascii="Arial" w:hAnsi="Arial" w:cs="Arial"/>
          <w:sz w:val="22"/>
        </w:rPr>
        <w:t xml:space="preserve">. “From the planning phase, our goal was to develop a high performing and sustainable building that would upgrade the way construction projects are designed, built and operated in Albania. Thanks to the extensive work of our teams and partners we have achieved a new milestone towards achieving this goal and we have done so in a way that demonstrates the commitment to </w:t>
      </w:r>
      <w:r w:rsidRPr="004910AB">
        <w:rPr>
          <w:rFonts w:ascii="Arial" w:hAnsi="Arial" w:cs="Arial"/>
          <w:sz w:val="22"/>
        </w:rPr>
        <w:lastRenderedPageBreak/>
        <w:t xml:space="preserve">sustainability of our investor, </w:t>
      </w:r>
      <w:proofErr w:type="spellStart"/>
      <w:r w:rsidRPr="004910AB">
        <w:rPr>
          <w:rFonts w:ascii="Arial" w:hAnsi="Arial" w:cs="Arial"/>
          <w:sz w:val="22"/>
        </w:rPr>
        <w:t>Kastrati</w:t>
      </w:r>
      <w:proofErr w:type="spellEnd"/>
      <w:r w:rsidRPr="004910AB">
        <w:rPr>
          <w:rFonts w:ascii="Arial" w:hAnsi="Arial" w:cs="Arial"/>
          <w:sz w:val="22"/>
        </w:rPr>
        <w:t xml:space="preserve"> Group. We are dedicated to keep up the good work until the successful finalization of the certification process.”</w:t>
      </w:r>
    </w:p>
    <w:p w:rsidR="00DF3EA8" w:rsidRPr="004910AB" w:rsidRDefault="00DF3EA8" w:rsidP="004910AB">
      <w:pPr>
        <w:ind w:right="187"/>
        <w:jc w:val="both"/>
        <w:rPr>
          <w:rFonts w:ascii="Arial" w:hAnsi="Arial" w:cs="Arial"/>
          <w:sz w:val="22"/>
        </w:rPr>
      </w:pPr>
      <w:r w:rsidRPr="00DF3EA8">
        <w:rPr>
          <w:rFonts w:ascii="Arial" w:hAnsi="Arial" w:cs="Arial"/>
          <w:sz w:val="22"/>
        </w:rPr>
        <w:t xml:space="preserve">The construction of </w:t>
      </w:r>
      <w:r>
        <w:rPr>
          <w:rFonts w:ascii="Arial" w:hAnsi="Arial" w:cs="Arial"/>
          <w:sz w:val="22"/>
        </w:rPr>
        <w:t xml:space="preserve">the </w:t>
      </w:r>
      <w:r w:rsidRPr="00DF3EA8">
        <w:rPr>
          <w:rFonts w:ascii="Arial" w:hAnsi="Arial" w:cs="Arial"/>
          <w:sz w:val="22"/>
        </w:rPr>
        <w:t>Downtown One is planned to be completed in 2024</w:t>
      </w:r>
      <w:r>
        <w:rPr>
          <w:rFonts w:ascii="Arial" w:hAnsi="Arial" w:cs="Arial"/>
          <w:sz w:val="22"/>
        </w:rPr>
        <w:t>.</w:t>
      </w:r>
    </w:p>
    <w:p w:rsidR="006B56D8" w:rsidRPr="0093092B" w:rsidRDefault="006B56D8" w:rsidP="006B56D8">
      <w:pPr>
        <w:spacing w:line="360" w:lineRule="auto"/>
        <w:ind w:right="180"/>
        <w:jc w:val="center"/>
        <w:rPr>
          <w:rFonts w:ascii="Arial" w:hAnsi="Arial" w:cs="Arial"/>
          <w:sz w:val="18"/>
          <w:szCs w:val="18"/>
        </w:rPr>
      </w:pPr>
      <w:r w:rsidRPr="0093092B">
        <w:rPr>
          <w:rFonts w:ascii="Arial" w:hAnsi="Arial" w:cs="Arial"/>
          <w:sz w:val="18"/>
          <w:szCs w:val="18"/>
        </w:rPr>
        <w:t>-- End --</w:t>
      </w:r>
    </w:p>
    <w:p w:rsidR="006B56D8" w:rsidRPr="006B56D8" w:rsidRDefault="006B56D8" w:rsidP="006B56D8">
      <w:pPr>
        <w:suppressAutoHyphens/>
        <w:autoSpaceDE w:val="0"/>
        <w:autoSpaceDN w:val="0"/>
        <w:spacing w:before="0" w:after="0" w:line="240" w:lineRule="auto"/>
        <w:textAlignment w:val="baseline"/>
        <w:rPr>
          <w:rFonts w:ascii="Arial" w:eastAsia="Calibri" w:hAnsi="Arial" w:cs="Arial"/>
          <w:bCs/>
          <w:color w:val="000000"/>
          <w:sz w:val="18"/>
          <w:szCs w:val="18"/>
          <w:lang w:eastAsia="en-GB"/>
        </w:rPr>
      </w:pPr>
    </w:p>
    <w:p w:rsidR="006B56D8" w:rsidRPr="006B56D8" w:rsidRDefault="006B56D8" w:rsidP="006B56D8">
      <w:pPr>
        <w:suppressAutoHyphens/>
        <w:autoSpaceDE w:val="0"/>
        <w:autoSpaceDN w:val="0"/>
        <w:spacing w:before="0" w:after="0" w:line="240" w:lineRule="auto"/>
        <w:textAlignment w:val="baseline"/>
        <w:rPr>
          <w:rFonts w:ascii="Arial" w:eastAsia="Calibri" w:hAnsi="Arial" w:cs="Arial"/>
          <w:bCs/>
          <w:color w:val="000000"/>
          <w:sz w:val="18"/>
          <w:szCs w:val="18"/>
          <w:lang w:eastAsia="en-GB"/>
        </w:rPr>
      </w:pPr>
    </w:p>
    <w:p w:rsidR="006B56D8" w:rsidRPr="006B56D8" w:rsidRDefault="006B56D8" w:rsidP="006B56D8">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6B56D8">
        <w:rPr>
          <w:rFonts w:ascii="Arial" w:eastAsia="Calibri" w:hAnsi="Arial" w:cs="Arial"/>
          <w:b/>
          <w:bCs/>
          <w:color w:val="000000"/>
          <w:sz w:val="18"/>
          <w:szCs w:val="18"/>
          <w:lang w:eastAsia="en-GB"/>
        </w:rPr>
        <w:t>About Colliers International</w:t>
      </w:r>
      <w:r w:rsidRPr="006B56D8">
        <w:rPr>
          <w:rFonts w:ascii="Arial" w:eastAsia="Calibri" w:hAnsi="Arial" w:cs="Arial"/>
          <w:b/>
          <w:color w:val="000000"/>
          <w:sz w:val="18"/>
          <w:szCs w:val="18"/>
          <w:lang w:eastAsia="en-GB"/>
        </w:rPr>
        <w:br/>
      </w:r>
    </w:p>
    <w:p w:rsidR="006B56D8" w:rsidRPr="006B56D8" w:rsidRDefault="006B56D8" w:rsidP="006B56D8">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r w:rsidRPr="006B56D8">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6B56D8">
          <w:rPr>
            <w:rFonts w:ascii="Arial" w:eastAsia="Calibri" w:hAnsi="Arial" w:cs="Arial"/>
            <w:i/>
            <w:iCs/>
            <w:color w:val="0563C1" w:themeColor="hyperlink"/>
            <w:sz w:val="18"/>
            <w:szCs w:val="18"/>
            <w:u w:val="single"/>
            <w:lang w:val="en-US" w:eastAsia="en-GB"/>
          </w:rPr>
          <w:t>Colliers.com</w:t>
        </w:r>
      </w:hyperlink>
      <w:r w:rsidRPr="006B56D8">
        <w:rPr>
          <w:rFonts w:ascii="Arial" w:eastAsia="Calibri" w:hAnsi="Arial" w:cs="Arial"/>
          <w:i/>
          <w:iCs/>
          <w:color w:val="4B4B4B"/>
          <w:sz w:val="18"/>
          <w:szCs w:val="18"/>
          <w:lang w:val="en-US" w:eastAsia="en-GB"/>
        </w:rPr>
        <w:t xml:space="preserve"> </w:t>
      </w:r>
      <w:r w:rsidRPr="006B56D8">
        <w:rPr>
          <w:rFonts w:ascii="Arial" w:eastAsia="Calibri" w:hAnsi="Arial" w:cs="Arial"/>
          <w:i/>
          <w:iCs/>
          <w:color w:val="auto"/>
          <w:sz w:val="18"/>
          <w:szCs w:val="18"/>
          <w:lang w:val="en-US" w:eastAsia="en-GB"/>
        </w:rPr>
        <w:t xml:space="preserve">or follow us on </w:t>
      </w:r>
      <w:hyperlink r:id="rId10" w:history="1">
        <w:r w:rsidRPr="006B56D8">
          <w:rPr>
            <w:rFonts w:ascii="Arial" w:eastAsia="Calibri" w:hAnsi="Arial" w:cs="Arial"/>
            <w:i/>
            <w:iCs/>
            <w:color w:val="0563C1" w:themeColor="hyperlink"/>
            <w:sz w:val="18"/>
            <w:szCs w:val="18"/>
            <w:u w:val="single"/>
            <w:lang w:val="en-US" w:eastAsia="en-GB"/>
          </w:rPr>
          <w:t>Twitter</w:t>
        </w:r>
      </w:hyperlink>
      <w:r w:rsidRPr="006B56D8">
        <w:rPr>
          <w:rFonts w:ascii="Arial" w:eastAsia="Calibri" w:hAnsi="Arial" w:cs="Arial"/>
          <w:i/>
          <w:iCs/>
          <w:color w:val="4B4B4B"/>
          <w:sz w:val="18"/>
          <w:szCs w:val="18"/>
          <w:lang w:val="en-US" w:eastAsia="en-GB"/>
        </w:rPr>
        <w:t xml:space="preserve"> </w:t>
      </w:r>
      <w:r w:rsidRPr="006B56D8">
        <w:rPr>
          <w:rFonts w:ascii="Arial" w:eastAsia="Calibri" w:hAnsi="Arial" w:cs="Arial"/>
          <w:i/>
          <w:iCs/>
          <w:color w:val="auto"/>
          <w:sz w:val="18"/>
          <w:szCs w:val="18"/>
          <w:lang w:val="en-US" w:eastAsia="en-GB"/>
        </w:rPr>
        <w:t>(@</w:t>
      </w:r>
      <w:proofErr w:type="spellStart"/>
      <w:r w:rsidRPr="006B56D8">
        <w:rPr>
          <w:rFonts w:ascii="Arial" w:eastAsia="Calibri" w:hAnsi="Arial" w:cs="Arial"/>
          <w:i/>
          <w:iCs/>
          <w:color w:val="auto"/>
          <w:sz w:val="18"/>
          <w:szCs w:val="18"/>
          <w:lang w:val="en-US" w:eastAsia="en-GB"/>
        </w:rPr>
        <w:t>Colliers_EMEA</w:t>
      </w:r>
      <w:proofErr w:type="spellEnd"/>
      <w:r w:rsidRPr="006B56D8">
        <w:rPr>
          <w:rFonts w:ascii="Arial" w:eastAsia="Calibri" w:hAnsi="Arial" w:cs="Arial"/>
          <w:i/>
          <w:iCs/>
          <w:color w:val="auto"/>
          <w:sz w:val="18"/>
          <w:szCs w:val="18"/>
          <w:lang w:val="en-US" w:eastAsia="en-GB"/>
        </w:rPr>
        <w:t xml:space="preserve">) and </w:t>
      </w:r>
      <w:hyperlink r:id="rId11" w:history="1">
        <w:r w:rsidRPr="006B56D8">
          <w:rPr>
            <w:rFonts w:ascii="Arial" w:eastAsia="Calibri" w:hAnsi="Arial" w:cs="Arial"/>
            <w:i/>
            <w:iCs/>
            <w:color w:val="0563C1" w:themeColor="hyperlink"/>
            <w:sz w:val="18"/>
            <w:szCs w:val="18"/>
            <w:u w:val="single"/>
            <w:lang w:val="en-US" w:eastAsia="en-GB"/>
          </w:rPr>
          <w:t>LinkedIn</w:t>
        </w:r>
      </w:hyperlink>
      <w:r w:rsidRPr="006B56D8">
        <w:rPr>
          <w:rFonts w:ascii="Arial" w:eastAsia="Calibri" w:hAnsi="Arial" w:cs="Arial"/>
          <w:i/>
          <w:iCs/>
          <w:color w:val="4B4B4B"/>
          <w:sz w:val="18"/>
          <w:szCs w:val="18"/>
          <w:lang w:val="en-US" w:eastAsia="en-GB"/>
        </w:rPr>
        <w:t>.</w:t>
      </w:r>
    </w:p>
    <w:p w:rsidR="006B56D8" w:rsidRPr="006B56D8" w:rsidRDefault="006B56D8" w:rsidP="006B56D8">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rsidR="006B56D8" w:rsidRPr="006B56D8" w:rsidRDefault="006B56D8" w:rsidP="006B56D8">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6B56D8">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6B56D8">
        <w:rPr>
          <w:rFonts w:ascii="Arial" w:eastAsia="Calibri" w:hAnsi="Arial" w:cs="Arial"/>
          <w:i/>
          <w:color w:val="000000"/>
          <w:sz w:val="18"/>
          <w:szCs w:val="18"/>
          <w:lang w:eastAsia="en-GB"/>
        </w:rPr>
        <w:t>Wrocław</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Poznań</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Gdańsk</w:t>
      </w:r>
      <w:proofErr w:type="spellEnd"/>
      <w:r w:rsidRPr="006B56D8">
        <w:rPr>
          <w:rFonts w:ascii="Arial" w:eastAsia="Calibri" w:hAnsi="Arial" w:cs="Arial"/>
          <w:i/>
          <w:color w:val="000000"/>
          <w:sz w:val="18"/>
          <w:szCs w:val="18"/>
          <w:lang w:eastAsia="en-GB"/>
        </w:rPr>
        <w:t xml:space="preserve">, Katowice, </w:t>
      </w:r>
      <w:proofErr w:type="spellStart"/>
      <w:r w:rsidRPr="006B56D8">
        <w:rPr>
          <w:rFonts w:ascii="Arial" w:eastAsia="Calibri" w:hAnsi="Arial" w:cs="Arial"/>
          <w:i/>
          <w:color w:val="000000"/>
          <w:sz w:val="18"/>
          <w:szCs w:val="18"/>
          <w:lang w:eastAsia="en-GB"/>
        </w:rPr>
        <w:t>Łódź</w:t>
      </w:r>
      <w:proofErr w:type="spellEnd"/>
      <w:r w:rsidRPr="006B56D8">
        <w:rPr>
          <w:rFonts w:ascii="Arial" w:eastAsia="Calibri" w:hAnsi="Arial" w:cs="Arial"/>
          <w:i/>
          <w:color w:val="000000"/>
          <w:sz w:val="18"/>
          <w:szCs w:val="18"/>
          <w:lang w:eastAsia="en-GB"/>
        </w:rPr>
        <w:t xml:space="preserve"> and Lublin with over 300 employees in total. The company has been often </w:t>
      </w:r>
      <w:proofErr w:type="spellStart"/>
      <w:r w:rsidRPr="006B56D8">
        <w:rPr>
          <w:rFonts w:ascii="Arial" w:eastAsia="Calibri" w:hAnsi="Arial" w:cs="Arial"/>
          <w:i/>
          <w:color w:val="000000"/>
          <w:sz w:val="18"/>
          <w:szCs w:val="18"/>
          <w:lang w:eastAsia="en-GB"/>
        </w:rPr>
        <w:t>honored</w:t>
      </w:r>
      <w:proofErr w:type="spellEnd"/>
      <w:r w:rsidRPr="006B56D8">
        <w:rPr>
          <w:rFonts w:ascii="Arial" w:eastAsia="Calibri" w:hAnsi="Arial" w:cs="Arial"/>
          <w:i/>
          <w:color w:val="000000"/>
          <w:sz w:val="18"/>
          <w:szCs w:val="18"/>
          <w:lang w:eastAsia="en-GB"/>
        </w:rPr>
        <w:t xml:space="preserve"> for its achievements by industry organizations such as </w:t>
      </w:r>
      <w:proofErr w:type="spellStart"/>
      <w:r w:rsidRPr="006B56D8">
        <w:rPr>
          <w:rFonts w:ascii="Arial" w:eastAsia="Calibri" w:hAnsi="Arial" w:cs="Arial"/>
          <w:i/>
          <w:color w:val="000000"/>
          <w:sz w:val="18"/>
          <w:szCs w:val="18"/>
          <w:lang w:eastAsia="en-GB"/>
        </w:rPr>
        <w:t>Eurobuild</w:t>
      </w:r>
      <w:proofErr w:type="spellEnd"/>
      <w:r w:rsidRPr="006B56D8">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6B56D8">
        <w:rPr>
          <w:rFonts w:ascii="Arial" w:eastAsia="Calibri" w:hAnsi="Arial" w:cs="Arial"/>
          <w:i/>
          <w:color w:val="000000"/>
          <w:sz w:val="18"/>
          <w:szCs w:val="18"/>
          <w:lang w:eastAsia="en-GB"/>
        </w:rPr>
        <w:t>Gazele</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Biznesu</w:t>
      </w:r>
      <w:proofErr w:type="spellEnd"/>
      <w:r w:rsidRPr="006B56D8">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6B56D8">
          <w:rPr>
            <w:rStyle w:val="Hyperlink"/>
            <w:rFonts w:ascii="Arial" w:eastAsia="Calibri" w:hAnsi="Arial" w:cs="Arial"/>
            <w:i/>
            <w:sz w:val="18"/>
            <w:szCs w:val="18"/>
            <w:lang w:eastAsia="en-GB"/>
          </w:rPr>
          <w:t>Colliers.pl</w:t>
        </w:r>
      </w:hyperlink>
      <w:r w:rsidRPr="006B56D8">
        <w:rPr>
          <w:rFonts w:ascii="Arial" w:eastAsia="Calibri" w:hAnsi="Arial" w:cs="Arial"/>
          <w:i/>
          <w:color w:val="000000"/>
          <w:sz w:val="18"/>
          <w:szCs w:val="18"/>
          <w:lang w:eastAsia="en-GB"/>
        </w:rPr>
        <w:t xml:space="preserve"> and our </w:t>
      </w:r>
      <w:hyperlink r:id="rId13" w:history="1">
        <w:r w:rsidRPr="006B56D8">
          <w:rPr>
            <w:rStyle w:val="Hyperlink"/>
            <w:rFonts w:ascii="Arial" w:eastAsia="Calibri" w:hAnsi="Arial" w:cs="Arial"/>
            <w:i/>
            <w:sz w:val="18"/>
            <w:szCs w:val="18"/>
            <w:lang w:eastAsia="en-GB"/>
          </w:rPr>
          <w:t>LinkedIn</w:t>
        </w:r>
      </w:hyperlink>
      <w:r w:rsidRPr="006B56D8">
        <w:rPr>
          <w:rFonts w:ascii="Arial" w:eastAsia="Calibri" w:hAnsi="Arial" w:cs="Arial"/>
          <w:i/>
          <w:color w:val="000000"/>
          <w:sz w:val="18"/>
          <w:szCs w:val="18"/>
          <w:lang w:eastAsia="en-GB"/>
        </w:rPr>
        <w:t xml:space="preserve">, </w:t>
      </w:r>
      <w:hyperlink r:id="rId14" w:history="1">
        <w:r w:rsidRPr="006B56D8">
          <w:rPr>
            <w:rStyle w:val="Hyperlink"/>
            <w:rFonts w:ascii="Arial" w:eastAsia="Calibri" w:hAnsi="Arial" w:cs="Arial"/>
            <w:i/>
            <w:sz w:val="18"/>
            <w:szCs w:val="18"/>
            <w:lang w:eastAsia="en-GB"/>
          </w:rPr>
          <w:t>Instagram</w:t>
        </w:r>
      </w:hyperlink>
      <w:r w:rsidRPr="006B56D8">
        <w:rPr>
          <w:rFonts w:ascii="Arial" w:eastAsia="Calibri" w:hAnsi="Arial" w:cs="Arial"/>
          <w:i/>
          <w:color w:val="000000"/>
          <w:sz w:val="18"/>
          <w:szCs w:val="18"/>
          <w:lang w:eastAsia="en-GB"/>
        </w:rPr>
        <w:t xml:space="preserve">, </w:t>
      </w:r>
      <w:hyperlink r:id="rId15" w:history="1">
        <w:r w:rsidRPr="006B56D8">
          <w:rPr>
            <w:rStyle w:val="Hyperlink"/>
            <w:rFonts w:ascii="Arial" w:eastAsia="Calibri" w:hAnsi="Arial" w:cs="Arial"/>
            <w:i/>
            <w:sz w:val="18"/>
            <w:szCs w:val="18"/>
            <w:lang w:eastAsia="en-GB"/>
          </w:rPr>
          <w:t>YouTube</w:t>
        </w:r>
      </w:hyperlink>
      <w:r w:rsidRPr="006B56D8">
        <w:rPr>
          <w:rFonts w:ascii="Arial" w:eastAsia="Calibri" w:hAnsi="Arial" w:cs="Arial"/>
          <w:i/>
          <w:color w:val="000000"/>
          <w:sz w:val="18"/>
          <w:szCs w:val="18"/>
          <w:lang w:eastAsia="en-GB"/>
        </w:rPr>
        <w:t xml:space="preserve"> and </w:t>
      </w:r>
      <w:hyperlink r:id="rId16" w:history="1">
        <w:r w:rsidRPr="006B56D8">
          <w:rPr>
            <w:rStyle w:val="Hyperlink"/>
            <w:rFonts w:ascii="Arial" w:eastAsia="Calibri" w:hAnsi="Arial" w:cs="Arial"/>
            <w:i/>
            <w:sz w:val="18"/>
            <w:szCs w:val="18"/>
            <w:lang w:eastAsia="en-GB"/>
          </w:rPr>
          <w:t>Facebook</w:t>
        </w:r>
      </w:hyperlink>
      <w:r w:rsidRPr="006B56D8">
        <w:rPr>
          <w:rFonts w:ascii="Arial" w:eastAsia="Calibri" w:hAnsi="Arial" w:cs="Arial"/>
          <w:i/>
          <w:color w:val="000000"/>
          <w:sz w:val="18"/>
          <w:szCs w:val="18"/>
          <w:lang w:eastAsia="en-GB"/>
        </w:rPr>
        <w:t xml:space="preserve"> pages. </w:t>
      </w:r>
    </w:p>
    <w:p w:rsidR="006B56D8" w:rsidRPr="006B56D8" w:rsidRDefault="006B56D8" w:rsidP="006B56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rsidR="006B56D8" w:rsidRPr="006B56D8" w:rsidRDefault="006B56D8" w:rsidP="006B56D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rsidR="006B56D8" w:rsidRPr="006B56D8" w:rsidRDefault="006B56D8" w:rsidP="006B56D8">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6B56D8">
        <w:rPr>
          <w:rFonts w:ascii="Arial" w:eastAsia="Times New Roman" w:hAnsi="Arial" w:cs="Arial"/>
          <w:b/>
          <w:color w:val="000000"/>
          <w:sz w:val="18"/>
          <w:szCs w:val="18"/>
          <w:lang w:val="en-CA"/>
        </w:rPr>
        <w:t>For further information, please contact:</w:t>
      </w:r>
    </w:p>
    <w:p w:rsidR="006B56D8" w:rsidRPr="006B56D8" w:rsidRDefault="006B56D8" w:rsidP="006B56D8">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6B56D8" w:rsidRPr="00DF3EA8" w:rsidTr="000D3B4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6B56D8" w:rsidRPr="00DF3EA8" w:rsidTr="000D3B46">
              <w:tc>
                <w:tcPr>
                  <w:tcW w:w="4626"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Sylwia Skubiszewska</w:t>
                  </w:r>
                </w:p>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Mobile +48 666 819 228</w:t>
                  </w:r>
                </w:p>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 xml:space="preserve">Email: </w:t>
                  </w:r>
                  <w:hyperlink r:id="rId17" w:history="1">
                    <w:r w:rsidRPr="006B56D8">
                      <w:rPr>
                        <w:rStyle w:val="Hyperlink"/>
                        <w:sz w:val="18"/>
                        <w:szCs w:val="18"/>
                        <w:lang w:val="pl-PL"/>
                      </w:rPr>
                      <w:t>sylwia</w:t>
                    </w:r>
                    <w:r w:rsidRPr="006B56D8">
                      <w:rPr>
                        <w:rStyle w:val="Hyperlink"/>
                        <w:rFonts w:ascii="Arial" w:eastAsia="Times New Roman" w:hAnsi="Arial" w:cs="Arial"/>
                        <w:sz w:val="18"/>
                        <w:szCs w:val="18"/>
                        <w:lang w:val="fr-FR"/>
                      </w:rPr>
                      <w:t>.skubiszewska@colliers.com</w:t>
                    </w:r>
                  </w:hyperlink>
                </w:p>
                <w:p w:rsidR="006B56D8" w:rsidRPr="006B56D8" w:rsidRDefault="006B56D8" w:rsidP="000D3B46">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6B56D8">
                    <w:rPr>
                      <w:rFonts w:ascii="Arial" w:eastAsia="Times New Roman" w:hAnsi="Arial" w:cs="Arial"/>
                      <w:color w:val="000000"/>
                      <w:sz w:val="18"/>
                      <w:szCs w:val="18"/>
                      <w:lang w:val="pl-PL" w:eastAsia="en-GB"/>
                    </w:rPr>
                    <w:t>Małgorzata Ciechanowska</w:t>
                  </w:r>
                </w:p>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6B56D8">
                    <w:rPr>
                      <w:rFonts w:ascii="Arial" w:eastAsia="Times New Roman" w:hAnsi="Arial" w:cs="Arial"/>
                      <w:color w:val="000000"/>
                      <w:sz w:val="18"/>
                      <w:szCs w:val="18"/>
                      <w:lang w:val="pl-PL" w:eastAsia="en-GB"/>
                    </w:rPr>
                    <w:t xml:space="preserve">Mobile: +48 882 014 424 </w:t>
                  </w:r>
                </w:p>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6B56D8">
                    <w:rPr>
                      <w:rFonts w:ascii="Arial" w:eastAsia="Times New Roman" w:hAnsi="Arial" w:cs="Arial"/>
                      <w:color w:val="000000"/>
                      <w:sz w:val="18"/>
                      <w:szCs w:val="18"/>
                      <w:lang w:val="pl-PL" w:eastAsia="en-GB"/>
                    </w:rPr>
                    <w:t xml:space="preserve">Email: </w:t>
                  </w:r>
                  <w:hyperlink r:id="rId18" w:history="1">
                    <w:r w:rsidRPr="006B56D8">
                      <w:rPr>
                        <w:rStyle w:val="Hyperlink"/>
                        <w:sz w:val="18"/>
                        <w:szCs w:val="18"/>
                        <w:lang w:val="pl-PL"/>
                      </w:rPr>
                      <w:t>malgorzata</w:t>
                    </w:r>
                    <w:r w:rsidRPr="006B56D8">
                      <w:rPr>
                        <w:rStyle w:val="Hyperlink"/>
                        <w:rFonts w:ascii="Arial" w:eastAsia="Times New Roman" w:hAnsi="Arial" w:cs="Arial"/>
                        <w:sz w:val="18"/>
                        <w:szCs w:val="18"/>
                        <w:lang w:val="pl-PL" w:eastAsia="en-GB"/>
                      </w:rPr>
                      <w:t>.ciechanowska@colliers.com</w:t>
                    </w:r>
                  </w:hyperlink>
                </w:p>
                <w:p w:rsidR="006B56D8" w:rsidRPr="006B56D8" w:rsidRDefault="006B56D8" w:rsidP="000D3B46">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6B56D8" w:rsidRPr="00DF3EA8" w:rsidTr="000D3B46">
              <w:tc>
                <w:tcPr>
                  <w:tcW w:w="4626"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6B56D8" w:rsidRPr="00DF3EA8" w:rsidTr="000D3B46">
              <w:trPr>
                <w:trHeight w:val="80"/>
              </w:trPr>
              <w:tc>
                <w:tcPr>
                  <w:tcW w:w="4626"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rsidR="006B56D8" w:rsidRPr="006B56D8" w:rsidRDefault="006B56D8" w:rsidP="000D3B46">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rsidR="006B56D8" w:rsidRPr="006B56D8" w:rsidRDefault="006B56D8" w:rsidP="000D3B46">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rsidR="00BF1681" w:rsidRPr="006B56D8" w:rsidRDefault="00BF1681" w:rsidP="006B56D8">
      <w:pPr>
        <w:pStyle w:val="ListParagraph"/>
        <w:numPr>
          <w:ilvl w:val="0"/>
          <w:numId w:val="49"/>
        </w:numPr>
        <w:ind w:right="187"/>
        <w:rPr>
          <w:sz w:val="18"/>
          <w:szCs w:val="18"/>
          <w:lang w:val="pl-PL"/>
        </w:rPr>
      </w:pPr>
    </w:p>
    <w:sectPr w:rsidR="00BF1681" w:rsidRPr="006B56D8" w:rsidSect="00AD73C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E5" w:rsidRDefault="002B34E5" w:rsidP="007C68E7">
      <w:pPr>
        <w:spacing w:before="0" w:after="0" w:line="240" w:lineRule="auto"/>
      </w:pPr>
      <w:r>
        <w:separator/>
      </w:r>
    </w:p>
  </w:endnote>
  <w:endnote w:type="continuationSeparator" w:id="0">
    <w:p w:rsidR="002B34E5" w:rsidRDefault="002B34E5"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Franklin Gothic Medium Cond"/>
    <w:panose1 w:val="02000506000000020003"/>
    <w:charset w:val="00"/>
    <w:family w:val="modern"/>
    <w:notTrueType/>
    <w:pitch w:val="variable"/>
    <w:sig w:usb0="A000006F" w:usb1="4000204B" w:usb2="00000000" w:usb3="00000000" w:csb0="00000093" w:csb1="00000000"/>
  </w:font>
  <w:font w:name="Aaux Next Bold">
    <w:altName w:val="Franklin Gothic Medium Cond"/>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rsidR="005B7286" w:rsidRPr="007C68E7" w:rsidRDefault="005B7286" w:rsidP="007C68E7">
        <w:pPr>
          <w:pStyle w:val="Footer"/>
          <w:rPr>
            <w:color w:val="FFFFFF" w:themeColor="background1"/>
          </w:rPr>
        </w:pPr>
        <w:r>
          <w:rPr>
            <w:noProof/>
            <w:lang w:val="en-US"/>
          </w:rPr>
          <mc:AlternateContent>
            <mc:Choice Requires="wps">
              <w:drawing>
                <wp:anchor distT="0" distB="0" distL="114300" distR="114300" simplePos="0" relativeHeight="251660286" behindDoc="0" locked="0" layoutInCell="1" allowOverlap="1" wp14:anchorId="23FDC4D3" wp14:editId="5974A93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F756"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en-US"/>
          </w:rPr>
          <mc:AlternateContent>
            <mc:Choice Requires="wps">
              <w:drawing>
                <wp:anchor distT="0" distB="0" distL="114300" distR="114300" simplePos="0" relativeHeight="251678720" behindDoc="0" locked="0" layoutInCell="1" allowOverlap="1" wp14:anchorId="16F725FD" wp14:editId="227905FF">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725FD"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en-US"/>
          </w:rPr>
          <mc:AlternateContent>
            <mc:Choice Requires="wps">
              <w:drawing>
                <wp:anchor distT="0" distB="0" distL="114300" distR="114300" simplePos="0" relativeHeight="251677696" behindDoc="0" locked="0" layoutInCell="1" allowOverlap="1" wp14:anchorId="17E7CC20" wp14:editId="328E9BDA">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AEB69"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5401D0">
          <w:rPr>
            <w:noProof/>
            <w:color w:val="FFFFFF" w:themeColor="background1"/>
          </w:rPr>
          <w:t>2</w:t>
        </w:r>
        <w:r w:rsidRPr="007C68E7">
          <w:rPr>
            <w:noProof/>
            <w:color w:val="FFFFFF" w:themeColor="background1"/>
          </w:rPr>
          <w:fldChar w:fldCharType="end"/>
        </w:r>
      </w:p>
    </w:sdtContent>
  </w:sdt>
  <w:p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E5" w:rsidRDefault="002B34E5" w:rsidP="007C68E7">
      <w:pPr>
        <w:spacing w:before="0" w:after="0" w:line="240" w:lineRule="auto"/>
      </w:pPr>
      <w:r>
        <w:separator/>
      </w:r>
    </w:p>
  </w:footnote>
  <w:footnote w:type="continuationSeparator" w:id="0">
    <w:p w:rsidR="002B34E5" w:rsidRDefault="002B34E5"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Pr="00AE3437" w:rsidRDefault="005B7286">
    <w:pPr>
      <w:pStyle w:val="Header"/>
    </w:pPr>
    <w:r>
      <w:rPr>
        <w:noProof/>
        <w:lang w:val="en-US"/>
      </w:rPr>
      <mc:AlternateContent>
        <mc:Choice Requires="wps">
          <w:drawing>
            <wp:anchor distT="0" distB="0" distL="114300" distR="114300" simplePos="0" relativeHeight="251675648" behindDoc="0" locked="0" layoutInCell="1" allowOverlap="1" wp14:anchorId="4E752FD5" wp14:editId="00B8DA65">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rsidR="005B7286" w:rsidRPr="00D452FD" w:rsidRDefault="005B7286" w:rsidP="00D452FD">
                          <w:pPr>
                            <w:pStyle w:val="Header"/>
                            <w:jc w:val="center"/>
                            <w:rPr>
                              <w:color w:val="FFFFFF" w:themeColor="background1"/>
                            </w:rPr>
                          </w:pPr>
                          <w:r>
                            <w:rPr>
                              <w:color w:val="FFFFFF" w:themeColor="background1"/>
                            </w:rPr>
                            <w:t>NEWS RELEASE</w:t>
                          </w:r>
                        </w:p>
                        <w:p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52FD5"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rsidR="005B7286" w:rsidRPr="00D452FD" w:rsidRDefault="005B7286" w:rsidP="00D452FD">
                    <w:pPr>
                      <w:pStyle w:val="Header"/>
                      <w:jc w:val="center"/>
                      <w:rPr>
                        <w:color w:val="FFFFFF" w:themeColor="background1"/>
                      </w:rPr>
                    </w:pPr>
                    <w:r>
                      <w:rPr>
                        <w:color w:val="FFFFFF" w:themeColor="background1"/>
                      </w:rPr>
                      <w:t>NEWS RELEASE</w:t>
                    </w:r>
                  </w:p>
                  <w:p w:rsidR="005B7286" w:rsidRPr="00D452FD" w:rsidRDefault="005B7286" w:rsidP="00D452FD">
                    <w:pPr>
                      <w:jc w:val="center"/>
                      <w:rPr>
                        <w:color w:val="FFFFFF" w:themeColor="background1"/>
                      </w:rPr>
                    </w:pPr>
                  </w:p>
                </w:txbxContent>
              </v:textbox>
              <w10:wrap anchorx="margin"/>
            </v:shape>
          </w:pict>
        </mc:Fallback>
      </mc:AlternateContent>
    </w:r>
    <w:r>
      <w:rPr>
        <w:noProof/>
        <w:lang w:val="en-US"/>
      </w:rPr>
      <mc:AlternateContent>
        <mc:Choice Requires="wps">
          <w:drawing>
            <wp:anchor distT="0" distB="0" distL="114300" distR="114300" simplePos="0" relativeHeight="251661311" behindDoc="0" locked="0" layoutInCell="1" allowOverlap="1" wp14:anchorId="6E055A93" wp14:editId="5E709F27">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588B"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en-US"/>
      </w:rPr>
      <mc:AlternateContent>
        <mc:Choice Requires="wps">
          <w:drawing>
            <wp:anchor distT="0" distB="0" distL="114300" distR="114300" simplePos="0" relativeHeight="251676672" behindDoc="0" locked="0" layoutInCell="1" allowOverlap="1" wp14:anchorId="21968EC9" wp14:editId="27F072E9">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40D9D"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47B05"/>
    <w:multiLevelType w:val="hybridMultilevel"/>
    <w:tmpl w:val="586ED41E"/>
    <w:lvl w:ilvl="0" w:tplc="45C0331E">
      <w:start w:val="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637D"/>
    <w:multiLevelType w:val="hybridMultilevel"/>
    <w:tmpl w:val="70501C80"/>
    <w:lvl w:ilvl="0" w:tplc="73A63108">
      <w:start w:val="2"/>
      <w:numFmt w:val="bullet"/>
      <w:lvlText w:val="-"/>
      <w:lvlJc w:val="left"/>
      <w:pPr>
        <w:ind w:left="410" w:hanging="360"/>
      </w:pPr>
      <w:rPr>
        <w:rFonts w:ascii="Arial" w:eastAsiaTheme="minorHAnsi" w:hAnsi="Arial" w:cs="Arial"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14"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72AD8"/>
    <w:multiLevelType w:val="hybridMultilevel"/>
    <w:tmpl w:val="76203C52"/>
    <w:lvl w:ilvl="0" w:tplc="46EE736C">
      <w:start w:val="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21"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10"/>
  </w:num>
  <w:num w:numId="5">
    <w:abstractNumId w:val="11"/>
  </w:num>
  <w:num w:numId="6">
    <w:abstractNumId w:val="29"/>
  </w:num>
  <w:num w:numId="7">
    <w:abstractNumId w:val="2"/>
  </w:num>
  <w:num w:numId="8">
    <w:abstractNumId w:val="14"/>
  </w:num>
  <w:num w:numId="9">
    <w:abstractNumId w:val="9"/>
  </w:num>
  <w:num w:numId="10">
    <w:abstractNumId w:val="12"/>
  </w:num>
  <w:num w:numId="11">
    <w:abstractNumId w:val="0"/>
  </w:num>
  <w:num w:numId="12">
    <w:abstractNumId w:val="32"/>
  </w:num>
  <w:num w:numId="13">
    <w:abstractNumId w:val="16"/>
  </w:num>
  <w:num w:numId="14">
    <w:abstractNumId w:val="16"/>
  </w:num>
  <w:num w:numId="15">
    <w:abstractNumId w:val="16"/>
  </w:num>
  <w:num w:numId="16">
    <w:abstractNumId w:val="16"/>
  </w:num>
  <w:num w:numId="17">
    <w:abstractNumId w:val="16"/>
  </w:num>
  <w:num w:numId="18">
    <w:abstractNumId w:val="31"/>
  </w:num>
  <w:num w:numId="19">
    <w:abstractNumId w:val="1"/>
  </w:num>
  <w:num w:numId="20">
    <w:abstractNumId w:val="21"/>
  </w:num>
  <w:num w:numId="21">
    <w:abstractNumId w:val="15"/>
  </w:num>
  <w:num w:numId="22">
    <w:abstractNumId w:val="18"/>
  </w:num>
  <w:num w:numId="23">
    <w:abstractNumId w:val="16"/>
  </w:num>
  <w:num w:numId="24">
    <w:abstractNumId w:val="21"/>
  </w:num>
  <w:num w:numId="25">
    <w:abstractNumId w:val="1"/>
  </w:num>
  <w:num w:numId="26">
    <w:abstractNumId w:val="27"/>
  </w:num>
  <w:num w:numId="27">
    <w:abstractNumId w:val="25"/>
  </w:num>
  <w:num w:numId="28">
    <w:abstractNumId w:val="23"/>
  </w:num>
  <w:num w:numId="29">
    <w:abstractNumId w:val="7"/>
  </w:num>
  <w:num w:numId="30">
    <w:abstractNumId w:val="16"/>
  </w:num>
  <w:num w:numId="31">
    <w:abstractNumId w:val="3"/>
  </w:num>
  <w:num w:numId="32">
    <w:abstractNumId w:val="8"/>
  </w:num>
  <w:num w:numId="33">
    <w:abstractNumId w:val="16"/>
  </w:num>
  <w:num w:numId="34">
    <w:abstractNumId w:val="16"/>
  </w:num>
  <w:num w:numId="35">
    <w:abstractNumId w:val="16"/>
  </w:num>
  <w:num w:numId="36">
    <w:abstractNumId w:val="4"/>
  </w:num>
  <w:num w:numId="37">
    <w:abstractNumId w:val="30"/>
  </w:num>
  <w:num w:numId="38">
    <w:abstractNumId w:val="16"/>
  </w:num>
  <w:num w:numId="39">
    <w:abstractNumId w:val="16"/>
  </w:num>
  <w:num w:numId="40">
    <w:abstractNumId w:val="16"/>
  </w:num>
  <w:num w:numId="41">
    <w:abstractNumId w:val="1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8"/>
  </w:num>
  <w:num w:numId="45">
    <w:abstractNumId w:val="26"/>
  </w:num>
  <w:num w:numId="46">
    <w:abstractNumId w:val="22"/>
  </w:num>
  <w:num w:numId="47">
    <w:abstractNumId w:val="5"/>
  </w:num>
  <w:num w:numId="48">
    <w:abstractNumId w:val="19"/>
  </w:num>
  <w:num w:numId="4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E7"/>
    <w:rsid w:val="00002B5A"/>
    <w:rsid w:val="00027FA8"/>
    <w:rsid w:val="00045B50"/>
    <w:rsid w:val="0005355D"/>
    <w:rsid w:val="00057230"/>
    <w:rsid w:val="000B6C6E"/>
    <w:rsid w:val="000F4293"/>
    <w:rsid w:val="000F600D"/>
    <w:rsid w:val="00126400"/>
    <w:rsid w:val="00134F4A"/>
    <w:rsid w:val="001522F2"/>
    <w:rsid w:val="00174963"/>
    <w:rsid w:val="00181C88"/>
    <w:rsid w:val="00196180"/>
    <w:rsid w:val="001A331F"/>
    <w:rsid w:val="001B166F"/>
    <w:rsid w:val="00200B2D"/>
    <w:rsid w:val="002214B2"/>
    <w:rsid w:val="00242F79"/>
    <w:rsid w:val="00245371"/>
    <w:rsid w:val="00262C4E"/>
    <w:rsid w:val="00296ABC"/>
    <w:rsid w:val="002A02ED"/>
    <w:rsid w:val="002A1E33"/>
    <w:rsid w:val="002B10FF"/>
    <w:rsid w:val="002B34E5"/>
    <w:rsid w:val="002D4C0A"/>
    <w:rsid w:val="002E2916"/>
    <w:rsid w:val="002F7E6E"/>
    <w:rsid w:val="003031F8"/>
    <w:rsid w:val="003205A8"/>
    <w:rsid w:val="0032696E"/>
    <w:rsid w:val="003277DA"/>
    <w:rsid w:val="003460A5"/>
    <w:rsid w:val="00387F1D"/>
    <w:rsid w:val="00392654"/>
    <w:rsid w:val="003B2A23"/>
    <w:rsid w:val="003D1C5E"/>
    <w:rsid w:val="00412A8C"/>
    <w:rsid w:val="004361BF"/>
    <w:rsid w:val="00441CD1"/>
    <w:rsid w:val="00453920"/>
    <w:rsid w:val="004740AB"/>
    <w:rsid w:val="00484710"/>
    <w:rsid w:val="004910AB"/>
    <w:rsid w:val="004A606B"/>
    <w:rsid w:val="004C6347"/>
    <w:rsid w:val="004E2AE7"/>
    <w:rsid w:val="00501F4A"/>
    <w:rsid w:val="00506722"/>
    <w:rsid w:val="0051700E"/>
    <w:rsid w:val="005401D0"/>
    <w:rsid w:val="0054606D"/>
    <w:rsid w:val="005465AF"/>
    <w:rsid w:val="00552096"/>
    <w:rsid w:val="00555F08"/>
    <w:rsid w:val="00580A78"/>
    <w:rsid w:val="00580DE1"/>
    <w:rsid w:val="005845D2"/>
    <w:rsid w:val="005849A0"/>
    <w:rsid w:val="005B7286"/>
    <w:rsid w:val="005C1DCA"/>
    <w:rsid w:val="005C78BA"/>
    <w:rsid w:val="005D278E"/>
    <w:rsid w:val="005D507F"/>
    <w:rsid w:val="005D5121"/>
    <w:rsid w:val="00600EEE"/>
    <w:rsid w:val="00605E80"/>
    <w:rsid w:val="00615640"/>
    <w:rsid w:val="006368DE"/>
    <w:rsid w:val="00656315"/>
    <w:rsid w:val="0066334B"/>
    <w:rsid w:val="00671B78"/>
    <w:rsid w:val="006728DD"/>
    <w:rsid w:val="00672D47"/>
    <w:rsid w:val="00677648"/>
    <w:rsid w:val="00683376"/>
    <w:rsid w:val="00696A8F"/>
    <w:rsid w:val="006A3FE0"/>
    <w:rsid w:val="006B56D8"/>
    <w:rsid w:val="006D65A3"/>
    <w:rsid w:val="006D6C1E"/>
    <w:rsid w:val="006F779C"/>
    <w:rsid w:val="00704D6D"/>
    <w:rsid w:val="007301EC"/>
    <w:rsid w:val="00743CCF"/>
    <w:rsid w:val="0078271B"/>
    <w:rsid w:val="00783DF8"/>
    <w:rsid w:val="00784E93"/>
    <w:rsid w:val="007A60FA"/>
    <w:rsid w:val="007C68E7"/>
    <w:rsid w:val="007C7C23"/>
    <w:rsid w:val="007D3338"/>
    <w:rsid w:val="007E0A01"/>
    <w:rsid w:val="007E3D74"/>
    <w:rsid w:val="0084322D"/>
    <w:rsid w:val="00850AD7"/>
    <w:rsid w:val="00870DF4"/>
    <w:rsid w:val="00874519"/>
    <w:rsid w:val="008A3C27"/>
    <w:rsid w:val="008A5EFF"/>
    <w:rsid w:val="00907454"/>
    <w:rsid w:val="00913A7C"/>
    <w:rsid w:val="00926120"/>
    <w:rsid w:val="009461E1"/>
    <w:rsid w:val="00965301"/>
    <w:rsid w:val="009839BC"/>
    <w:rsid w:val="0098591D"/>
    <w:rsid w:val="00993B8D"/>
    <w:rsid w:val="00994780"/>
    <w:rsid w:val="009C01F3"/>
    <w:rsid w:val="009E5544"/>
    <w:rsid w:val="009E655D"/>
    <w:rsid w:val="00A0784E"/>
    <w:rsid w:val="00A22021"/>
    <w:rsid w:val="00A36624"/>
    <w:rsid w:val="00A37AAD"/>
    <w:rsid w:val="00A535B1"/>
    <w:rsid w:val="00A900BE"/>
    <w:rsid w:val="00A9765F"/>
    <w:rsid w:val="00A97BF2"/>
    <w:rsid w:val="00AA7522"/>
    <w:rsid w:val="00AD27BE"/>
    <w:rsid w:val="00AD5BD7"/>
    <w:rsid w:val="00AD5FB5"/>
    <w:rsid w:val="00AD73C4"/>
    <w:rsid w:val="00AE3437"/>
    <w:rsid w:val="00AE4B1B"/>
    <w:rsid w:val="00AF5B26"/>
    <w:rsid w:val="00B03EB2"/>
    <w:rsid w:val="00B07781"/>
    <w:rsid w:val="00B21EFA"/>
    <w:rsid w:val="00B63E80"/>
    <w:rsid w:val="00B854A4"/>
    <w:rsid w:val="00BA3543"/>
    <w:rsid w:val="00BC1D5F"/>
    <w:rsid w:val="00BC3DA1"/>
    <w:rsid w:val="00BE27EB"/>
    <w:rsid w:val="00BF1681"/>
    <w:rsid w:val="00C060D0"/>
    <w:rsid w:val="00C13823"/>
    <w:rsid w:val="00C4282B"/>
    <w:rsid w:val="00C55AAB"/>
    <w:rsid w:val="00C576A9"/>
    <w:rsid w:val="00CA14E8"/>
    <w:rsid w:val="00CA4D9F"/>
    <w:rsid w:val="00CB121A"/>
    <w:rsid w:val="00CB6526"/>
    <w:rsid w:val="00CC5DBC"/>
    <w:rsid w:val="00CE6120"/>
    <w:rsid w:val="00CF3DFE"/>
    <w:rsid w:val="00D1533C"/>
    <w:rsid w:val="00D2596B"/>
    <w:rsid w:val="00D452FD"/>
    <w:rsid w:val="00D45B77"/>
    <w:rsid w:val="00D57D94"/>
    <w:rsid w:val="00D64115"/>
    <w:rsid w:val="00DA32B7"/>
    <w:rsid w:val="00DA67B1"/>
    <w:rsid w:val="00DC5509"/>
    <w:rsid w:val="00DD249C"/>
    <w:rsid w:val="00DD7F88"/>
    <w:rsid w:val="00DF3EA8"/>
    <w:rsid w:val="00DF7514"/>
    <w:rsid w:val="00E102FD"/>
    <w:rsid w:val="00E17F4A"/>
    <w:rsid w:val="00E202B5"/>
    <w:rsid w:val="00E30D13"/>
    <w:rsid w:val="00E31D52"/>
    <w:rsid w:val="00E56DE6"/>
    <w:rsid w:val="00E72EFB"/>
    <w:rsid w:val="00EB1991"/>
    <w:rsid w:val="00EB19A6"/>
    <w:rsid w:val="00EB5133"/>
    <w:rsid w:val="00EC2935"/>
    <w:rsid w:val="00EC3C41"/>
    <w:rsid w:val="00ED368A"/>
    <w:rsid w:val="00F10F8A"/>
    <w:rsid w:val="00F37811"/>
    <w:rsid w:val="00F62210"/>
    <w:rsid w:val="00FA3927"/>
    <w:rsid w:val="00FA632B"/>
    <w:rsid w:val="00FB6BE6"/>
    <w:rsid w:val="00FD1571"/>
    <w:rsid w:val="00FD2A44"/>
    <w:rsid w:val="00FE6C15"/>
    <w:rsid w:val="00FE7B36"/>
    <w:rsid w:val="00FF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F55E3"/>
  <w15:docId w15:val="{5CC49A9A-0B09-466D-A0AC-01B8C015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nhideWhenUsed/>
    <w:rsid w:val="00BE27EB"/>
    <w:rPr>
      <w:color w:val="0563C1" w:themeColor="hyperlink"/>
      <w:u w:val="single"/>
    </w:rPr>
  </w:style>
  <w:style w:type="table" w:customStyle="1" w:styleId="GridTable5Dark-Accent31">
    <w:name w:val="Grid Table 5 Dark - Ac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ListTable2-Accent21">
    <w:name w:val="List Table 2 - Ac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styleId="Emphasis">
    <w:name w:val="Emphasis"/>
    <w:uiPriority w:val="20"/>
    <w:qFormat/>
    <w:rsid w:val="00491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header" Target="header3.xm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9926-193B-4E7C-9EB1-AEDC0A0A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2</cp:revision>
  <cp:lastPrinted>2016-10-18T08:10:00Z</cp:lastPrinted>
  <dcterms:created xsi:type="dcterms:W3CDTF">2020-05-18T09:08:00Z</dcterms:created>
  <dcterms:modified xsi:type="dcterms:W3CDTF">2020-05-18T09:08:00Z</dcterms:modified>
</cp:coreProperties>
</file>