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19357B2" w:rsidR="00295852" w:rsidRDefault="00BB526A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 wp14:anchorId="10394EC8" wp14:editId="3926FE58">
            <wp:extent cx="2901462" cy="817018"/>
            <wp:effectExtent l="0" t="0" r="0" b="2540"/>
            <wp:docPr id="1" name="Obraz 1" descr="C:\Users\Malwina\Desktop\Laktopol\logo\Lakto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esktop\Laktopol\logo\Laktop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86" cy="8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5BDBDAB4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823C0F">
        <w:rPr>
          <w:rFonts w:ascii="Arial" w:hAnsi="Arial" w:cs="Arial"/>
          <w:color w:val="1C1C1C"/>
          <w:sz w:val="21"/>
          <w:szCs w:val="21"/>
        </w:rPr>
        <w:tab/>
      </w:r>
      <w:r w:rsidR="00823C0F">
        <w:rPr>
          <w:rFonts w:ascii="Arial" w:hAnsi="Arial" w:cs="Arial"/>
          <w:color w:val="1C1C1C"/>
          <w:sz w:val="21"/>
          <w:szCs w:val="21"/>
        </w:rPr>
        <w:tab/>
      </w:r>
      <w:r w:rsidR="00823C0F">
        <w:rPr>
          <w:rFonts w:ascii="Arial" w:hAnsi="Arial" w:cs="Arial"/>
          <w:color w:val="1C1C1C"/>
          <w:sz w:val="21"/>
          <w:szCs w:val="21"/>
        </w:rPr>
        <w:tab/>
      </w:r>
      <w:r w:rsidR="00823C0F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823C0F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823C0F">
        <w:rPr>
          <w:rFonts w:ascii="Arial" w:hAnsi="Arial" w:cs="Arial"/>
          <w:color w:val="1C1C1C"/>
          <w:sz w:val="21"/>
          <w:szCs w:val="21"/>
        </w:rPr>
        <w:t xml:space="preserve">, 21 </w:t>
      </w:r>
      <w:bookmarkStart w:id="0" w:name="_GoBack"/>
      <w:bookmarkEnd w:id="0"/>
      <w:r w:rsidR="004760BC">
        <w:rPr>
          <w:rFonts w:ascii="Arial" w:hAnsi="Arial" w:cs="Arial"/>
          <w:color w:val="1C1C1C"/>
          <w:sz w:val="21"/>
          <w:szCs w:val="21"/>
        </w:rPr>
        <w:t>maja</w:t>
      </w:r>
      <w:r w:rsidR="004520C5">
        <w:rPr>
          <w:rFonts w:ascii="Arial" w:hAnsi="Arial" w:cs="Arial"/>
          <w:color w:val="1C1C1C"/>
          <w:sz w:val="21"/>
          <w:szCs w:val="21"/>
        </w:rPr>
        <w:t xml:space="preserve"> 2020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36C110A3" w14:textId="77777777" w:rsidR="00FA062D" w:rsidRDefault="0095158E" w:rsidP="00FA062D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12EAB77E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proofErr w:type="spellStart"/>
      <w:r w:rsidRPr="004760BC">
        <w:rPr>
          <w:rFonts w:ascii="Arial" w:eastAsia="Times New Roman" w:hAnsi="Arial" w:cs="Arial"/>
          <w:b/>
          <w:bCs/>
          <w:bdr w:val="none" w:sz="0" w:space="0" w:color="auto"/>
          <w:lang w:val="pl-PL" w:eastAsia="pl-PL"/>
        </w:rPr>
        <w:t>Laktopol</w:t>
      </w:r>
      <w:proofErr w:type="spellEnd"/>
      <w:r w:rsidRPr="004760BC">
        <w:rPr>
          <w:rFonts w:ascii="Arial" w:eastAsia="Times New Roman" w:hAnsi="Arial" w:cs="Arial"/>
          <w:b/>
          <w:bCs/>
          <w:bdr w:val="none" w:sz="0" w:space="0" w:color="auto"/>
          <w:lang w:val="pl-PL" w:eastAsia="pl-PL"/>
        </w:rPr>
        <w:t xml:space="preserve"> poszukuje technologów do pracy nad nowymi produktami </w:t>
      </w:r>
    </w:p>
    <w:p w14:paraId="518E0BC1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5165C0AE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proofErr w:type="spellStart"/>
      <w:r w:rsidRPr="004760BC">
        <w:rPr>
          <w:rFonts w:ascii="Arial" w:eastAsia="Times New Roman" w:hAnsi="Arial" w:cs="Arial"/>
          <w:b/>
          <w:bCs/>
          <w:bdr w:val="none" w:sz="0" w:space="0" w:color="auto"/>
          <w:lang w:val="pl-PL" w:eastAsia="pl-PL"/>
        </w:rPr>
        <w:t>Laktopol</w:t>
      </w:r>
      <w:proofErr w:type="spellEnd"/>
      <w:r w:rsidRPr="004760BC">
        <w:rPr>
          <w:rFonts w:ascii="Arial" w:eastAsia="Times New Roman" w:hAnsi="Arial" w:cs="Arial"/>
          <w:b/>
          <w:bCs/>
          <w:bdr w:val="none" w:sz="0" w:space="0" w:color="auto"/>
          <w:lang w:val="pl-PL" w:eastAsia="pl-PL"/>
        </w:rPr>
        <w:t xml:space="preserve"> zamierza rozszerzyć swoją ofertę o nowe produkty nie produkowane do tej pory w Polsce. Suwalski zakład poszukuje technologów do zespołu, który miałby zająć się ich opracowaniem i wdrożeniem do produkcji.   </w:t>
      </w: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 </w:t>
      </w:r>
    </w:p>
    <w:p w14:paraId="479DBDAF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0982C0B0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– </w:t>
      </w:r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 xml:space="preserve">Zapraszamy do współpracy ludzi z nowatorskim sposobem myślenia, chcących poszerzać horyzonty wiedzy technologicznej i naukowej. Mamy do zaoferowania duże możliwości rozwojowe oraz pracę nad nowymi projektami. Naszym celem jest wprowadzenie do produkcji takich wyrobów, które wytyczą kierunek rozwoju </w:t>
      </w:r>
      <w:proofErr w:type="spellStart"/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>Laktopolu</w:t>
      </w:r>
      <w:proofErr w:type="spellEnd"/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 xml:space="preserve"> na najbliższe lata</w:t>
      </w: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– mówi Dyrektor Zakładu w Suwałkach, Lech Antonowicz. </w:t>
      </w:r>
    </w:p>
    <w:p w14:paraId="7826D8CE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055851DF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Laktopol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ma już spore doświadczenie w tego typu działaniach. Pod koniec lat 90. firma jako pierwsza w Polsce wdrożyła nowoczesną technologię przerobu serwatki, stając się jedynym krajowym producentem laktozy i koncentratu białek serwatkowych.</w:t>
      </w:r>
    </w:p>
    <w:p w14:paraId="28499561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29F47B03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W 2005 roku przeprowadzono modernizację urządzeń suszarniczych, co pozwoliło podnieść wydajność produkcyjną o 50%. Trzy lata później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Laktopol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uruchomił jedną z najnowocześniejszych proszkowni w Europie Wschodniej o wydajności ponad 100 ton na dobę. W tym samym czasie rozpoczął produkcję proszków typu instant.  </w:t>
      </w:r>
    </w:p>
    <w:p w14:paraId="231FF497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1BF6F7CF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W ciągu ostatnich 15 lat zatrudnienie w Zakładzie w Suwałkach wzrosło o ponad 110% ze 100 do około 210 osób, natomiast sama produkcja roczna zwiększyła się aż 3,5-krotnie – z 17 tys. ton do 60 tys. ton.</w:t>
      </w:r>
    </w:p>
    <w:p w14:paraId="6C8D8774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0C926362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Dużym przełomem w 2015 roku było wdrożenie technologii produkcji preparatu mleczno-tłuszczowego Instant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Fat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Filled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Milk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Powder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o zmiennej zawartości białka, który jest doskonałym zamiennikiem mleka w proszku pełnego oraz bazą mleczno-tłuszczową do produkcji lodów, napojów mlecznych, analogów sera itp. Z powodzeniem może być stosowany w piekarnictwie, cukiernictwie, produkcji koncentratów spożywczych. Ze względu na specyficzne wymagania rynku krajów Afryki oraz Azji, cieszy się on tam ogromnym powodzeniem. Obecnie odbiorcy IFFMP znajdują się już w ponad 90 krajach świata. Rok do roku </w:t>
      </w:r>
      <w:proofErr w:type="spellStart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Laktopol</w:t>
      </w:r>
      <w:proofErr w:type="spellEnd"/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podwaja jego produkcję. </w:t>
      </w:r>
    </w:p>
    <w:p w14:paraId="66FB4BFD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519F1B40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– </w:t>
      </w:r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 xml:space="preserve">Chcielibyśmy powtórzyć sukces IFFMP, dlatego poszukujemy osób, które dołączą do grona naszych ekspertów z dziedziny </w:t>
      </w:r>
      <w:proofErr w:type="spellStart"/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>proszkarstwa</w:t>
      </w:r>
      <w:proofErr w:type="spellEnd"/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t xml:space="preserve">. Zadaniem powstającego zespołu, oprócz oczywiście ciągłego podnoszenia wydajności i jakości dotychczas produkowanych </w:t>
      </w:r>
      <w:r w:rsidRPr="004760BC">
        <w:rPr>
          <w:rFonts w:ascii="Arial" w:eastAsia="Times New Roman" w:hAnsi="Arial" w:cs="Arial"/>
          <w:i/>
          <w:iCs/>
          <w:bdr w:val="none" w:sz="0" w:space="0" w:color="auto"/>
          <w:lang w:val="pl-PL" w:eastAsia="pl-PL"/>
        </w:rPr>
        <w:lastRenderedPageBreak/>
        <w:t xml:space="preserve">wyrobów, będzie praca nad nowymi produktami, które wymagają opracowania odpowiednich technologii, a następnie wdrożenia ich do produkcji. W tym celu niezbędna będzie również współpraca z technologami z innych krajów, nie tylko z Unii Europejskiej. W zamian oferujemy umowę o pracę w stabilnej firmie z ugruntowaną pozycją na rynku, pakiet świadczeń dla pracowników i duże możliwości rozwoju kompetencji zawodowych. A do tego przyjazną atmosferę i naprawdę zgrany zespół ludzi z pasją </w:t>
      </w: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– zachęca Dyrektor Lech Antonowicz. </w:t>
      </w:r>
    </w:p>
    <w:p w14:paraId="5FE54721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79E6B7DE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Kandydaci powinni posiadać wykształcenie wyższe z zakresu technologii mleczarstwa, żywności lub pokrewnych, a także praktyczną znajomość procesów technologicznych. Mile widziane są osoby z minimum dwuletnim doświadczeniem na podobnym stanowisku, biegle posługujące się językiem angielskim. </w:t>
      </w:r>
    </w:p>
    <w:p w14:paraId="2328BBA8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6CB3E72F" w14:textId="77777777" w:rsidR="004760BC" w:rsidRPr="004760BC" w:rsidRDefault="004760BC" w:rsidP="00476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CV ze zgodą na przetwarzanie danych osobowych można zostawić na portierni Zakładu (Wojska Polskiego 110 C, 16-400 Suwałki) lub wysłać drogą mailową na adres: </w:t>
      </w:r>
      <w:hyperlink r:id="rId9" w:history="1">
        <w:r w:rsidRPr="004760BC">
          <w:rPr>
            <w:rStyle w:val="Hipercze"/>
            <w:rFonts w:ascii="Arial" w:eastAsia="Times New Roman" w:hAnsi="Arial" w:cs="Arial"/>
            <w:bdr w:val="none" w:sz="0" w:space="0" w:color="auto"/>
            <w:lang w:val="pl-PL" w:eastAsia="pl-PL"/>
          </w:rPr>
          <w:t>rekrutacja.suwalki@laktopol.com.pl</w:t>
        </w:r>
      </w:hyperlink>
      <w:r w:rsidRPr="004760BC">
        <w:rPr>
          <w:rFonts w:ascii="Arial" w:eastAsia="Times New Roman" w:hAnsi="Arial" w:cs="Arial"/>
          <w:bdr w:val="none" w:sz="0" w:space="0" w:color="auto"/>
          <w:lang w:val="pl-PL" w:eastAsia="pl-PL"/>
        </w:rPr>
        <w:t>. Więcej informacji pod nr tel. 696 795 790</w:t>
      </w:r>
    </w:p>
    <w:p w14:paraId="4E51ED90" w14:textId="6A6A0242" w:rsidR="00731D68" w:rsidRPr="004760BC" w:rsidRDefault="00731D68" w:rsidP="00FA06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sectPr w:rsidR="00731D68" w:rsidRPr="004760BC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B1F48" w15:done="0"/>
  <w15:commentEx w15:paraId="7BF88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1F48" w16cid:durableId="21065AB5"/>
  <w16cid:commentId w16cid:paraId="7BF886C3" w16cid:durableId="21065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6CF4" w14:textId="77777777" w:rsidR="00CB488C" w:rsidRDefault="00CB488C">
      <w:r>
        <w:separator/>
      </w:r>
    </w:p>
  </w:endnote>
  <w:endnote w:type="continuationSeparator" w:id="0">
    <w:p w14:paraId="5F684BF8" w14:textId="77777777" w:rsidR="00CB488C" w:rsidRDefault="00CB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D6A7" w14:textId="77777777" w:rsidR="00CB488C" w:rsidRDefault="00CB488C">
      <w:r>
        <w:separator/>
      </w:r>
    </w:p>
  </w:footnote>
  <w:footnote w:type="continuationSeparator" w:id="0">
    <w:p w14:paraId="7B918456" w14:textId="77777777" w:rsidR="00CB488C" w:rsidRDefault="00CB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601CB"/>
    <w:rsid w:val="00177735"/>
    <w:rsid w:val="001D1715"/>
    <w:rsid w:val="001E4712"/>
    <w:rsid w:val="002826EC"/>
    <w:rsid w:val="00295852"/>
    <w:rsid w:val="002A1205"/>
    <w:rsid w:val="002D335F"/>
    <w:rsid w:val="003000CB"/>
    <w:rsid w:val="003A018A"/>
    <w:rsid w:val="004440A9"/>
    <w:rsid w:val="004520C5"/>
    <w:rsid w:val="004717A3"/>
    <w:rsid w:val="004760BC"/>
    <w:rsid w:val="004D2D56"/>
    <w:rsid w:val="004F2050"/>
    <w:rsid w:val="0051504F"/>
    <w:rsid w:val="005177C4"/>
    <w:rsid w:val="00530C87"/>
    <w:rsid w:val="005677E3"/>
    <w:rsid w:val="005A5CDE"/>
    <w:rsid w:val="005B5875"/>
    <w:rsid w:val="00617D70"/>
    <w:rsid w:val="00630823"/>
    <w:rsid w:val="00676454"/>
    <w:rsid w:val="00686BFF"/>
    <w:rsid w:val="0068749B"/>
    <w:rsid w:val="00697536"/>
    <w:rsid w:val="006A7E56"/>
    <w:rsid w:val="006C3CB7"/>
    <w:rsid w:val="006F1306"/>
    <w:rsid w:val="007062AB"/>
    <w:rsid w:val="00714F38"/>
    <w:rsid w:val="00731D68"/>
    <w:rsid w:val="007538A6"/>
    <w:rsid w:val="007C4989"/>
    <w:rsid w:val="00823C0F"/>
    <w:rsid w:val="0085694E"/>
    <w:rsid w:val="008577E6"/>
    <w:rsid w:val="008C097C"/>
    <w:rsid w:val="008C213A"/>
    <w:rsid w:val="00920EAD"/>
    <w:rsid w:val="0093544F"/>
    <w:rsid w:val="0095158E"/>
    <w:rsid w:val="00972333"/>
    <w:rsid w:val="00980080"/>
    <w:rsid w:val="009961DD"/>
    <w:rsid w:val="009A58AA"/>
    <w:rsid w:val="009E706C"/>
    <w:rsid w:val="009F56CC"/>
    <w:rsid w:val="00A0000C"/>
    <w:rsid w:val="00A204E1"/>
    <w:rsid w:val="00A75247"/>
    <w:rsid w:val="00AA4191"/>
    <w:rsid w:val="00AD1A05"/>
    <w:rsid w:val="00AE7A83"/>
    <w:rsid w:val="00AF6D9F"/>
    <w:rsid w:val="00B14465"/>
    <w:rsid w:val="00BB526A"/>
    <w:rsid w:val="00BD19D8"/>
    <w:rsid w:val="00C24B44"/>
    <w:rsid w:val="00C26AAE"/>
    <w:rsid w:val="00C436E7"/>
    <w:rsid w:val="00C476AE"/>
    <w:rsid w:val="00C532AB"/>
    <w:rsid w:val="00C53BA6"/>
    <w:rsid w:val="00C609B6"/>
    <w:rsid w:val="00C74AF5"/>
    <w:rsid w:val="00CB488C"/>
    <w:rsid w:val="00CC2E57"/>
    <w:rsid w:val="00D2153C"/>
    <w:rsid w:val="00DB733D"/>
    <w:rsid w:val="00DD21FC"/>
    <w:rsid w:val="00E5610F"/>
    <w:rsid w:val="00E65660"/>
    <w:rsid w:val="00E71DEF"/>
    <w:rsid w:val="00E93234"/>
    <w:rsid w:val="00EC699E"/>
    <w:rsid w:val="00ED71CA"/>
    <w:rsid w:val="00F433F0"/>
    <w:rsid w:val="00F9420D"/>
    <w:rsid w:val="00FA062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.suwalki@laktopol.com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10</cp:revision>
  <cp:lastPrinted>2019-08-20T10:15:00Z</cp:lastPrinted>
  <dcterms:created xsi:type="dcterms:W3CDTF">2019-08-20T10:15:00Z</dcterms:created>
  <dcterms:modified xsi:type="dcterms:W3CDTF">2020-05-21T06:36:00Z</dcterms:modified>
</cp:coreProperties>
</file>