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8351" w14:textId="1848C4B2" w:rsidR="00D70D0C" w:rsidRPr="008F7CC2" w:rsidRDefault="005A3BB0" w:rsidP="007B20C5">
      <w:pPr>
        <w:jc w:val="center"/>
        <w:rPr>
          <w:rFonts w:cstheme="minorHAnsi"/>
          <w:sz w:val="28"/>
          <w:szCs w:val="28"/>
          <w:u w:val="single"/>
          <w:lang w:val="pt-PT"/>
        </w:rPr>
      </w:pPr>
      <w:r>
        <w:rPr>
          <w:rFonts w:cstheme="minorHAnsi"/>
          <w:sz w:val="28"/>
          <w:szCs w:val="28"/>
          <w:u w:val="single"/>
          <w:lang w:val="pt-PT"/>
        </w:rPr>
        <w:t>Dia Mundial da Diversidade Cultural para o Diálogo e o Desenvolvimento</w:t>
      </w:r>
    </w:p>
    <w:p w14:paraId="35A7BFE3" w14:textId="0C51142C" w:rsidR="00D70D0C" w:rsidRDefault="005A3BB0" w:rsidP="00C9504D">
      <w:pPr>
        <w:jc w:val="center"/>
        <w:rPr>
          <w:rFonts w:cstheme="minorHAnsi"/>
          <w:b/>
          <w:sz w:val="44"/>
          <w:szCs w:val="28"/>
          <w:lang w:val="pt-PT"/>
        </w:rPr>
      </w:pPr>
      <w:r>
        <w:rPr>
          <w:rFonts w:cstheme="minorHAnsi"/>
          <w:b/>
          <w:sz w:val="44"/>
          <w:szCs w:val="28"/>
          <w:lang w:val="pt-PT"/>
        </w:rPr>
        <w:t xml:space="preserve">Em Portugal a Nestlé </w:t>
      </w:r>
      <w:r w:rsidR="00A623B7">
        <w:rPr>
          <w:rFonts w:cstheme="minorHAnsi"/>
          <w:b/>
          <w:sz w:val="44"/>
          <w:szCs w:val="28"/>
          <w:lang w:val="pt-PT"/>
        </w:rPr>
        <w:t xml:space="preserve">tem </w:t>
      </w:r>
      <w:r>
        <w:rPr>
          <w:rFonts w:cstheme="minorHAnsi"/>
          <w:b/>
          <w:sz w:val="44"/>
          <w:szCs w:val="28"/>
          <w:lang w:val="pt-PT"/>
        </w:rPr>
        <w:t>colaboradores de 43 nacionalidades</w:t>
      </w:r>
    </w:p>
    <w:p w14:paraId="38AED047" w14:textId="77777777" w:rsidR="008F7CC2" w:rsidRPr="004520ED" w:rsidRDefault="008F7CC2" w:rsidP="008F7CC2">
      <w:pPr>
        <w:jc w:val="both"/>
        <w:rPr>
          <w:rFonts w:cstheme="minorHAnsi"/>
          <w:b/>
          <w:sz w:val="20"/>
          <w:szCs w:val="28"/>
          <w:lang w:val="pt-PT"/>
        </w:rPr>
      </w:pPr>
    </w:p>
    <w:p w14:paraId="662787DA" w14:textId="7E7FC2A5" w:rsidR="008F7CC2" w:rsidRDefault="003C6FEC" w:rsidP="008F7CC2">
      <w:pPr>
        <w:jc w:val="both"/>
        <w:rPr>
          <w:rFonts w:cstheme="minorHAnsi"/>
          <w:color w:val="222222"/>
          <w:sz w:val="24"/>
          <w:szCs w:val="24"/>
          <w:lang w:val="pt-PT"/>
        </w:rPr>
      </w:pPr>
      <w:r w:rsidRPr="003C6FEC">
        <w:rPr>
          <w:rFonts w:cstheme="minorHAnsi"/>
          <w:color w:val="222222"/>
          <w:sz w:val="24"/>
          <w:szCs w:val="24"/>
          <w:u w:val="single"/>
          <w:lang w:val="pt-PT"/>
        </w:rPr>
        <w:t xml:space="preserve">Linda-a-Velha, </w:t>
      </w:r>
      <w:r w:rsidR="00B67D71">
        <w:rPr>
          <w:rFonts w:cstheme="minorHAnsi"/>
          <w:color w:val="222222"/>
          <w:sz w:val="24"/>
          <w:szCs w:val="24"/>
          <w:u w:val="single"/>
          <w:lang w:val="pt-PT"/>
        </w:rPr>
        <w:t>2</w:t>
      </w:r>
      <w:r w:rsidR="00D560DB">
        <w:rPr>
          <w:rFonts w:cstheme="minorHAnsi"/>
          <w:color w:val="222222"/>
          <w:sz w:val="24"/>
          <w:szCs w:val="24"/>
          <w:u w:val="single"/>
          <w:lang w:val="pt-PT"/>
        </w:rPr>
        <w:t>1</w:t>
      </w:r>
      <w:r w:rsidR="00B67D71">
        <w:rPr>
          <w:rFonts w:cstheme="minorHAnsi"/>
          <w:color w:val="222222"/>
          <w:sz w:val="24"/>
          <w:szCs w:val="24"/>
          <w:u w:val="single"/>
          <w:lang w:val="pt-PT"/>
        </w:rPr>
        <w:t>de maio d</w:t>
      </w:r>
      <w:r w:rsidRPr="003C6FEC">
        <w:rPr>
          <w:rFonts w:cstheme="minorHAnsi"/>
          <w:color w:val="222222"/>
          <w:sz w:val="24"/>
          <w:szCs w:val="24"/>
          <w:u w:val="single"/>
          <w:lang w:val="pt-PT"/>
        </w:rPr>
        <w:t>e 2020</w:t>
      </w:r>
      <w:r>
        <w:rPr>
          <w:rFonts w:cstheme="minorHAnsi"/>
          <w:color w:val="222222"/>
          <w:sz w:val="24"/>
          <w:szCs w:val="24"/>
          <w:lang w:val="pt-PT"/>
        </w:rPr>
        <w:t xml:space="preserve"> </w:t>
      </w:r>
      <w:r w:rsidR="00054C25">
        <w:rPr>
          <w:rFonts w:cstheme="minorHAnsi"/>
          <w:color w:val="222222"/>
          <w:sz w:val="24"/>
          <w:szCs w:val="24"/>
          <w:lang w:val="pt-PT"/>
        </w:rPr>
        <w:t>–</w:t>
      </w:r>
      <w:r w:rsidR="008F7CC2">
        <w:rPr>
          <w:rFonts w:cstheme="minorHAnsi"/>
          <w:color w:val="222222"/>
          <w:sz w:val="24"/>
          <w:szCs w:val="24"/>
          <w:lang w:val="pt-PT"/>
        </w:rPr>
        <w:t xml:space="preserve"> </w:t>
      </w:r>
      <w:r w:rsidR="005A3BB0">
        <w:rPr>
          <w:rFonts w:cstheme="minorHAnsi"/>
          <w:color w:val="222222"/>
          <w:sz w:val="24"/>
          <w:szCs w:val="24"/>
          <w:lang w:val="pt-PT"/>
        </w:rPr>
        <w:t xml:space="preserve">A Nestlé comemora </w:t>
      </w:r>
      <w:r w:rsidR="00D560DB">
        <w:rPr>
          <w:rFonts w:cstheme="minorHAnsi"/>
          <w:color w:val="222222"/>
          <w:sz w:val="24"/>
          <w:szCs w:val="24"/>
          <w:lang w:val="pt-PT"/>
        </w:rPr>
        <w:t>hoje o</w:t>
      </w:r>
      <w:r w:rsidR="005A3BB0">
        <w:rPr>
          <w:rFonts w:cstheme="minorHAnsi"/>
          <w:color w:val="222222"/>
          <w:sz w:val="24"/>
          <w:szCs w:val="24"/>
          <w:lang w:val="pt-PT"/>
        </w:rPr>
        <w:t xml:space="preserve"> </w:t>
      </w:r>
      <w:r w:rsidR="008F7CC2" w:rsidRPr="008F7CC2">
        <w:rPr>
          <w:rFonts w:cstheme="minorHAnsi"/>
          <w:color w:val="222222"/>
          <w:sz w:val="24"/>
          <w:szCs w:val="24"/>
          <w:lang w:val="pt-PT"/>
        </w:rPr>
        <w:t>Dia Mundial da Diversidade Cultural para o Diálogo e o Desenvolvimento</w:t>
      </w:r>
      <w:r w:rsidR="005A3BB0">
        <w:rPr>
          <w:rFonts w:cstheme="minorHAnsi"/>
          <w:color w:val="222222"/>
          <w:sz w:val="24"/>
          <w:szCs w:val="24"/>
          <w:lang w:val="pt-PT"/>
        </w:rPr>
        <w:t xml:space="preserve">, destacando a forma como integra, na sua organização, mais de 150 nacionalidades a nível mundial e 43 nacionalidades em Portugal. </w:t>
      </w:r>
    </w:p>
    <w:p w14:paraId="7609CBF7" w14:textId="4B146F14" w:rsidR="008F7CC2" w:rsidRPr="008F7CC2" w:rsidRDefault="008F7CC2" w:rsidP="008F7CC2">
      <w:pPr>
        <w:jc w:val="both"/>
        <w:rPr>
          <w:rFonts w:cstheme="minorHAnsi"/>
          <w:color w:val="222222"/>
          <w:sz w:val="24"/>
          <w:szCs w:val="24"/>
          <w:lang w:val="pt-PT"/>
        </w:rPr>
      </w:pPr>
      <w:r w:rsidRPr="008F7CC2">
        <w:rPr>
          <w:rFonts w:cstheme="minorHAnsi"/>
          <w:color w:val="222222"/>
          <w:sz w:val="24"/>
          <w:szCs w:val="24"/>
          <w:lang w:val="pt-PT"/>
        </w:rPr>
        <w:t>"</w:t>
      </w:r>
      <w:r w:rsidR="005A3BB0" w:rsidRPr="005A3BB0">
        <w:rPr>
          <w:rFonts w:cstheme="minorHAnsi"/>
          <w:color w:val="222222"/>
          <w:sz w:val="24"/>
          <w:szCs w:val="24"/>
          <w:lang w:val="pt-PT"/>
        </w:rPr>
        <w:t>A integração nas diferentes culturas e tradições das comunidades onde está presente é fundamental para a Nestlé, que, desta forma, permanece</w:t>
      </w:r>
      <w:r w:rsidR="005A3BB0">
        <w:rPr>
          <w:rFonts w:cstheme="minorHAnsi"/>
          <w:color w:val="222222"/>
          <w:sz w:val="24"/>
          <w:szCs w:val="24"/>
          <w:lang w:val="pt-PT"/>
        </w:rPr>
        <w:t xml:space="preserve"> fiel aos seus valores baseados</w:t>
      </w:r>
      <w:r w:rsidR="005A3BB0" w:rsidRPr="005A3BB0">
        <w:rPr>
          <w:rFonts w:cstheme="minorHAnsi"/>
          <w:color w:val="222222"/>
          <w:sz w:val="24"/>
          <w:szCs w:val="24"/>
          <w:lang w:val="pt-PT"/>
        </w:rPr>
        <w:t xml:space="preserve"> no respeito</w:t>
      </w:r>
      <w:r w:rsidR="005A3BB0">
        <w:rPr>
          <w:rFonts w:cstheme="minorHAnsi"/>
          <w:color w:val="222222"/>
          <w:sz w:val="24"/>
          <w:szCs w:val="24"/>
          <w:lang w:val="pt-PT"/>
        </w:rPr>
        <w:t xml:space="preserve"> por nós próprios, pelos outros</w:t>
      </w:r>
      <w:r w:rsidR="00DF2EDA">
        <w:rPr>
          <w:rFonts w:cstheme="minorHAnsi"/>
          <w:color w:val="222222"/>
          <w:sz w:val="24"/>
          <w:szCs w:val="24"/>
          <w:lang w:val="pt-PT"/>
        </w:rPr>
        <w:t>, pela diversidade e pelo futuro</w:t>
      </w:r>
      <w:r w:rsidR="005A3BB0">
        <w:rPr>
          <w:rFonts w:cstheme="minorHAnsi"/>
          <w:color w:val="222222"/>
          <w:sz w:val="24"/>
          <w:szCs w:val="24"/>
          <w:lang w:val="pt-PT"/>
        </w:rPr>
        <w:t>. Abraçar as</w:t>
      </w:r>
      <w:r w:rsidRPr="008F7CC2">
        <w:rPr>
          <w:rFonts w:cstheme="minorHAnsi"/>
          <w:color w:val="222222"/>
          <w:sz w:val="24"/>
          <w:szCs w:val="24"/>
          <w:lang w:val="pt-PT"/>
        </w:rPr>
        <w:t xml:space="preserve"> nossas diferenças culturais</w:t>
      </w:r>
      <w:r w:rsidR="005A3BB0">
        <w:rPr>
          <w:rFonts w:cstheme="minorHAnsi"/>
          <w:color w:val="222222"/>
          <w:sz w:val="24"/>
          <w:szCs w:val="24"/>
          <w:lang w:val="pt-PT"/>
        </w:rPr>
        <w:t xml:space="preserve"> </w:t>
      </w:r>
      <w:r w:rsidR="00C02BD0">
        <w:rPr>
          <w:rFonts w:cstheme="minorHAnsi"/>
          <w:color w:val="222222"/>
          <w:sz w:val="24"/>
          <w:szCs w:val="24"/>
          <w:lang w:val="pt-PT"/>
        </w:rPr>
        <w:t xml:space="preserve">é o que nos </w:t>
      </w:r>
      <w:r w:rsidR="00C02BD0" w:rsidRPr="00DF2EDA">
        <w:rPr>
          <w:rFonts w:cstheme="minorHAnsi"/>
          <w:color w:val="222222"/>
          <w:sz w:val="24"/>
          <w:szCs w:val="24"/>
          <w:lang w:val="pt-PT"/>
        </w:rPr>
        <w:t xml:space="preserve">torna mais </w:t>
      </w:r>
      <w:r w:rsidR="00790F34" w:rsidRPr="00DF2EDA">
        <w:rPr>
          <w:rFonts w:cstheme="minorHAnsi"/>
          <w:color w:val="222222"/>
          <w:sz w:val="24"/>
          <w:szCs w:val="24"/>
          <w:lang w:val="pt-PT"/>
        </w:rPr>
        <w:t xml:space="preserve">fortes e </w:t>
      </w:r>
      <w:r w:rsidR="00C02BD0" w:rsidRPr="00DF2EDA">
        <w:rPr>
          <w:rFonts w:cstheme="minorHAnsi"/>
          <w:color w:val="222222"/>
          <w:sz w:val="24"/>
          <w:szCs w:val="24"/>
          <w:lang w:val="pt-PT"/>
        </w:rPr>
        <w:t>ricos</w:t>
      </w:r>
      <w:r w:rsidR="00C02BD0">
        <w:rPr>
          <w:rFonts w:cstheme="minorHAnsi"/>
          <w:color w:val="222222"/>
          <w:sz w:val="24"/>
          <w:szCs w:val="24"/>
          <w:lang w:val="pt-PT"/>
        </w:rPr>
        <w:t xml:space="preserve"> enquanto organização.</w:t>
      </w:r>
      <w:r w:rsidR="00C02BD0" w:rsidRPr="00C02BD0">
        <w:rPr>
          <w:rFonts w:cstheme="minorHAnsi"/>
          <w:color w:val="222222"/>
          <w:sz w:val="24"/>
          <w:szCs w:val="24"/>
          <w:lang w:val="pt-PT"/>
        </w:rPr>
        <w:t xml:space="preserve"> </w:t>
      </w:r>
      <w:r w:rsidR="00C02BD0" w:rsidRPr="008F7CC2">
        <w:rPr>
          <w:rFonts w:cstheme="minorHAnsi"/>
          <w:color w:val="222222"/>
          <w:sz w:val="24"/>
          <w:szCs w:val="24"/>
          <w:lang w:val="pt-PT"/>
        </w:rPr>
        <w:t>Ao ado</w:t>
      </w:r>
      <w:r w:rsidR="00C02BD0">
        <w:rPr>
          <w:rFonts w:cstheme="minorHAnsi"/>
          <w:color w:val="222222"/>
          <w:sz w:val="24"/>
          <w:szCs w:val="24"/>
          <w:lang w:val="pt-PT"/>
        </w:rPr>
        <w:t>t</w:t>
      </w:r>
      <w:r w:rsidR="00C02BD0" w:rsidRPr="008F7CC2">
        <w:rPr>
          <w:rFonts w:cstheme="minorHAnsi"/>
          <w:color w:val="222222"/>
          <w:sz w:val="24"/>
          <w:szCs w:val="24"/>
          <w:lang w:val="pt-PT"/>
        </w:rPr>
        <w:t xml:space="preserve">ar as diversas </w:t>
      </w:r>
      <w:r w:rsidR="00C02BD0">
        <w:rPr>
          <w:rFonts w:cstheme="minorHAnsi"/>
          <w:color w:val="222222"/>
          <w:sz w:val="24"/>
          <w:szCs w:val="24"/>
          <w:lang w:val="pt-PT"/>
        </w:rPr>
        <w:t>sensibilidades</w:t>
      </w:r>
      <w:r w:rsidR="00C02BD0" w:rsidRPr="008F7CC2">
        <w:rPr>
          <w:rFonts w:cstheme="minorHAnsi"/>
          <w:color w:val="222222"/>
          <w:sz w:val="24"/>
          <w:szCs w:val="24"/>
          <w:lang w:val="pt-PT"/>
        </w:rPr>
        <w:t>, culturas, outras formas de pensar, conhecimento e experiência d</w:t>
      </w:r>
      <w:r w:rsidR="00C02BD0">
        <w:rPr>
          <w:rFonts w:cstheme="minorHAnsi"/>
          <w:color w:val="222222"/>
          <w:sz w:val="24"/>
          <w:szCs w:val="24"/>
          <w:lang w:val="pt-PT"/>
        </w:rPr>
        <w:t>as nossas pessoas</w:t>
      </w:r>
      <w:r w:rsidR="00C02BD0" w:rsidRPr="008F7CC2">
        <w:rPr>
          <w:rFonts w:cstheme="minorHAnsi"/>
          <w:color w:val="222222"/>
          <w:sz w:val="24"/>
          <w:szCs w:val="24"/>
          <w:lang w:val="pt-PT"/>
        </w:rPr>
        <w:t xml:space="preserve">, </w:t>
      </w:r>
      <w:r w:rsidR="00C02BD0">
        <w:rPr>
          <w:rFonts w:cstheme="minorHAnsi"/>
          <w:color w:val="222222"/>
          <w:sz w:val="24"/>
          <w:szCs w:val="24"/>
          <w:lang w:val="pt-PT"/>
        </w:rPr>
        <w:t xml:space="preserve">estamos a </w:t>
      </w:r>
      <w:r w:rsidR="00C02BD0" w:rsidRPr="008F7CC2">
        <w:rPr>
          <w:rFonts w:cstheme="minorHAnsi"/>
          <w:color w:val="222222"/>
          <w:sz w:val="24"/>
          <w:szCs w:val="24"/>
          <w:lang w:val="pt-PT"/>
        </w:rPr>
        <w:t>alimenta</w:t>
      </w:r>
      <w:r w:rsidR="00C02BD0">
        <w:rPr>
          <w:rFonts w:cstheme="minorHAnsi"/>
          <w:color w:val="222222"/>
          <w:sz w:val="24"/>
          <w:szCs w:val="24"/>
          <w:lang w:val="pt-PT"/>
        </w:rPr>
        <w:t>r</w:t>
      </w:r>
      <w:r w:rsidR="00C02BD0" w:rsidRPr="008F7CC2">
        <w:rPr>
          <w:rFonts w:cstheme="minorHAnsi"/>
          <w:color w:val="222222"/>
          <w:sz w:val="24"/>
          <w:szCs w:val="24"/>
          <w:lang w:val="pt-PT"/>
        </w:rPr>
        <w:t xml:space="preserve"> </w:t>
      </w:r>
      <w:r w:rsidR="00C02BD0">
        <w:rPr>
          <w:rFonts w:cstheme="minorHAnsi"/>
          <w:color w:val="222222"/>
          <w:sz w:val="24"/>
          <w:szCs w:val="24"/>
          <w:lang w:val="pt-PT"/>
        </w:rPr>
        <w:t xml:space="preserve">a </w:t>
      </w:r>
      <w:r w:rsidR="00C02BD0" w:rsidRPr="008F7CC2">
        <w:rPr>
          <w:rFonts w:cstheme="minorHAnsi"/>
          <w:color w:val="222222"/>
          <w:sz w:val="24"/>
          <w:szCs w:val="24"/>
          <w:lang w:val="pt-PT"/>
        </w:rPr>
        <w:t>nossa inovação e criatividade.</w:t>
      </w:r>
      <w:r w:rsidRPr="008F7CC2">
        <w:rPr>
          <w:rFonts w:cstheme="minorHAnsi"/>
          <w:color w:val="222222"/>
          <w:sz w:val="24"/>
          <w:szCs w:val="24"/>
          <w:lang w:val="pt-PT"/>
        </w:rPr>
        <w:t>",</w:t>
      </w:r>
      <w:r w:rsidR="00C02BD0">
        <w:rPr>
          <w:rFonts w:cstheme="minorHAnsi"/>
          <w:color w:val="222222"/>
          <w:sz w:val="24"/>
          <w:szCs w:val="24"/>
          <w:lang w:val="pt-PT"/>
        </w:rPr>
        <w:t xml:space="preserve"> sustenta Maria do Rosário Vilhena, Diretora de Recursos Humanos e Serviços da Nestlé Portugal</w:t>
      </w:r>
      <w:r w:rsidR="00DF2EDA">
        <w:rPr>
          <w:rFonts w:cstheme="minorHAnsi"/>
          <w:color w:val="222222"/>
          <w:sz w:val="24"/>
          <w:szCs w:val="24"/>
          <w:lang w:val="pt-PT"/>
        </w:rPr>
        <w:t>.</w:t>
      </w:r>
    </w:p>
    <w:p w14:paraId="4727BA83" w14:textId="62EC90F2" w:rsidR="00A623B7" w:rsidRDefault="00C02BD0" w:rsidP="008F7CC2">
      <w:pPr>
        <w:jc w:val="both"/>
        <w:rPr>
          <w:rFonts w:cstheme="minorHAnsi"/>
          <w:color w:val="222222"/>
          <w:sz w:val="24"/>
          <w:szCs w:val="24"/>
          <w:lang w:val="pt-PT"/>
        </w:rPr>
      </w:pPr>
      <w:r>
        <w:rPr>
          <w:rFonts w:cstheme="minorHAnsi"/>
          <w:color w:val="222222"/>
          <w:sz w:val="24"/>
          <w:szCs w:val="24"/>
          <w:lang w:val="pt-PT"/>
        </w:rPr>
        <w:t xml:space="preserve">Presente em 190 países, a </w:t>
      </w:r>
      <w:r w:rsidR="005A3BB0">
        <w:rPr>
          <w:rFonts w:cstheme="minorHAnsi"/>
          <w:color w:val="222222"/>
          <w:sz w:val="24"/>
          <w:szCs w:val="24"/>
          <w:lang w:val="pt-PT"/>
        </w:rPr>
        <w:t xml:space="preserve">Nestlé conta com </w:t>
      </w:r>
      <w:r w:rsidR="008F7CC2" w:rsidRPr="008F7CC2">
        <w:rPr>
          <w:rFonts w:cstheme="minorHAnsi"/>
          <w:color w:val="222222"/>
          <w:sz w:val="24"/>
          <w:szCs w:val="24"/>
          <w:lang w:val="pt-PT"/>
        </w:rPr>
        <w:t xml:space="preserve">mais de 300.000 </w:t>
      </w:r>
      <w:r w:rsidR="005A3BB0">
        <w:rPr>
          <w:rFonts w:cstheme="minorHAnsi"/>
          <w:color w:val="222222"/>
          <w:sz w:val="24"/>
          <w:szCs w:val="24"/>
          <w:lang w:val="pt-PT"/>
        </w:rPr>
        <w:t>colaboradores</w:t>
      </w:r>
      <w:r>
        <w:rPr>
          <w:rFonts w:cstheme="minorHAnsi"/>
          <w:color w:val="222222"/>
          <w:sz w:val="24"/>
          <w:szCs w:val="24"/>
          <w:lang w:val="pt-PT"/>
        </w:rPr>
        <w:t xml:space="preserve">. </w:t>
      </w:r>
      <w:r w:rsidR="005A3BB0">
        <w:rPr>
          <w:rFonts w:cstheme="minorHAnsi"/>
          <w:color w:val="222222"/>
          <w:sz w:val="24"/>
          <w:szCs w:val="24"/>
          <w:lang w:val="pt-PT"/>
        </w:rPr>
        <w:t>Neste contexto, a</w:t>
      </w:r>
      <w:r w:rsidR="008F7CC2" w:rsidRPr="008F7CC2">
        <w:rPr>
          <w:rFonts w:cstheme="minorHAnsi"/>
          <w:color w:val="222222"/>
          <w:sz w:val="24"/>
          <w:szCs w:val="24"/>
          <w:lang w:val="pt-PT"/>
        </w:rPr>
        <w:t xml:space="preserve"> diversidade d</w:t>
      </w:r>
      <w:r w:rsidR="005A3BB0">
        <w:rPr>
          <w:rFonts w:cstheme="minorHAnsi"/>
          <w:color w:val="222222"/>
          <w:sz w:val="24"/>
          <w:szCs w:val="24"/>
          <w:lang w:val="pt-PT"/>
        </w:rPr>
        <w:t>a</w:t>
      </w:r>
      <w:r w:rsidR="008F7CC2" w:rsidRPr="008F7CC2">
        <w:rPr>
          <w:rFonts w:cstheme="minorHAnsi"/>
          <w:color w:val="222222"/>
          <w:sz w:val="24"/>
          <w:szCs w:val="24"/>
          <w:lang w:val="pt-PT"/>
        </w:rPr>
        <w:t xml:space="preserve"> empresa </w:t>
      </w:r>
      <w:r w:rsidR="005A3BB0">
        <w:rPr>
          <w:rFonts w:cstheme="minorHAnsi"/>
          <w:color w:val="222222"/>
          <w:sz w:val="24"/>
          <w:szCs w:val="24"/>
          <w:lang w:val="pt-PT"/>
        </w:rPr>
        <w:t xml:space="preserve">está refletida não só nas suas pessoas, mas também </w:t>
      </w:r>
      <w:r w:rsidR="008F7CC2" w:rsidRPr="008F7CC2">
        <w:rPr>
          <w:rFonts w:cstheme="minorHAnsi"/>
          <w:color w:val="222222"/>
          <w:sz w:val="24"/>
          <w:szCs w:val="24"/>
          <w:lang w:val="pt-PT"/>
        </w:rPr>
        <w:t xml:space="preserve">nos milhares de produtos que </w:t>
      </w:r>
      <w:r w:rsidR="005A3BB0">
        <w:rPr>
          <w:rFonts w:cstheme="minorHAnsi"/>
          <w:color w:val="222222"/>
          <w:sz w:val="24"/>
          <w:szCs w:val="24"/>
          <w:lang w:val="pt-PT"/>
        </w:rPr>
        <w:t xml:space="preserve">a Nestlé vende </w:t>
      </w:r>
      <w:r w:rsidR="008F7CC2" w:rsidRPr="008F7CC2">
        <w:rPr>
          <w:rFonts w:cstheme="minorHAnsi"/>
          <w:color w:val="222222"/>
          <w:sz w:val="24"/>
          <w:szCs w:val="24"/>
          <w:lang w:val="pt-PT"/>
        </w:rPr>
        <w:t>em todo o mundo, adaptados às preferências locais d</w:t>
      </w:r>
      <w:r w:rsidR="005A3BB0">
        <w:rPr>
          <w:rFonts w:cstheme="minorHAnsi"/>
          <w:color w:val="222222"/>
          <w:sz w:val="24"/>
          <w:szCs w:val="24"/>
          <w:lang w:val="pt-PT"/>
        </w:rPr>
        <w:t>os</w:t>
      </w:r>
      <w:r w:rsidR="008F7CC2" w:rsidRPr="008F7CC2">
        <w:rPr>
          <w:rFonts w:cstheme="minorHAnsi"/>
          <w:color w:val="222222"/>
          <w:sz w:val="24"/>
          <w:szCs w:val="24"/>
          <w:lang w:val="pt-PT"/>
        </w:rPr>
        <w:t xml:space="preserve"> </w:t>
      </w:r>
      <w:r w:rsidR="00A623B7">
        <w:rPr>
          <w:rFonts w:cstheme="minorHAnsi"/>
          <w:color w:val="222222"/>
          <w:sz w:val="24"/>
          <w:szCs w:val="24"/>
          <w:lang w:val="pt-PT"/>
        </w:rPr>
        <w:t>seus</w:t>
      </w:r>
      <w:r w:rsidR="008F7CC2" w:rsidRPr="008F7CC2">
        <w:rPr>
          <w:rFonts w:cstheme="minorHAnsi"/>
          <w:color w:val="222222"/>
          <w:sz w:val="24"/>
          <w:szCs w:val="24"/>
          <w:lang w:val="pt-PT"/>
        </w:rPr>
        <w:t xml:space="preserve"> diversos consumidores. </w:t>
      </w:r>
      <w:bookmarkStart w:id="0" w:name="_Hlk40881243"/>
    </w:p>
    <w:p w14:paraId="413060D0" w14:textId="12C14218" w:rsidR="00A623B7" w:rsidRDefault="00A623B7" w:rsidP="008F7CC2">
      <w:pPr>
        <w:jc w:val="both"/>
        <w:rPr>
          <w:rFonts w:cstheme="minorHAnsi"/>
          <w:color w:val="222222"/>
          <w:sz w:val="24"/>
          <w:szCs w:val="24"/>
          <w:lang w:val="pt-PT"/>
        </w:rPr>
      </w:pPr>
      <w:r>
        <w:rPr>
          <w:rFonts w:cstheme="minorHAnsi"/>
          <w:color w:val="222222"/>
          <w:sz w:val="24"/>
          <w:szCs w:val="24"/>
          <w:lang w:val="pt-PT"/>
        </w:rPr>
        <w:t>Em Portugal, entre as 43 nacionalidades diferentes que operam em áreas de apoio internacional a outras subsidiárias da Nestlé um pouco por todo o mundo, contamos com colegas da Argélia, de Angola, da Áustria, do Brasil, de Cabo-Verde, da Colômbia, da Croácia, da Dinamarca, do Egito,, da Eslovénia, de Espanha, das Filipinas, da Finlândia, da Holanda, da Hungria, da Índia, de Itália, da Lituânia, da Rússia, entre outras.</w:t>
      </w:r>
    </w:p>
    <w:bookmarkEnd w:id="0"/>
    <w:p w14:paraId="3AA41BE9" w14:textId="4469E32F" w:rsidR="008F7CC2" w:rsidRPr="008F7CC2" w:rsidRDefault="00A623B7" w:rsidP="008F7CC2">
      <w:pPr>
        <w:jc w:val="both"/>
        <w:rPr>
          <w:rFonts w:cstheme="minorHAnsi"/>
          <w:color w:val="222222"/>
          <w:sz w:val="24"/>
          <w:szCs w:val="24"/>
          <w:lang w:val="pt-PT"/>
        </w:rPr>
      </w:pPr>
      <w:r>
        <w:rPr>
          <w:rFonts w:cstheme="minorHAnsi"/>
          <w:color w:val="222222"/>
          <w:sz w:val="24"/>
          <w:szCs w:val="24"/>
          <w:lang w:val="pt-PT"/>
        </w:rPr>
        <w:t xml:space="preserve">É esta diversidade cultural que ajuda a empresa a </w:t>
      </w:r>
      <w:r w:rsidR="00C02BD0">
        <w:rPr>
          <w:rFonts w:cstheme="minorHAnsi"/>
          <w:color w:val="222222"/>
          <w:sz w:val="24"/>
          <w:szCs w:val="24"/>
          <w:lang w:val="pt-PT"/>
        </w:rPr>
        <w:t>ter uma</w:t>
      </w:r>
      <w:r w:rsidR="008F7CC2" w:rsidRPr="008F7CC2">
        <w:rPr>
          <w:rFonts w:cstheme="minorHAnsi"/>
          <w:color w:val="222222"/>
          <w:sz w:val="24"/>
          <w:szCs w:val="24"/>
          <w:lang w:val="pt-PT"/>
        </w:rPr>
        <w:t xml:space="preserve"> mentalidade e </w:t>
      </w:r>
      <w:r>
        <w:rPr>
          <w:rFonts w:cstheme="minorHAnsi"/>
          <w:color w:val="222222"/>
          <w:sz w:val="24"/>
          <w:szCs w:val="24"/>
          <w:lang w:val="pt-PT"/>
        </w:rPr>
        <w:t xml:space="preserve">uma </w:t>
      </w:r>
      <w:r w:rsidR="008F7CC2" w:rsidRPr="008F7CC2">
        <w:rPr>
          <w:rFonts w:cstheme="minorHAnsi"/>
          <w:color w:val="222222"/>
          <w:sz w:val="24"/>
          <w:szCs w:val="24"/>
          <w:lang w:val="pt-PT"/>
        </w:rPr>
        <w:t>abordage</w:t>
      </w:r>
      <w:r>
        <w:rPr>
          <w:rFonts w:cstheme="minorHAnsi"/>
          <w:color w:val="222222"/>
          <w:sz w:val="24"/>
          <w:szCs w:val="24"/>
          <w:lang w:val="pt-PT"/>
        </w:rPr>
        <w:t>m</w:t>
      </w:r>
      <w:r w:rsidR="008F7CC2" w:rsidRPr="008F7CC2">
        <w:rPr>
          <w:rFonts w:cstheme="minorHAnsi"/>
          <w:color w:val="222222"/>
          <w:sz w:val="24"/>
          <w:szCs w:val="24"/>
          <w:lang w:val="pt-PT"/>
        </w:rPr>
        <w:t xml:space="preserve"> correta</w:t>
      </w:r>
      <w:r>
        <w:rPr>
          <w:rFonts w:cstheme="minorHAnsi"/>
          <w:color w:val="222222"/>
          <w:sz w:val="24"/>
          <w:szCs w:val="24"/>
          <w:lang w:val="pt-PT"/>
        </w:rPr>
        <w:t xml:space="preserve"> no mercado</w:t>
      </w:r>
      <w:r w:rsidR="008F7CC2" w:rsidRPr="008F7CC2">
        <w:rPr>
          <w:rFonts w:cstheme="minorHAnsi"/>
          <w:color w:val="222222"/>
          <w:sz w:val="24"/>
          <w:szCs w:val="24"/>
          <w:lang w:val="pt-PT"/>
        </w:rPr>
        <w:t xml:space="preserve">. </w:t>
      </w:r>
      <w:r>
        <w:rPr>
          <w:rFonts w:cstheme="minorHAnsi"/>
          <w:color w:val="222222"/>
          <w:sz w:val="24"/>
          <w:szCs w:val="24"/>
          <w:lang w:val="pt-PT"/>
        </w:rPr>
        <w:t>Isto</w:t>
      </w:r>
      <w:r w:rsidR="008F7CC2" w:rsidRPr="008F7CC2">
        <w:rPr>
          <w:rFonts w:cstheme="minorHAnsi"/>
          <w:color w:val="222222"/>
          <w:sz w:val="24"/>
          <w:szCs w:val="24"/>
          <w:lang w:val="pt-PT"/>
        </w:rPr>
        <w:t xml:space="preserve"> significa aceitar os outros como membros iguais de uma equip</w:t>
      </w:r>
      <w:r w:rsidR="00C02BD0">
        <w:rPr>
          <w:rFonts w:cstheme="minorHAnsi"/>
          <w:color w:val="222222"/>
          <w:sz w:val="24"/>
          <w:szCs w:val="24"/>
          <w:lang w:val="pt-PT"/>
        </w:rPr>
        <w:t>a</w:t>
      </w:r>
      <w:r w:rsidR="008F7CC2" w:rsidRPr="008F7CC2">
        <w:rPr>
          <w:rFonts w:cstheme="minorHAnsi"/>
          <w:color w:val="222222"/>
          <w:sz w:val="24"/>
          <w:szCs w:val="24"/>
          <w:lang w:val="pt-PT"/>
        </w:rPr>
        <w:t xml:space="preserve"> e estar </w:t>
      </w:r>
      <w:r w:rsidR="000B2C45">
        <w:rPr>
          <w:rFonts w:cstheme="minorHAnsi"/>
          <w:color w:val="222222"/>
          <w:sz w:val="24"/>
          <w:szCs w:val="24"/>
          <w:lang w:val="pt-PT"/>
        </w:rPr>
        <w:t>consciente</w:t>
      </w:r>
      <w:r w:rsidR="008F7CC2" w:rsidRPr="008F7CC2">
        <w:rPr>
          <w:rFonts w:cstheme="minorHAnsi"/>
          <w:color w:val="222222"/>
          <w:sz w:val="24"/>
          <w:szCs w:val="24"/>
          <w:lang w:val="pt-PT"/>
        </w:rPr>
        <w:t xml:space="preserve"> do</w:t>
      </w:r>
      <w:r w:rsidR="000B2C45">
        <w:rPr>
          <w:rFonts w:cstheme="minorHAnsi"/>
          <w:color w:val="222222"/>
          <w:sz w:val="24"/>
          <w:szCs w:val="24"/>
          <w:lang w:val="pt-PT"/>
        </w:rPr>
        <w:t>s preconceitos</w:t>
      </w:r>
      <w:r w:rsidR="008F7CC2" w:rsidRPr="008F7CC2">
        <w:rPr>
          <w:rFonts w:cstheme="minorHAnsi"/>
          <w:color w:val="222222"/>
          <w:sz w:val="24"/>
          <w:szCs w:val="24"/>
          <w:lang w:val="pt-PT"/>
        </w:rPr>
        <w:t xml:space="preserve"> inconsciente</w:t>
      </w:r>
      <w:r w:rsidR="000B2C45">
        <w:rPr>
          <w:rFonts w:cstheme="minorHAnsi"/>
          <w:color w:val="222222"/>
          <w:sz w:val="24"/>
          <w:szCs w:val="24"/>
          <w:lang w:val="pt-PT"/>
        </w:rPr>
        <w:t xml:space="preserve">s, que </w:t>
      </w:r>
      <w:r w:rsidR="008F7CC2" w:rsidRPr="008F7CC2">
        <w:rPr>
          <w:rFonts w:cstheme="minorHAnsi"/>
          <w:color w:val="222222"/>
          <w:sz w:val="24"/>
          <w:szCs w:val="24"/>
          <w:lang w:val="pt-PT"/>
        </w:rPr>
        <w:t xml:space="preserve">são estereótipos sociais </w:t>
      </w:r>
      <w:r w:rsidR="000B2C45">
        <w:rPr>
          <w:rFonts w:cstheme="minorHAnsi"/>
          <w:color w:val="222222"/>
          <w:sz w:val="24"/>
          <w:szCs w:val="24"/>
          <w:lang w:val="pt-PT"/>
        </w:rPr>
        <w:t xml:space="preserve">criados </w:t>
      </w:r>
      <w:r w:rsidR="008F7CC2" w:rsidRPr="008F7CC2">
        <w:rPr>
          <w:rFonts w:cstheme="minorHAnsi"/>
          <w:color w:val="222222"/>
          <w:sz w:val="24"/>
          <w:szCs w:val="24"/>
          <w:lang w:val="pt-PT"/>
        </w:rPr>
        <w:t>sobre certos grupos de pessoas</w:t>
      </w:r>
      <w:r w:rsidR="000B2C45">
        <w:rPr>
          <w:rFonts w:cstheme="minorHAnsi"/>
          <w:color w:val="222222"/>
          <w:sz w:val="24"/>
          <w:szCs w:val="24"/>
          <w:lang w:val="pt-PT"/>
        </w:rPr>
        <w:t>.</w:t>
      </w:r>
      <w:r w:rsidR="008F7CC2" w:rsidRPr="008F7CC2">
        <w:rPr>
          <w:rFonts w:cstheme="minorHAnsi"/>
          <w:color w:val="222222"/>
          <w:sz w:val="24"/>
          <w:szCs w:val="24"/>
          <w:lang w:val="pt-PT"/>
        </w:rPr>
        <w:t xml:space="preserve"> Todos t</w:t>
      </w:r>
      <w:r w:rsidR="000B2C45">
        <w:rPr>
          <w:rFonts w:cstheme="minorHAnsi"/>
          <w:color w:val="222222"/>
          <w:sz w:val="24"/>
          <w:szCs w:val="24"/>
          <w:lang w:val="pt-PT"/>
        </w:rPr>
        <w:t>emos</w:t>
      </w:r>
      <w:r w:rsidR="008F7CC2" w:rsidRPr="008F7CC2">
        <w:rPr>
          <w:rFonts w:cstheme="minorHAnsi"/>
          <w:color w:val="222222"/>
          <w:sz w:val="24"/>
          <w:szCs w:val="24"/>
          <w:lang w:val="pt-PT"/>
        </w:rPr>
        <w:t xml:space="preserve"> preconceitos inconscientes sobre vários grupos sociais e de identidade, com base </w:t>
      </w:r>
      <w:r w:rsidR="00C02BD0">
        <w:rPr>
          <w:rFonts w:cstheme="minorHAnsi"/>
          <w:color w:val="222222"/>
          <w:sz w:val="24"/>
          <w:szCs w:val="24"/>
          <w:lang w:val="pt-PT"/>
        </w:rPr>
        <w:t>nas</w:t>
      </w:r>
      <w:r w:rsidR="008F7CC2" w:rsidRPr="008F7CC2">
        <w:rPr>
          <w:rFonts w:cstheme="minorHAnsi"/>
          <w:color w:val="222222"/>
          <w:sz w:val="24"/>
          <w:szCs w:val="24"/>
          <w:lang w:val="pt-PT"/>
        </w:rPr>
        <w:t xml:space="preserve"> nossas experiências de educação e </w:t>
      </w:r>
      <w:r w:rsidR="000B2C45">
        <w:rPr>
          <w:rFonts w:cstheme="minorHAnsi"/>
          <w:color w:val="222222"/>
          <w:sz w:val="24"/>
          <w:szCs w:val="24"/>
          <w:lang w:val="pt-PT"/>
        </w:rPr>
        <w:t xml:space="preserve">de </w:t>
      </w:r>
      <w:r w:rsidR="008F7CC2" w:rsidRPr="008F7CC2">
        <w:rPr>
          <w:rFonts w:cstheme="minorHAnsi"/>
          <w:color w:val="222222"/>
          <w:sz w:val="24"/>
          <w:szCs w:val="24"/>
          <w:lang w:val="pt-PT"/>
        </w:rPr>
        <w:t>vida. Na Nestlé, realizamos workshops que aumentam a conscien</w:t>
      </w:r>
      <w:r w:rsidR="00C02BD0">
        <w:rPr>
          <w:rFonts w:cstheme="minorHAnsi"/>
          <w:color w:val="222222"/>
          <w:sz w:val="24"/>
          <w:szCs w:val="24"/>
          <w:lang w:val="pt-PT"/>
        </w:rPr>
        <w:t>cialização</w:t>
      </w:r>
      <w:r w:rsidR="008F7CC2" w:rsidRPr="008F7CC2">
        <w:rPr>
          <w:rFonts w:cstheme="minorHAnsi"/>
          <w:color w:val="222222"/>
          <w:sz w:val="24"/>
          <w:szCs w:val="24"/>
          <w:lang w:val="pt-PT"/>
        </w:rPr>
        <w:t xml:space="preserve"> sobre </w:t>
      </w:r>
      <w:r w:rsidR="000B2C45">
        <w:rPr>
          <w:rFonts w:cstheme="minorHAnsi"/>
          <w:color w:val="222222"/>
          <w:sz w:val="24"/>
          <w:szCs w:val="24"/>
          <w:lang w:val="pt-PT"/>
        </w:rPr>
        <w:t xml:space="preserve">este tipo de preconceitos e sobre </w:t>
      </w:r>
      <w:r w:rsidR="008F7CC2" w:rsidRPr="008F7CC2">
        <w:rPr>
          <w:rFonts w:cstheme="minorHAnsi"/>
          <w:color w:val="222222"/>
          <w:sz w:val="24"/>
          <w:szCs w:val="24"/>
          <w:lang w:val="pt-PT"/>
        </w:rPr>
        <w:t>como</w:t>
      </w:r>
      <w:r w:rsidR="00C02BD0">
        <w:rPr>
          <w:rFonts w:cstheme="minorHAnsi"/>
          <w:color w:val="222222"/>
          <w:sz w:val="24"/>
          <w:szCs w:val="24"/>
          <w:lang w:val="pt-PT"/>
        </w:rPr>
        <w:t xml:space="preserve"> </w:t>
      </w:r>
      <w:r w:rsidR="008F7CC2" w:rsidRPr="008F7CC2">
        <w:rPr>
          <w:rFonts w:cstheme="minorHAnsi"/>
          <w:color w:val="222222"/>
          <w:sz w:val="24"/>
          <w:szCs w:val="24"/>
          <w:lang w:val="pt-PT"/>
        </w:rPr>
        <w:lastRenderedPageBreak/>
        <w:t>minimizá-los e</w:t>
      </w:r>
      <w:r>
        <w:rPr>
          <w:rFonts w:cstheme="minorHAnsi"/>
          <w:color w:val="222222"/>
          <w:sz w:val="24"/>
          <w:szCs w:val="24"/>
          <w:lang w:val="pt-PT"/>
        </w:rPr>
        <w:t xml:space="preserve"> torná-los</w:t>
      </w:r>
      <w:r w:rsidR="008F7CC2" w:rsidRPr="008F7CC2">
        <w:rPr>
          <w:rFonts w:cstheme="minorHAnsi"/>
          <w:color w:val="222222"/>
          <w:sz w:val="24"/>
          <w:szCs w:val="24"/>
          <w:lang w:val="pt-PT"/>
        </w:rPr>
        <w:t xml:space="preserve"> mais inclusivos, </w:t>
      </w:r>
      <w:r w:rsidR="000B2C45">
        <w:rPr>
          <w:rFonts w:cstheme="minorHAnsi"/>
          <w:color w:val="222222"/>
          <w:sz w:val="24"/>
          <w:szCs w:val="24"/>
          <w:lang w:val="pt-PT"/>
        </w:rPr>
        <w:t>procurando</w:t>
      </w:r>
      <w:r w:rsidR="008F7CC2" w:rsidRPr="008F7CC2">
        <w:rPr>
          <w:rFonts w:cstheme="minorHAnsi"/>
          <w:color w:val="222222"/>
          <w:sz w:val="24"/>
          <w:szCs w:val="24"/>
          <w:lang w:val="pt-PT"/>
        </w:rPr>
        <w:t xml:space="preserve"> encontrar semelhanças</w:t>
      </w:r>
      <w:r w:rsidR="000B2C45">
        <w:rPr>
          <w:rFonts w:cstheme="minorHAnsi"/>
          <w:color w:val="222222"/>
          <w:sz w:val="24"/>
          <w:szCs w:val="24"/>
          <w:lang w:val="pt-PT"/>
        </w:rPr>
        <w:t xml:space="preserve">, sendo </w:t>
      </w:r>
      <w:r w:rsidR="008F7CC2" w:rsidRPr="008F7CC2">
        <w:rPr>
          <w:rFonts w:cstheme="minorHAnsi"/>
          <w:color w:val="222222"/>
          <w:sz w:val="24"/>
          <w:szCs w:val="24"/>
          <w:lang w:val="pt-PT"/>
        </w:rPr>
        <w:t xml:space="preserve">mais curioso do que certo, </w:t>
      </w:r>
      <w:r w:rsidR="000B2C45">
        <w:rPr>
          <w:rFonts w:cstheme="minorHAnsi"/>
          <w:color w:val="222222"/>
          <w:sz w:val="24"/>
          <w:szCs w:val="24"/>
          <w:lang w:val="pt-PT"/>
        </w:rPr>
        <w:t xml:space="preserve">e em fazer </w:t>
      </w:r>
      <w:r w:rsidR="008F7CC2" w:rsidRPr="008F7CC2">
        <w:rPr>
          <w:rFonts w:cstheme="minorHAnsi"/>
          <w:color w:val="222222"/>
          <w:sz w:val="24"/>
          <w:szCs w:val="24"/>
          <w:lang w:val="pt-PT"/>
        </w:rPr>
        <w:t xml:space="preserve">perguntas em vez de </w:t>
      </w:r>
      <w:r w:rsidR="000B2C45">
        <w:rPr>
          <w:rFonts w:cstheme="minorHAnsi"/>
          <w:color w:val="222222"/>
          <w:sz w:val="24"/>
          <w:szCs w:val="24"/>
          <w:lang w:val="pt-PT"/>
        </w:rPr>
        <w:t>assumir factos.</w:t>
      </w:r>
    </w:p>
    <w:p w14:paraId="6AA48A5B" w14:textId="5A93FC70" w:rsidR="008F7CC2" w:rsidRPr="008F7CC2" w:rsidRDefault="008F7CC2" w:rsidP="008F7CC2">
      <w:pPr>
        <w:jc w:val="both"/>
        <w:rPr>
          <w:rFonts w:cstheme="minorHAnsi"/>
          <w:color w:val="222222"/>
          <w:sz w:val="24"/>
          <w:szCs w:val="24"/>
          <w:lang w:val="pt-PT"/>
        </w:rPr>
      </w:pPr>
      <w:r w:rsidRPr="008F7CC2">
        <w:rPr>
          <w:rFonts w:cstheme="minorHAnsi"/>
          <w:color w:val="222222"/>
          <w:sz w:val="24"/>
          <w:szCs w:val="24"/>
          <w:lang w:val="pt-PT"/>
        </w:rPr>
        <w:t>Como uma empresa global e multicultural</w:t>
      </w:r>
      <w:r w:rsidR="000B2C45">
        <w:rPr>
          <w:rFonts w:cstheme="minorHAnsi"/>
          <w:color w:val="222222"/>
          <w:sz w:val="24"/>
          <w:szCs w:val="24"/>
          <w:lang w:val="pt-PT"/>
        </w:rPr>
        <w:t xml:space="preserve"> é importante </w:t>
      </w:r>
      <w:r w:rsidRPr="008F7CC2">
        <w:rPr>
          <w:rFonts w:cstheme="minorHAnsi"/>
          <w:color w:val="222222"/>
          <w:sz w:val="24"/>
          <w:szCs w:val="24"/>
          <w:lang w:val="pt-PT"/>
        </w:rPr>
        <w:t>entendermos bem as diferentes dimensões da cultura</w:t>
      </w:r>
      <w:r w:rsidR="000B2C45">
        <w:rPr>
          <w:rFonts w:cstheme="minorHAnsi"/>
          <w:color w:val="222222"/>
          <w:sz w:val="24"/>
          <w:szCs w:val="24"/>
          <w:lang w:val="pt-PT"/>
        </w:rPr>
        <w:t xml:space="preserve"> e</w:t>
      </w:r>
      <w:r w:rsidRPr="008F7CC2">
        <w:rPr>
          <w:rFonts w:cstheme="minorHAnsi"/>
          <w:color w:val="222222"/>
          <w:sz w:val="24"/>
          <w:szCs w:val="24"/>
          <w:lang w:val="pt-PT"/>
        </w:rPr>
        <w:t xml:space="preserve"> como nos adaptar</w:t>
      </w:r>
      <w:r w:rsidR="00A623B7">
        <w:rPr>
          <w:rFonts w:cstheme="minorHAnsi"/>
          <w:color w:val="222222"/>
          <w:sz w:val="24"/>
          <w:szCs w:val="24"/>
          <w:lang w:val="pt-PT"/>
        </w:rPr>
        <w:t>mos</w:t>
      </w:r>
      <w:r w:rsidRPr="008F7CC2">
        <w:rPr>
          <w:rFonts w:cstheme="minorHAnsi"/>
          <w:color w:val="222222"/>
          <w:sz w:val="24"/>
          <w:szCs w:val="24"/>
          <w:lang w:val="pt-PT"/>
        </w:rPr>
        <w:t xml:space="preserve"> a elas para melhor trabalharmos junt</w:t>
      </w:r>
      <w:r w:rsidR="00A623B7">
        <w:rPr>
          <w:rFonts w:cstheme="minorHAnsi"/>
          <w:color w:val="222222"/>
          <w:sz w:val="24"/>
          <w:szCs w:val="24"/>
          <w:lang w:val="pt-PT"/>
        </w:rPr>
        <w:t>o</w:t>
      </w:r>
      <w:r w:rsidRPr="008F7CC2">
        <w:rPr>
          <w:rFonts w:cstheme="minorHAnsi"/>
          <w:color w:val="222222"/>
          <w:sz w:val="24"/>
          <w:szCs w:val="24"/>
          <w:lang w:val="pt-PT"/>
        </w:rPr>
        <w:t>s como equip</w:t>
      </w:r>
      <w:r w:rsidR="00C02BD0">
        <w:rPr>
          <w:rFonts w:cstheme="minorHAnsi"/>
          <w:color w:val="222222"/>
          <w:sz w:val="24"/>
          <w:szCs w:val="24"/>
          <w:lang w:val="pt-PT"/>
        </w:rPr>
        <w:t>a</w:t>
      </w:r>
      <w:r w:rsidRPr="008F7CC2">
        <w:rPr>
          <w:rFonts w:cstheme="minorHAnsi"/>
          <w:color w:val="222222"/>
          <w:sz w:val="24"/>
          <w:szCs w:val="24"/>
          <w:lang w:val="pt-PT"/>
        </w:rPr>
        <w:t xml:space="preserve">. </w:t>
      </w:r>
    </w:p>
    <w:p w14:paraId="052E524B" w14:textId="3445FBDA" w:rsidR="008F7CC2" w:rsidRDefault="008F7CC2" w:rsidP="008F7CC2">
      <w:pPr>
        <w:pStyle w:val="contactname"/>
        <w:spacing w:line="224" w:lineRule="exact"/>
        <w:jc w:val="both"/>
        <w:rPr>
          <w:rFonts w:cstheme="minorHAnsi"/>
          <w:b/>
          <w:bCs/>
          <w:color w:val="222222"/>
          <w:sz w:val="18"/>
          <w:szCs w:val="20"/>
          <w:lang w:eastAsia="pt-PT"/>
        </w:rPr>
      </w:pPr>
    </w:p>
    <w:p w14:paraId="7BDBA0D9" w14:textId="33B6B00D" w:rsidR="004E5EBE" w:rsidRDefault="004E5EBE" w:rsidP="008F7CC2">
      <w:pPr>
        <w:pStyle w:val="contactname"/>
        <w:spacing w:line="224" w:lineRule="exact"/>
        <w:jc w:val="both"/>
        <w:rPr>
          <w:rFonts w:cstheme="minorHAnsi"/>
          <w:b/>
          <w:bCs/>
          <w:color w:val="222222"/>
          <w:sz w:val="18"/>
          <w:szCs w:val="20"/>
          <w:lang w:eastAsia="pt-PT"/>
        </w:rPr>
      </w:pPr>
    </w:p>
    <w:p w14:paraId="028CA916" w14:textId="77777777" w:rsidR="004E5EBE" w:rsidRDefault="004E5EBE" w:rsidP="008F7CC2">
      <w:pPr>
        <w:pStyle w:val="contactname"/>
        <w:spacing w:line="224" w:lineRule="exact"/>
        <w:jc w:val="both"/>
        <w:rPr>
          <w:rFonts w:cstheme="minorHAnsi"/>
          <w:b/>
          <w:bCs/>
          <w:color w:val="222222"/>
          <w:sz w:val="18"/>
          <w:szCs w:val="20"/>
          <w:lang w:eastAsia="pt-PT"/>
        </w:rPr>
      </w:pPr>
    </w:p>
    <w:p w14:paraId="6FB7D762" w14:textId="1B757C4D" w:rsidR="008F7CC2" w:rsidRPr="008F7CC2" w:rsidRDefault="008F7CC2" w:rsidP="008F7CC2">
      <w:pPr>
        <w:pStyle w:val="contactname"/>
        <w:spacing w:line="224" w:lineRule="exact"/>
        <w:jc w:val="both"/>
        <w:rPr>
          <w:rFonts w:cstheme="minorHAnsi"/>
          <w:b/>
          <w:bCs/>
          <w:color w:val="222222"/>
          <w:sz w:val="18"/>
          <w:szCs w:val="20"/>
          <w:lang w:eastAsia="pt-PT"/>
        </w:rPr>
      </w:pPr>
      <w:r w:rsidRPr="008F7CC2">
        <w:rPr>
          <w:rFonts w:cstheme="minorHAnsi"/>
          <w:b/>
          <w:bCs/>
          <w:color w:val="222222"/>
          <w:sz w:val="18"/>
          <w:szCs w:val="20"/>
          <w:lang w:eastAsia="pt-PT"/>
        </w:rPr>
        <w:t>Sobre a Nestlé</w:t>
      </w:r>
    </w:p>
    <w:p w14:paraId="7ACECD46" w14:textId="77777777" w:rsidR="008F7CC2" w:rsidRPr="008F7CC2" w:rsidRDefault="008F7CC2" w:rsidP="008F7CC2">
      <w:pPr>
        <w:pStyle w:val="contactname"/>
        <w:spacing w:line="224" w:lineRule="exact"/>
        <w:jc w:val="both"/>
        <w:rPr>
          <w:rFonts w:cstheme="minorHAnsi"/>
          <w:bCs/>
          <w:color w:val="222222"/>
          <w:sz w:val="18"/>
          <w:szCs w:val="20"/>
          <w:lang w:eastAsia="pt-PT"/>
        </w:rPr>
      </w:pPr>
      <w:r w:rsidRPr="008F7CC2">
        <w:rPr>
          <w:rFonts w:cstheme="minorHAnsi"/>
          <w:bCs/>
          <w:color w:val="222222"/>
          <w:sz w:val="18"/>
          <w:szCs w:val="20"/>
          <w:lang w:eastAsia="pt-PT"/>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6AA5EE3D" w14:textId="77777777" w:rsidR="008F7CC2" w:rsidRPr="008F7CC2" w:rsidRDefault="008F7CC2" w:rsidP="008F7CC2">
      <w:pPr>
        <w:pStyle w:val="contactname"/>
        <w:spacing w:line="224" w:lineRule="exact"/>
        <w:jc w:val="both"/>
        <w:rPr>
          <w:rFonts w:cstheme="minorHAnsi"/>
          <w:bCs/>
          <w:color w:val="222222"/>
          <w:sz w:val="18"/>
          <w:szCs w:val="20"/>
          <w:lang w:eastAsia="pt-PT"/>
        </w:rPr>
      </w:pPr>
      <w:r w:rsidRPr="008F7CC2">
        <w:rPr>
          <w:rFonts w:cstheme="minorHAnsi"/>
          <w:bCs/>
          <w:color w:val="222222"/>
          <w:sz w:val="18"/>
          <w:szCs w:val="20"/>
          <w:lang w:eastAsia="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236DCDB8" w14:textId="77777777" w:rsidR="00C50AEC" w:rsidRDefault="00C50AEC" w:rsidP="00C50AEC">
      <w:pPr>
        <w:pStyle w:val="contactname"/>
        <w:spacing w:line="224" w:lineRule="exact"/>
        <w:jc w:val="both"/>
        <w:rPr>
          <w:rFonts w:ascii="Calibri" w:hAnsi="Calibri"/>
          <w:sz w:val="16"/>
          <w:szCs w:val="16"/>
          <w:u w:val="single"/>
        </w:rPr>
      </w:pPr>
    </w:p>
    <w:p w14:paraId="4679D5F3" w14:textId="2829CC55" w:rsidR="00C50AEC" w:rsidRPr="003A5C7F" w:rsidRDefault="00C50AEC" w:rsidP="00C50AEC">
      <w:pPr>
        <w:pStyle w:val="contactname"/>
        <w:spacing w:line="224" w:lineRule="exact"/>
        <w:jc w:val="right"/>
        <w:rPr>
          <w:rFonts w:ascii="Calibri" w:hAnsi="Calibri"/>
          <w:sz w:val="16"/>
          <w:szCs w:val="16"/>
          <w:u w:val="single"/>
        </w:rPr>
      </w:pPr>
      <w:r>
        <w:rPr>
          <w:rFonts w:ascii="Calibri" w:hAnsi="Calibri"/>
          <w:sz w:val="16"/>
          <w:szCs w:val="16"/>
          <w:u w:val="single"/>
        </w:rPr>
        <w:t>P</w:t>
      </w:r>
      <w:r w:rsidRPr="003A5C7F">
        <w:rPr>
          <w:rFonts w:ascii="Calibri" w:hAnsi="Calibri"/>
          <w:sz w:val="16"/>
          <w:szCs w:val="16"/>
          <w:u w:val="single"/>
        </w:rPr>
        <w:t xml:space="preserve">ara mais informações, </w:t>
      </w:r>
      <w:r w:rsidR="007B20C5">
        <w:rPr>
          <w:rFonts w:ascii="Calibri" w:hAnsi="Calibri"/>
          <w:sz w:val="16"/>
          <w:szCs w:val="16"/>
          <w:u w:val="single"/>
        </w:rPr>
        <w:t xml:space="preserve">por favor, </w:t>
      </w:r>
      <w:r w:rsidRPr="003A5C7F">
        <w:rPr>
          <w:rFonts w:ascii="Calibri" w:hAnsi="Calibri"/>
          <w:sz w:val="16"/>
          <w:szCs w:val="16"/>
          <w:u w:val="single"/>
        </w:rPr>
        <w:t>contactar:</w:t>
      </w:r>
    </w:p>
    <w:p w14:paraId="4B119767" w14:textId="77777777" w:rsidR="00C50AEC" w:rsidRPr="00614A9B" w:rsidRDefault="00C50AEC" w:rsidP="00C50AEC">
      <w:pPr>
        <w:pStyle w:val="contactname"/>
        <w:spacing w:line="224" w:lineRule="exact"/>
        <w:jc w:val="right"/>
        <w:rPr>
          <w:rFonts w:ascii="Calibri" w:hAnsi="Calibri"/>
          <w:b/>
          <w:i/>
          <w:sz w:val="16"/>
          <w:szCs w:val="16"/>
          <w:lang w:val="en-US"/>
        </w:rPr>
      </w:pPr>
      <w:r w:rsidRPr="00614A9B">
        <w:rPr>
          <w:rFonts w:ascii="Calibri" w:hAnsi="Calibri"/>
          <w:b/>
          <w:i/>
          <w:sz w:val="16"/>
          <w:szCs w:val="16"/>
          <w:lang w:val="en-US"/>
        </w:rPr>
        <w:t>Lift Consulting</w:t>
      </w:r>
    </w:p>
    <w:p w14:paraId="7CEA393C" w14:textId="77777777" w:rsidR="00C50AEC" w:rsidRDefault="00C50AEC" w:rsidP="00C50AEC">
      <w:pPr>
        <w:pStyle w:val="contactname"/>
        <w:spacing w:line="224" w:lineRule="exact"/>
        <w:jc w:val="right"/>
        <w:rPr>
          <w:rFonts w:ascii="Calibri" w:hAnsi="Calibri"/>
          <w:sz w:val="16"/>
          <w:szCs w:val="16"/>
          <w:lang w:val="sv-SE"/>
        </w:rPr>
      </w:pPr>
      <w:r>
        <w:rPr>
          <w:rFonts w:ascii="Calibri" w:hAnsi="Calibri"/>
          <w:sz w:val="16"/>
          <w:szCs w:val="16"/>
          <w:lang w:val="sv-SE"/>
        </w:rPr>
        <w:t>Sofia Rijo</w:t>
      </w:r>
    </w:p>
    <w:p w14:paraId="40A2A570" w14:textId="77777777" w:rsidR="00C50AEC" w:rsidRDefault="00D560DB" w:rsidP="00C50AEC">
      <w:pPr>
        <w:pStyle w:val="contactname"/>
        <w:spacing w:line="224" w:lineRule="exact"/>
        <w:jc w:val="right"/>
        <w:rPr>
          <w:rFonts w:ascii="Calibri" w:hAnsi="Calibri"/>
          <w:sz w:val="16"/>
          <w:szCs w:val="16"/>
          <w:lang w:val="sv-SE"/>
        </w:rPr>
      </w:pPr>
      <w:hyperlink r:id="rId10" w:history="1">
        <w:r w:rsidR="00C50AEC" w:rsidRPr="002B49B8">
          <w:rPr>
            <w:rStyle w:val="Hiperligao"/>
            <w:rFonts w:ascii="Calibri" w:hAnsi="Calibri"/>
            <w:sz w:val="16"/>
            <w:szCs w:val="16"/>
            <w:lang w:val="sv-SE"/>
          </w:rPr>
          <w:t>sofia.rijo@lift.com.pt</w:t>
        </w:r>
      </w:hyperlink>
    </w:p>
    <w:p w14:paraId="62BA8C58" w14:textId="3DD87FFF" w:rsidR="00177EE7" w:rsidRPr="00D70D0C" w:rsidRDefault="00C50AEC" w:rsidP="00D70D0C">
      <w:pPr>
        <w:pStyle w:val="contactname"/>
        <w:spacing w:line="224" w:lineRule="exact"/>
        <w:jc w:val="right"/>
      </w:pPr>
      <w:r w:rsidRPr="002703DE">
        <w:rPr>
          <w:rFonts w:ascii="Calibri" w:hAnsi="Calibri"/>
          <w:sz w:val="16"/>
          <w:szCs w:val="16"/>
          <w:lang w:val="sv-SE"/>
        </w:rPr>
        <w:t>GSM:</w:t>
      </w:r>
      <w:r w:rsidRPr="002703DE">
        <w:rPr>
          <w:rFonts w:ascii="Calibri" w:hAnsi="Calibri"/>
          <w:b/>
          <w:sz w:val="16"/>
          <w:szCs w:val="16"/>
          <w:lang w:val="sv-SE"/>
        </w:rPr>
        <w:t xml:space="preserve"> </w:t>
      </w:r>
      <w:r w:rsidRPr="002703DE">
        <w:rPr>
          <w:rFonts w:ascii="Calibri" w:hAnsi="Calibri"/>
          <w:sz w:val="16"/>
          <w:szCs w:val="16"/>
          <w:lang w:val="sv-SE"/>
        </w:rPr>
        <w:t>+351 9</w:t>
      </w:r>
      <w:r>
        <w:rPr>
          <w:rFonts w:ascii="Calibri" w:hAnsi="Calibri"/>
          <w:sz w:val="16"/>
          <w:szCs w:val="16"/>
          <w:lang w:val="sv-SE"/>
        </w:rPr>
        <w:t>13 010 76</w:t>
      </w:r>
    </w:p>
    <w:sectPr w:rsidR="00177EE7" w:rsidRPr="00D70D0C" w:rsidSect="00614A9B">
      <w:headerReference w:type="default" r:id="rId11"/>
      <w:footerReference w:type="default" r:id="rId12"/>
      <w:pgSz w:w="12240" w:h="15840"/>
      <w:pgMar w:top="2552"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422D" w14:textId="77777777" w:rsidR="00807ADD" w:rsidRDefault="00807ADD" w:rsidP="00103B22">
      <w:pPr>
        <w:spacing w:after="0" w:line="240" w:lineRule="auto"/>
      </w:pPr>
      <w:r>
        <w:separator/>
      </w:r>
    </w:p>
  </w:endnote>
  <w:endnote w:type="continuationSeparator" w:id="0">
    <w:p w14:paraId="2D7B3EC6" w14:textId="77777777" w:rsidR="00807ADD" w:rsidRDefault="00807ADD" w:rsidP="0010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62C3" w14:textId="7E4007F7" w:rsidR="00614A9B" w:rsidRDefault="00614A9B">
    <w:pPr>
      <w:pStyle w:val="Rodap"/>
    </w:pPr>
    <w:r w:rsidRPr="00614A9B">
      <w:rPr>
        <w:rFonts w:ascii="Calibri" w:eastAsia="Calibri" w:hAnsi="Calibri" w:cs="Times New Roman"/>
        <w:noProof/>
        <w:lang w:val="pt-PT"/>
      </w:rPr>
      <w:drawing>
        <wp:anchor distT="0" distB="0" distL="114300" distR="114300" simplePos="0" relativeHeight="251661312" behindDoc="0" locked="0" layoutInCell="1" allowOverlap="1" wp14:anchorId="797E7873" wp14:editId="01287960">
          <wp:simplePos x="0" y="0"/>
          <wp:positionH relativeFrom="margin">
            <wp:align>center</wp:align>
          </wp:positionH>
          <wp:positionV relativeFrom="paragraph">
            <wp:posOffset>-476250</wp:posOffset>
          </wp:positionV>
          <wp:extent cx="4273550" cy="88448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0" cy="884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6A4B" w14:textId="77777777" w:rsidR="00807ADD" w:rsidRDefault="00807ADD" w:rsidP="00103B22">
      <w:pPr>
        <w:spacing w:after="0" w:line="240" w:lineRule="auto"/>
      </w:pPr>
      <w:r>
        <w:separator/>
      </w:r>
    </w:p>
  </w:footnote>
  <w:footnote w:type="continuationSeparator" w:id="0">
    <w:p w14:paraId="56BB22A0" w14:textId="77777777" w:rsidR="00807ADD" w:rsidRDefault="00807ADD" w:rsidP="0010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7FA7" w14:textId="60D7F54E" w:rsidR="00972193" w:rsidRDefault="00614A9B">
    <w:pPr>
      <w:pStyle w:val="Cabealho"/>
    </w:pPr>
    <w:r w:rsidRPr="00614A9B">
      <w:rPr>
        <w:rFonts w:ascii="Calibri" w:eastAsia="Calibri" w:hAnsi="Calibri" w:cs="Times New Roman"/>
        <w:noProof/>
        <w:lang w:val="pt-PT" w:eastAsia="en-GB"/>
      </w:rPr>
      <w:drawing>
        <wp:anchor distT="0" distB="0" distL="114300" distR="114300" simplePos="0" relativeHeight="251659264" behindDoc="1" locked="0" layoutInCell="1" allowOverlap="1" wp14:anchorId="57EA9DAE" wp14:editId="0748672B">
          <wp:simplePos x="0" y="0"/>
          <wp:positionH relativeFrom="margin">
            <wp:align>left</wp:align>
          </wp:positionH>
          <wp:positionV relativeFrom="paragraph">
            <wp:posOffset>-106680</wp:posOffset>
          </wp:positionV>
          <wp:extent cx="2734945" cy="1064260"/>
          <wp:effectExtent l="0" t="0" r="0" b="0"/>
          <wp:wrapNone/>
          <wp:docPr id="13" name="Picture 13" descr="\\BEBXLW0009\Shares\EU-relations\Common\2. CORP COMS &amp; GVT REL PROGRAMME\4. CORPORATE COMMUNICATIONS\2020 Visual Identity + fonts + powerpoint template\Nestle_Logo_Oak\NESTLElogo-with-wordmark-signature-o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XLW0009\Shares\EU-relations\Common\2. CORP COMS &amp; GVT REL PROGRAMME\4. CORPORATE COMMUNICATIONS\2020 Visual Identity + fonts + powerpoint template\Nestle_Logo_Oak\NESTLElogo-with-wordmark-signature-oa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4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415A"/>
    <w:multiLevelType w:val="hybridMultilevel"/>
    <w:tmpl w:val="AC9C61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B9603BF"/>
    <w:multiLevelType w:val="hybridMultilevel"/>
    <w:tmpl w:val="E506BC5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4E"/>
    <w:rsid w:val="00003C86"/>
    <w:rsid w:val="00020AAF"/>
    <w:rsid w:val="00033C5E"/>
    <w:rsid w:val="000455A2"/>
    <w:rsid w:val="00045987"/>
    <w:rsid w:val="00046CC0"/>
    <w:rsid w:val="00054C25"/>
    <w:rsid w:val="00077892"/>
    <w:rsid w:val="00093BE7"/>
    <w:rsid w:val="00096FC8"/>
    <w:rsid w:val="000A2F2B"/>
    <w:rsid w:val="000A368B"/>
    <w:rsid w:val="000B155E"/>
    <w:rsid w:val="000B28AD"/>
    <w:rsid w:val="000B2C45"/>
    <w:rsid w:val="000C2D1A"/>
    <w:rsid w:val="000E094E"/>
    <w:rsid w:val="00102607"/>
    <w:rsid w:val="00103B22"/>
    <w:rsid w:val="00151D20"/>
    <w:rsid w:val="001754D3"/>
    <w:rsid w:val="00177EE7"/>
    <w:rsid w:val="001A4FE2"/>
    <w:rsid w:val="001B285B"/>
    <w:rsid w:val="001E214A"/>
    <w:rsid w:val="001E5610"/>
    <w:rsid w:val="002153A1"/>
    <w:rsid w:val="002156E0"/>
    <w:rsid w:val="00223881"/>
    <w:rsid w:val="00227D17"/>
    <w:rsid w:val="002315D0"/>
    <w:rsid w:val="00234847"/>
    <w:rsid w:val="0023723E"/>
    <w:rsid w:val="002443CC"/>
    <w:rsid w:val="00244A25"/>
    <w:rsid w:val="0024774C"/>
    <w:rsid w:val="00250C63"/>
    <w:rsid w:val="002510C4"/>
    <w:rsid w:val="0025205B"/>
    <w:rsid w:val="00263FB2"/>
    <w:rsid w:val="0027783E"/>
    <w:rsid w:val="00281716"/>
    <w:rsid w:val="002932FF"/>
    <w:rsid w:val="002967D4"/>
    <w:rsid w:val="002B1748"/>
    <w:rsid w:val="002E7801"/>
    <w:rsid w:val="003055EC"/>
    <w:rsid w:val="003174D5"/>
    <w:rsid w:val="003203F9"/>
    <w:rsid w:val="00323F72"/>
    <w:rsid w:val="00330EBE"/>
    <w:rsid w:val="0033189A"/>
    <w:rsid w:val="00337930"/>
    <w:rsid w:val="00343490"/>
    <w:rsid w:val="0034681B"/>
    <w:rsid w:val="003548EA"/>
    <w:rsid w:val="00370668"/>
    <w:rsid w:val="003A30C9"/>
    <w:rsid w:val="003B5A79"/>
    <w:rsid w:val="003C6FEC"/>
    <w:rsid w:val="003D3915"/>
    <w:rsid w:val="003D5E1C"/>
    <w:rsid w:val="003D62C3"/>
    <w:rsid w:val="003E5F42"/>
    <w:rsid w:val="003F6E8B"/>
    <w:rsid w:val="003F79FC"/>
    <w:rsid w:val="00412B24"/>
    <w:rsid w:val="00415C78"/>
    <w:rsid w:val="004161FF"/>
    <w:rsid w:val="004509B4"/>
    <w:rsid w:val="004520ED"/>
    <w:rsid w:val="00452EFE"/>
    <w:rsid w:val="0045797F"/>
    <w:rsid w:val="0047302F"/>
    <w:rsid w:val="0048412C"/>
    <w:rsid w:val="004872E9"/>
    <w:rsid w:val="004875E4"/>
    <w:rsid w:val="00494D79"/>
    <w:rsid w:val="004E2F41"/>
    <w:rsid w:val="004E5EBE"/>
    <w:rsid w:val="004F6F96"/>
    <w:rsid w:val="005018C8"/>
    <w:rsid w:val="00525F91"/>
    <w:rsid w:val="00532875"/>
    <w:rsid w:val="00556E38"/>
    <w:rsid w:val="00562064"/>
    <w:rsid w:val="00562EE7"/>
    <w:rsid w:val="005847BD"/>
    <w:rsid w:val="00592771"/>
    <w:rsid w:val="005A3BB0"/>
    <w:rsid w:val="005B2BD0"/>
    <w:rsid w:val="005B7B50"/>
    <w:rsid w:val="005C0668"/>
    <w:rsid w:val="005D3746"/>
    <w:rsid w:val="005D3C5B"/>
    <w:rsid w:val="005D4394"/>
    <w:rsid w:val="005E1046"/>
    <w:rsid w:val="005E225C"/>
    <w:rsid w:val="00614A9B"/>
    <w:rsid w:val="00650768"/>
    <w:rsid w:val="0065176E"/>
    <w:rsid w:val="00664A97"/>
    <w:rsid w:val="0066597A"/>
    <w:rsid w:val="0068717C"/>
    <w:rsid w:val="006A0224"/>
    <w:rsid w:val="006B6EE4"/>
    <w:rsid w:val="006D0B3B"/>
    <w:rsid w:val="006D16F6"/>
    <w:rsid w:val="006E6DF2"/>
    <w:rsid w:val="006F5B56"/>
    <w:rsid w:val="007050E5"/>
    <w:rsid w:val="00705264"/>
    <w:rsid w:val="007138DA"/>
    <w:rsid w:val="007148BC"/>
    <w:rsid w:val="00714C29"/>
    <w:rsid w:val="00737458"/>
    <w:rsid w:val="00740D40"/>
    <w:rsid w:val="00766E06"/>
    <w:rsid w:val="00767A53"/>
    <w:rsid w:val="00790F34"/>
    <w:rsid w:val="007A3F6A"/>
    <w:rsid w:val="007A7566"/>
    <w:rsid w:val="007B20C5"/>
    <w:rsid w:val="00807ADD"/>
    <w:rsid w:val="00820E89"/>
    <w:rsid w:val="008256A2"/>
    <w:rsid w:val="00830F6D"/>
    <w:rsid w:val="0083472C"/>
    <w:rsid w:val="00867A87"/>
    <w:rsid w:val="00875533"/>
    <w:rsid w:val="008755E8"/>
    <w:rsid w:val="0088047E"/>
    <w:rsid w:val="008906A8"/>
    <w:rsid w:val="008C0F76"/>
    <w:rsid w:val="008C4605"/>
    <w:rsid w:val="008E2B9E"/>
    <w:rsid w:val="008F7CC2"/>
    <w:rsid w:val="00900BAD"/>
    <w:rsid w:val="009243F6"/>
    <w:rsid w:val="00933995"/>
    <w:rsid w:val="00943758"/>
    <w:rsid w:val="00950B17"/>
    <w:rsid w:val="00953CE7"/>
    <w:rsid w:val="00957D73"/>
    <w:rsid w:val="00972193"/>
    <w:rsid w:val="00985261"/>
    <w:rsid w:val="009929E2"/>
    <w:rsid w:val="0099402A"/>
    <w:rsid w:val="009A5D3B"/>
    <w:rsid w:val="009B7897"/>
    <w:rsid w:val="009D4A17"/>
    <w:rsid w:val="009E5B84"/>
    <w:rsid w:val="009F69E7"/>
    <w:rsid w:val="00A04582"/>
    <w:rsid w:val="00A07955"/>
    <w:rsid w:val="00A17537"/>
    <w:rsid w:val="00A21B74"/>
    <w:rsid w:val="00A36073"/>
    <w:rsid w:val="00A47C9F"/>
    <w:rsid w:val="00A623B7"/>
    <w:rsid w:val="00A66B57"/>
    <w:rsid w:val="00A728F6"/>
    <w:rsid w:val="00A85ECC"/>
    <w:rsid w:val="00AB3106"/>
    <w:rsid w:val="00AC2F21"/>
    <w:rsid w:val="00AC6476"/>
    <w:rsid w:val="00AD5921"/>
    <w:rsid w:val="00AF63D8"/>
    <w:rsid w:val="00B14DB3"/>
    <w:rsid w:val="00B25726"/>
    <w:rsid w:val="00B34117"/>
    <w:rsid w:val="00B47A2A"/>
    <w:rsid w:val="00B53A93"/>
    <w:rsid w:val="00B630CA"/>
    <w:rsid w:val="00B67D71"/>
    <w:rsid w:val="00B7381E"/>
    <w:rsid w:val="00B7494E"/>
    <w:rsid w:val="00B86520"/>
    <w:rsid w:val="00B91219"/>
    <w:rsid w:val="00BA0D9A"/>
    <w:rsid w:val="00BD04DC"/>
    <w:rsid w:val="00BF6B55"/>
    <w:rsid w:val="00C02BD0"/>
    <w:rsid w:val="00C134AF"/>
    <w:rsid w:val="00C50AEC"/>
    <w:rsid w:val="00C54A84"/>
    <w:rsid w:val="00C54DBA"/>
    <w:rsid w:val="00C64190"/>
    <w:rsid w:val="00C9504D"/>
    <w:rsid w:val="00CA2460"/>
    <w:rsid w:val="00CB2290"/>
    <w:rsid w:val="00CB2608"/>
    <w:rsid w:val="00CB69D8"/>
    <w:rsid w:val="00CD31A6"/>
    <w:rsid w:val="00CE2CC8"/>
    <w:rsid w:val="00CE7AC3"/>
    <w:rsid w:val="00D06F22"/>
    <w:rsid w:val="00D1282D"/>
    <w:rsid w:val="00D15DA3"/>
    <w:rsid w:val="00D21CC1"/>
    <w:rsid w:val="00D34DA1"/>
    <w:rsid w:val="00D427A5"/>
    <w:rsid w:val="00D440EA"/>
    <w:rsid w:val="00D53255"/>
    <w:rsid w:val="00D560DB"/>
    <w:rsid w:val="00D70D0C"/>
    <w:rsid w:val="00D76BC3"/>
    <w:rsid w:val="00D83407"/>
    <w:rsid w:val="00D90549"/>
    <w:rsid w:val="00D95C5F"/>
    <w:rsid w:val="00D97C46"/>
    <w:rsid w:val="00DC1D9C"/>
    <w:rsid w:val="00DD08B7"/>
    <w:rsid w:val="00DD31CF"/>
    <w:rsid w:val="00DD7E5B"/>
    <w:rsid w:val="00DE071E"/>
    <w:rsid w:val="00DE6BD4"/>
    <w:rsid w:val="00DF2EDA"/>
    <w:rsid w:val="00E10A45"/>
    <w:rsid w:val="00E131F2"/>
    <w:rsid w:val="00E1516C"/>
    <w:rsid w:val="00E154D2"/>
    <w:rsid w:val="00E508EB"/>
    <w:rsid w:val="00E510D9"/>
    <w:rsid w:val="00E609E4"/>
    <w:rsid w:val="00E60C59"/>
    <w:rsid w:val="00E720C6"/>
    <w:rsid w:val="00E744ED"/>
    <w:rsid w:val="00E96F0B"/>
    <w:rsid w:val="00EB2087"/>
    <w:rsid w:val="00EB32C7"/>
    <w:rsid w:val="00EF79E7"/>
    <w:rsid w:val="00F1347E"/>
    <w:rsid w:val="00F17302"/>
    <w:rsid w:val="00F2208E"/>
    <w:rsid w:val="00F277E5"/>
    <w:rsid w:val="00F33684"/>
    <w:rsid w:val="00F418AF"/>
    <w:rsid w:val="00F47405"/>
    <w:rsid w:val="00F73678"/>
    <w:rsid w:val="00F751AE"/>
    <w:rsid w:val="00F75E3E"/>
    <w:rsid w:val="00F76544"/>
    <w:rsid w:val="00F81791"/>
    <w:rsid w:val="00F9683B"/>
    <w:rsid w:val="00FA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5F8D4"/>
  <w15:chartTrackingRefBased/>
  <w15:docId w15:val="{6AFC0C1E-0999-414C-B5F5-C3127037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9504D"/>
    <w:pPr>
      <w:spacing w:before="100" w:beforeAutospacing="1" w:after="100" w:afterAutospacing="1" w:line="240" w:lineRule="auto"/>
    </w:pPr>
    <w:rPr>
      <w:rFonts w:ascii="Times New Roman" w:hAnsi="Times New Roman" w:cs="Times New Roman"/>
      <w:sz w:val="24"/>
      <w:szCs w:val="24"/>
      <w:lang w:val="pt-PT" w:eastAsia="pt-PT"/>
    </w:rPr>
  </w:style>
  <w:style w:type="character" w:styleId="Hiperligao">
    <w:name w:val="Hyperlink"/>
    <w:basedOn w:val="Tipodeletrapredefinidodopargrafo"/>
    <w:uiPriority w:val="99"/>
    <w:unhideWhenUsed/>
    <w:rsid w:val="00412B24"/>
    <w:rPr>
      <w:color w:val="0563C1" w:themeColor="hyperlink"/>
      <w:u w:val="single"/>
    </w:rPr>
  </w:style>
  <w:style w:type="character" w:styleId="Hiperligaovisitada">
    <w:name w:val="FollowedHyperlink"/>
    <w:basedOn w:val="Tipodeletrapredefinidodopargrafo"/>
    <w:uiPriority w:val="99"/>
    <w:semiHidden/>
    <w:unhideWhenUsed/>
    <w:rsid w:val="00F73678"/>
    <w:rPr>
      <w:color w:val="954F72" w:themeColor="followedHyperlink"/>
      <w:u w:val="single"/>
    </w:rPr>
  </w:style>
  <w:style w:type="paragraph" w:styleId="PargrafodaLista">
    <w:name w:val="List Paragraph"/>
    <w:basedOn w:val="Normal"/>
    <w:uiPriority w:val="34"/>
    <w:qFormat/>
    <w:rsid w:val="00E10A45"/>
    <w:pPr>
      <w:ind w:left="720"/>
      <w:contextualSpacing/>
    </w:pPr>
  </w:style>
  <w:style w:type="paragraph" w:styleId="Cabealho">
    <w:name w:val="header"/>
    <w:basedOn w:val="Normal"/>
    <w:link w:val="CabealhoCarter"/>
    <w:uiPriority w:val="99"/>
    <w:unhideWhenUsed/>
    <w:rsid w:val="00103B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03B22"/>
  </w:style>
  <w:style w:type="paragraph" w:styleId="Rodap">
    <w:name w:val="footer"/>
    <w:basedOn w:val="Normal"/>
    <w:link w:val="RodapCarter"/>
    <w:uiPriority w:val="99"/>
    <w:unhideWhenUsed/>
    <w:rsid w:val="00103B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03B22"/>
  </w:style>
  <w:style w:type="paragraph" w:customStyle="1" w:styleId="contactname">
    <w:name w:val="contact name"/>
    <w:basedOn w:val="Normal"/>
    <w:rsid w:val="00C50AEC"/>
    <w:pPr>
      <w:tabs>
        <w:tab w:val="right" w:pos="3952"/>
      </w:tabs>
      <w:spacing w:after="0" w:line="240" w:lineRule="auto"/>
      <w:ind w:right="9"/>
    </w:pPr>
    <w:rPr>
      <w:rFonts w:ascii="Arial" w:eastAsia="Times New Roman" w:hAnsi="Arial" w:cs="Arial"/>
      <w:lang w:val="pt-PT" w:eastAsia="he-IL" w:bidi="he-IL"/>
    </w:rPr>
  </w:style>
  <w:style w:type="character" w:styleId="MenoNoResolvida">
    <w:name w:val="Unresolved Mention"/>
    <w:basedOn w:val="Tipodeletrapredefinidodopargrafo"/>
    <w:uiPriority w:val="99"/>
    <w:semiHidden/>
    <w:unhideWhenUsed/>
    <w:rsid w:val="00D1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6458">
      <w:bodyDiv w:val="1"/>
      <w:marLeft w:val="0"/>
      <w:marRight w:val="0"/>
      <w:marTop w:val="0"/>
      <w:marBottom w:val="0"/>
      <w:divBdr>
        <w:top w:val="none" w:sz="0" w:space="0" w:color="auto"/>
        <w:left w:val="none" w:sz="0" w:space="0" w:color="auto"/>
        <w:bottom w:val="none" w:sz="0" w:space="0" w:color="auto"/>
        <w:right w:val="none" w:sz="0" w:space="0" w:color="auto"/>
      </w:divBdr>
    </w:div>
    <w:div w:id="50734931">
      <w:bodyDiv w:val="1"/>
      <w:marLeft w:val="0"/>
      <w:marRight w:val="0"/>
      <w:marTop w:val="0"/>
      <w:marBottom w:val="0"/>
      <w:divBdr>
        <w:top w:val="none" w:sz="0" w:space="0" w:color="auto"/>
        <w:left w:val="none" w:sz="0" w:space="0" w:color="auto"/>
        <w:bottom w:val="none" w:sz="0" w:space="0" w:color="auto"/>
        <w:right w:val="none" w:sz="0" w:space="0" w:color="auto"/>
      </w:divBdr>
    </w:div>
    <w:div w:id="102262719">
      <w:bodyDiv w:val="1"/>
      <w:marLeft w:val="0"/>
      <w:marRight w:val="0"/>
      <w:marTop w:val="0"/>
      <w:marBottom w:val="0"/>
      <w:divBdr>
        <w:top w:val="none" w:sz="0" w:space="0" w:color="auto"/>
        <w:left w:val="none" w:sz="0" w:space="0" w:color="auto"/>
        <w:bottom w:val="none" w:sz="0" w:space="0" w:color="auto"/>
        <w:right w:val="none" w:sz="0" w:space="0" w:color="auto"/>
      </w:divBdr>
    </w:div>
    <w:div w:id="307634103">
      <w:bodyDiv w:val="1"/>
      <w:marLeft w:val="0"/>
      <w:marRight w:val="0"/>
      <w:marTop w:val="0"/>
      <w:marBottom w:val="0"/>
      <w:divBdr>
        <w:top w:val="none" w:sz="0" w:space="0" w:color="auto"/>
        <w:left w:val="none" w:sz="0" w:space="0" w:color="auto"/>
        <w:bottom w:val="none" w:sz="0" w:space="0" w:color="auto"/>
        <w:right w:val="none" w:sz="0" w:space="0" w:color="auto"/>
      </w:divBdr>
      <w:divsChild>
        <w:div w:id="2001957630">
          <w:marLeft w:val="0"/>
          <w:marRight w:val="0"/>
          <w:marTop w:val="0"/>
          <w:marBottom w:val="0"/>
          <w:divBdr>
            <w:top w:val="none" w:sz="0" w:space="0" w:color="auto"/>
            <w:left w:val="none" w:sz="0" w:space="0" w:color="auto"/>
            <w:bottom w:val="none" w:sz="0" w:space="0" w:color="auto"/>
            <w:right w:val="none" w:sz="0" w:space="0" w:color="auto"/>
          </w:divBdr>
          <w:divsChild>
            <w:div w:id="1932541039">
              <w:marLeft w:val="0"/>
              <w:marRight w:val="0"/>
              <w:marTop w:val="0"/>
              <w:marBottom w:val="0"/>
              <w:divBdr>
                <w:top w:val="none" w:sz="0" w:space="0" w:color="auto"/>
                <w:left w:val="none" w:sz="0" w:space="0" w:color="auto"/>
                <w:bottom w:val="none" w:sz="0" w:space="0" w:color="auto"/>
                <w:right w:val="none" w:sz="0" w:space="0" w:color="auto"/>
              </w:divBdr>
              <w:divsChild>
                <w:div w:id="1666401708">
                  <w:marLeft w:val="0"/>
                  <w:marRight w:val="0"/>
                  <w:marTop w:val="0"/>
                  <w:marBottom w:val="0"/>
                  <w:divBdr>
                    <w:top w:val="none" w:sz="0" w:space="0" w:color="auto"/>
                    <w:left w:val="none" w:sz="0" w:space="0" w:color="auto"/>
                    <w:bottom w:val="none" w:sz="0" w:space="0" w:color="auto"/>
                    <w:right w:val="none" w:sz="0" w:space="0" w:color="auto"/>
                  </w:divBdr>
                  <w:divsChild>
                    <w:div w:id="226040616">
                      <w:marLeft w:val="0"/>
                      <w:marRight w:val="0"/>
                      <w:marTop w:val="0"/>
                      <w:marBottom w:val="0"/>
                      <w:divBdr>
                        <w:top w:val="none" w:sz="0" w:space="0" w:color="auto"/>
                        <w:left w:val="none" w:sz="0" w:space="0" w:color="auto"/>
                        <w:bottom w:val="none" w:sz="0" w:space="0" w:color="auto"/>
                        <w:right w:val="none" w:sz="0" w:space="0" w:color="auto"/>
                      </w:divBdr>
                      <w:divsChild>
                        <w:div w:id="1251083191">
                          <w:marLeft w:val="0"/>
                          <w:marRight w:val="0"/>
                          <w:marTop w:val="0"/>
                          <w:marBottom w:val="0"/>
                          <w:divBdr>
                            <w:top w:val="none" w:sz="0" w:space="0" w:color="auto"/>
                            <w:left w:val="none" w:sz="0" w:space="0" w:color="auto"/>
                            <w:bottom w:val="none" w:sz="0" w:space="0" w:color="auto"/>
                            <w:right w:val="none" w:sz="0" w:space="0" w:color="auto"/>
                          </w:divBdr>
                          <w:divsChild>
                            <w:div w:id="2034843898">
                              <w:marLeft w:val="0"/>
                              <w:marRight w:val="0"/>
                              <w:marTop w:val="0"/>
                              <w:marBottom w:val="0"/>
                              <w:divBdr>
                                <w:top w:val="none" w:sz="0" w:space="0" w:color="auto"/>
                                <w:left w:val="none" w:sz="0" w:space="0" w:color="auto"/>
                                <w:bottom w:val="none" w:sz="0" w:space="0" w:color="auto"/>
                                <w:right w:val="none" w:sz="0" w:space="0" w:color="auto"/>
                              </w:divBdr>
                              <w:divsChild>
                                <w:div w:id="652418080">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none" w:sz="0" w:space="0" w:color="auto"/>
                                        <w:left w:val="none" w:sz="0" w:space="0" w:color="auto"/>
                                        <w:bottom w:val="none" w:sz="0" w:space="0" w:color="auto"/>
                                        <w:right w:val="none" w:sz="0" w:space="0" w:color="auto"/>
                                      </w:divBdr>
                                      <w:divsChild>
                                        <w:div w:id="1312633310">
                                          <w:marLeft w:val="0"/>
                                          <w:marRight w:val="0"/>
                                          <w:marTop w:val="0"/>
                                          <w:marBottom w:val="0"/>
                                          <w:divBdr>
                                            <w:top w:val="none" w:sz="0" w:space="0" w:color="auto"/>
                                            <w:left w:val="none" w:sz="0" w:space="0" w:color="auto"/>
                                            <w:bottom w:val="none" w:sz="0" w:space="0" w:color="auto"/>
                                            <w:right w:val="none" w:sz="0" w:space="0" w:color="auto"/>
                                          </w:divBdr>
                                          <w:divsChild>
                                            <w:div w:id="1915387248">
                                              <w:marLeft w:val="0"/>
                                              <w:marRight w:val="0"/>
                                              <w:marTop w:val="0"/>
                                              <w:marBottom w:val="495"/>
                                              <w:divBdr>
                                                <w:top w:val="none" w:sz="0" w:space="0" w:color="auto"/>
                                                <w:left w:val="none" w:sz="0" w:space="0" w:color="auto"/>
                                                <w:bottom w:val="none" w:sz="0" w:space="0" w:color="auto"/>
                                                <w:right w:val="none" w:sz="0" w:space="0" w:color="auto"/>
                                              </w:divBdr>
                                              <w:divsChild>
                                                <w:div w:id="204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517664">
      <w:bodyDiv w:val="1"/>
      <w:marLeft w:val="0"/>
      <w:marRight w:val="0"/>
      <w:marTop w:val="0"/>
      <w:marBottom w:val="0"/>
      <w:divBdr>
        <w:top w:val="none" w:sz="0" w:space="0" w:color="auto"/>
        <w:left w:val="none" w:sz="0" w:space="0" w:color="auto"/>
        <w:bottom w:val="none" w:sz="0" w:space="0" w:color="auto"/>
        <w:right w:val="none" w:sz="0" w:space="0" w:color="auto"/>
      </w:divBdr>
    </w:div>
    <w:div w:id="887373859">
      <w:bodyDiv w:val="1"/>
      <w:marLeft w:val="0"/>
      <w:marRight w:val="0"/>
      <w:marTop w:val="0"/>
      <w:marBottom w:val="0"/>
      <w:divBdr>
        <w:top w:val="none" w:sz="0" w:space="0" w:color="auto"/>
        <w:left w:val="none" w:sz="0" w:space="0" w:color="auto"/>
        <w:bottom w:val="none" w:sz="0" w:space="0" w:color="auto"/>
        <w:right w:val="none" w:sz="0" w:space="0" w:color="auto"/>
      </w:divBdr>
    </w:div>
    <w:div w:id="1590773405">
      <w:bodyDiv w:val="1"/>
      <w:marLeft w:val="0"/>
      <w:marRight w:val="0"/>
      <w:marTop w:val="0"/>
      <w:marBottom w:val="0"/>
      <w:divBdr>
        <w:top w:val="none" w:sz="0" w:space="0" w:color="auto"/>
        <w:left w:val="none" w:sz="0" w:space="0" w:color="auto"/>
        <w:bottom w:val="none" w:sz="0" w:space="0" w:color="auto"/>
        <w:right w:val="none" w:sz="0" w:space="0" w:color="auto"/>
      </w:divBdr>
      <w:divsChild>
        <w:div w:id="1376196278">
          <w:marLeft w:val="0"/>
          <w:marRight w:val="0"/>
          <w:marTop w:val="0"/>
          <w:marBottom w:val="0"/>
          <w:divBdr>
            <w:top w:val="none" w:sz="0" w:space="0" w:color="auto"/>
            <w:left w:val="none" w:sz="0" w:space="0" w:color="auto"/>
            <w:bottom w:val="none" w:sz="0" w:space="0" w:color="auto"/>
            <w:right w:val="none" w:sz="0" w:space="0" w:color="auto"/>
          </w:divBdr>
          <w:divsChild>
            <w:div w:id="1047678763">
              <w:marLeft w:val="0"/>
              <w:marRight w:val="0"/>
              <w:marTop w:val="0"/>
              <w:marBottom w:val="0"/>
              <w:divBdr>
                <w:top w:val="none" w:sz="0" w:space="0" w:color="auto"/>
                <w:left w:val="none" w:sz="0" w:space="0" w:color="auto"/>
                <w:bottom w:val="none" w:sz="0" w:space="0" w:color="auto"/>
                <w:right w:val="none" w:sz="0" w:space="0" w:color="auto"/>
              </w:divBdr>
              <w:divsChild>
                <w:div w:id="745296977">
                  <w:marLeft w:val="0"/>
                  <w:marRight w:val="0"/>
                  <w:marTop w:val="0"/>
                  <w:marBottom w:val="0"/>
                  <w:divBdr>
                    <w:top w:val="none" w:sz="0" w:space="0" w:color="auto"/>
                    <w:left w:val="none" w:sz="0" w:space="0" w:color="auto"/>
                    <w:bottom w:val="none" w:sz="0" w:space="0" w:color="auto"/>
                    <w:right w:val="none" w:sz="0" w:space="0" w:color="auto"/>
                  </w:divBdr>
                  <w:divsChild>
                    <w:div w:id="1484084087">
                      <w:marLeft w:val="0"/>
                      <w:marRight w:val="0"/>
                      <w:marTop w:val="0"/>
                      <w:marBottom w:val="0"/>
                      <w:divBdr>
                        <w:top w:val="none" w:sz="0" w:space="0" w:color="auto"/>
                        <w:left w:val="none" w:sz="0" w:space="0" w:color="auto"/>
                        <w:bottom w:val="none" w:sz="0" w:space="0" w:color="auto"/>
                        <w:right w:val="none" w:sz="0" w:space="0" w:color="auto"/>
                      </w:divBdr>
                      <w:divsChild>
                        <w:div w:id="392192966">
                          <w:marLeft w:val="0"/>
                          <w:marRight w:val="0"/>
                          <w:marTop w:val="0"/>
                          <w:marBottom w:val="0"/>
                          <w:divBdr>
                            <w:top w:val="none" w:sz="0" w:space="0" w:color="auto"/>
                            <w:left w:val="none" w:sz="0" w:space="0" w:color="auto"/>
                            <w:bottom w:val="none" w:sz="0" w:space="0" w:color="auto"/>
                            <w:right w:val="none" w:sz="0" w:space="0" w:color="auto"/>
                          </w:divBdr>
                          <w:divsChild>
                            <w:div w:id="1876111227">
                              <w:marLeft w:val="0"/>
                              <w:marRight w:val="0"/>
                              <w:marTop w:val="0"/>
                              <w:marBottom w:val="0"/>
                              <w:divBdr>
                                <w:top w:val="none" w:sz="0" w:space="0" w:color="auto"/>
                                <w:left w:val="none" w:sz="0" w:space="0" w:color="auto"/>
                                <w:bottom w:val="none" w:sz="0" w:space="0" w:color="auto"/>
                                <w:right w:val="none" w:sz="0" w:space="0" w:color="auto"/>
                              </w:divBdr>
                              <w:divsChild>
                                <w:div w:id="1959330228">
                                  <w:marLeft w:val="0"/>
                                  <w:marRight w:val="0"/>
                                  <w:marTop w:val="0"/>
                                  <w:marBottom w:val="0"/>
                                  <w:divBdr>
                                    <w:top w:val="none" w:sz="0" w:space="0" w:color="auto"/>
                                    <w:left w:val="none" w:sz="0" w:space="0" w:color="auto"/>
                                    <w:bottom w:val="none" w:sz="0" w:space="0" w:color="auto"/>
                                    <w:right w:val="none" w:sz="0" w:space="0" w:color="auto"/>
                                  </w:divBdr>
                                  <w:divsChild>
                                    <w:div w:id="766777892">
                                      <w:marLeft w:val="0"/>
                                      <w:marRight w:val="0"/>
                                      <w:marTop w:val="0"/>
                                      <w:marBottom w:val="0"/>
                                      <w:divBdr>
                                        <w:top w:val="none" w:sz="0" w:space="0" w:color="auto"/>
                                        <w:left w:val="none" w:sz="0" w:space="0" w:color="auto"/>
                                        <w:bottom w:val="none" w:sz="0" w:space="0" w:color="auto"/>
                                        <w:right w:val="none" w:sz="0" w:space="0" w:color="auto"/>
                                      </w:divBdr>
                                      <w:divsChild>
                                        <w:div w:id="1446391649">
                                          <w:marLeft w:val="0"/>
                                          <w:marRight w:val="0"/>
                                          <w:marTop w:val="0"/>
                                          <w:marBottom w:val="0"/>
                                          <w:divBdr>
                                            <w:top w:val="none" w:sz="0" w:space="0" w:color="auto"/>
                                            <w:left w:val="none" w:sz="0" w:space="0" w:color="auto"/>
                                            <w:bottom w:val="none" w:sz="0" w:space="0" w:color="auto"/>
                                            <w:right w:val="none" w:sz="0" w:space="0" w:color="auto"/>
                                          </w:divBdr>
                                          <w:divsChild>
                                            <w:div w:id="845441974">
                                              <w:marLeft w:val="0"/>
                                              <w:marRight w:val="0"/>
                                              <w:marTop w:val="0"/>
                                              <w:marBottom w:val="495"/>
                                              <w:divBdr>
                                                <w:top w:val="none" w:sz="0" w:space="0" w:color="auto"/>
                                                <w:left w:val="none" w:sz="0" w:space="0" w:color="auto"/>
                                                <w:bottom w:val="none" w:sz="0" w:space="0" w:color="auto"/>
                                                <w:right w:val="none" w:sz="0" w:space="0" w:color="auto"/>
                                              </w:divBdr>
                                              <w:divsChild>
                                                <w:div w:id="18616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472199">
      <w:bodyDiv w:val="1"/>
      <w:marLeft w:val="0"/>
      <w:marRight w:val="0"/>
      <w:marTop w:val="0"/>
      <w:marBottom w:val="0"/>
      <w:divBdr>
        <w:top w:val="none" w:sz="0" w:space="0" w:color="auto"/>
        <w:left w:val="none" w:sz="0" w:space="0" w:color="auto"/>
        <w:bottom w:val="none" w:sz="0" w:space="0" w:color="auto"/>
        <w:right w:val="none" w:sz="0" w:space="0" w:color="auto"/>
      </w:divBdr>
    </w:div>
    <w:div w:id="1804107716">
      <w:bodyDiv w:val="1"/>
      <w:marLeft w:val="0"/>
      <w:marRight w:val="0"/>
      <w:marTop w:val="0"/>
      <w:marBottom w:val="0"/>
      <w:divBdr>
        <w:top w:val="none" w:sz="0" w:space="0" w:color="auto"/>
        <w:left w:val="none" w:sz="0" w:space="0" w:color="auto"/>
        <w:bottom w:val="none" w:sz="0" w:space="0" w:color="auto"/>
        <w:right w:val="none" w:sz="0" w:space="0" w:color="auto"/>
      </w:divBdr>
      <w:divsChild>
        <w:div w:id="1697845338">
          <w:marLeft w:val="0"/>
          <w:marRight w:val="0"/>
          <w:marTop w:val="0"/>
          <w:marBottom w:val="0"/>
          <w:divBdr>
            <w:top w:val="none" w:sz="0" w:space="0" w:color="auto"/>
            <w:left w:val="none" w:sz="0" w:space="0" w:color="auto"/>
            <w:bottom w:val="none" w:sz="0" w:space="0" w:color="auto"/>
            <w:right w:val="none" w:sz="0" w:space="0" w:color="auto"/>
          </w:divBdr>
          <w:divsChild>
            <w:div w:id="206374628">
              <w:marLeft w:val="0"/>
              <w:marRight w:val="0"/>
              <w:marTop w:val="0"/>
              <w:marBottom w:val="0"/>
              <w:divBdr>
                <w:top w:val="none" w:sz="0" w:space="0" w:color="auto"/>
                <w:left w:val="none" w:sz="0" w:space="0" w:color="auto"/>
                <w:bottom w:val="none" w:sz="0" w:space="0" w:color="auto"/>
                <w:right w:val="none" w:sz="0" w:space="0" w:color="auto"/>
              </w:divBdr>
              <w:divsChild>
                <w:div w:id="118382549">
                  <w:marLeft w:val="0"/>
                  <w:marRight w:val="0"/>
                  <w:marTop w:val="0"/>
                  <w:marBottom w:val="0"/>
                  <w:divBdr>
                    <w:top w:val="none" w:sz="0" w:space="0" w:color="auto"/>
                    <w:left w:val="none" w:sz="0" w:space="0" w:color="auto"/>
                    <w:bottom w:val="none" w:sz="0" w:space="0" w:color="auto"/>
                    <w:right w:val="none" w:sz="0" w:space="0" w:color="auto"/>
                  </w:divBdr>
                  <w:divsChild>
                    <w:div w:id="1134299193">
                      <w:marLeft w:val="0"/>
                      <w:marRight w:val="0"/>
                      <w:marTop w:val="0"/>
                      <w:marBottom w:val="0"/>
                      <w:divBdr>
                        <w:top w:val="none" w:sz="0" w:space="0" w:color="auto"/>
                        <w:left w:val="none" w:sz="0" w:space="0" w:color="auto"/>
                        <w:bottom w:val="none" w:sz="0" w:space="0" w:color="auto"/>
                        <w:right w:val="none" w:sz="0" w:space="0" w:color="auto"/>
                      </w:divBdr>
                      <w:divsChild>
                        <w:div w:id="1119682762">
                          <w:marLeft w:val="0"/>
                          <w:marRight w:val="0"/>
                          <w:marTop w:val="0"/>
                          <w:marBottom w:val="0"/>
                          <w:divBdr>
                            <w:top w:val="none" w:sz="0" w:space="0" w:color="auto"/>
                            <w:left w:val="none" w:sz="0" w:space="0" w:color="auto"/>
                            <w:bottom w:val="none" w:sz="0" w:space="0" w:color="auto"/>
                            <w:right w:val="none" w:sz="0" w:space="0" w:color="auto"/>
                          </w:divBdr>
                          <w:divsChild>
                            <w:div w:id="859395783">
                              <w:marLeft w:val="0"/>
                              <w:marRight w:val="0"/>
                              <w:marTop w:val="0"/>
                              <w:marBottom w:val="0"/>
                              <w:divBdr>
                                <w:top w:val="none" w:sz="0" w:space="0" w:color="auto"/>
                                <w:left w:val="none" w:sz="0" w:space="0" w:color="auto"/>
                                <w:bottom w:val="none" w:sz="0" w:space="0" w:color="auto"/>
                                <w:right w:val="none" w:sz="0" w:space="0" w:color="auto"/>
                              </w:divBdr>
                              <w:divsChild>
                                <w:div w:id="1799373663">
                                  <w:marLeft w:val="0"/>
                                  <w:marRight w:val="0"/>
                                  <w:marTop w:val="0"/>
                                  <w:marBottom w:val="0"/>
                                  <w:divBdr>
                                    <w:top w:val="none" w:sz="0" w:space="0" w:color="auto"/>
                                    <w:left w:val="none" w:sz="0" w:space="0" w:color="auto"/>
                                    <w:bottom w:val="none" w:sz="0" w:space="0" w:color="auto"/>
                                    <w:right w:val="none" w:sz="0" w:space="0" w:color="auto"/>
                                  </w:divBdr>
                                  <w:divsChild>
                                    <w:div w:id="799571523">
                                      <w:marLeft w:val="0"/>
                                      <w:marRight w:val="0"/>
                                      <w:marTop w:val="0"/>
                                      <w:marBottom w:val="0"/>
                                      <w:divBdr>
                                        <w:top w:val="none" w:sz="0" w:space="0" w:color="auto"/>
                                        <w:left w:val="none" w:sz="0" w:space="0" w:color="auto"/>
                                        <w:bottom w:val="none" w:sz="0" w:space="0" w:color="auto"/>
                                        <w:right w:val="none" w:sz="0" w:space="0" w:color="auto"/>
                                      </w:divBdr>
                                      <w:divsChild>
                                        <w:div w:id="1568373436">
                                          <w:marLeft w:val="0"/>
                                          <w:marRight w:val="0"/>
                                          <w:marTop w:val="0"/>
                                          <w:marBottom w:val="0"/>
                                          <w:divBdr>
                                            <w:top w:val="none" w:sz="0" w:space="0" w:color="auto"/>
                                            <w:left w:val="none" w:sz="0" w:space="0" w:color="auto"/>
                                            <w:bottom w:val="none" w:sz="0" w:space="0" w:color="auto"/>
                                            <w:right w:val="none" w:sz="0" w:space="0" w:color="auto"/>
                                          </w:divBdr>
                                          <w:divsChild>
                                            <w:div w:id="403530414">
                                              <w:marLeft w:val="0"/>
                                              <w:marRight w:val="0"/>
                                              <w:marTop w:val="0"/>
                                              <w:marBottom w:val="495"/>
                                              <w:divBdr>
                                                <w:top w:val="none" w:sz="0" w:space="0" w:color="auto"/>
                                                <w:left w:val="none" w:sz="0" w:space="0" w:color="auto"/>
                                                <w:bottom w:val="none" w:sz="0" w:space="0" w:color="auto"/>
                                                <w:right w:val="none" w:sz="0" w:space="0" w:color="auto"/>
                                              </w:divBdr>
                                              <w:divsChild>
                                                <w:div w:id="8831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4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ofia.rijo@lift.com.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D121D81939A948B626B55CB1BA12B7" ma:contentTypeVersion="10" ma:contentTypeDescription="Criar um novo documento." ma:contentTypeScope="" ma:versionID="2b01490e74849c25aa75e12b479c63bb">
  <xsd:schema xmlns:xsd="http://www.w3.org/2001/XMLSchema" xmlns:xs="http://www.w3.org/2001/XMLSchema" xmlns:p="http://schemas.microsoft.com/office/2006/metadata/properties" xmlns:ns3="06c9ac90-6b86-4af9-9f95-427514be8e95" xmlns:ns4="f948c8a7-a7ee-432c-a072-ac8c412c0072" targetNamespace="http://schemas.microsoft.com/office/2006/metadata/properties" ma:root="true" ma:fieldsID="6cdd9e66f7146e18dfa1d4d9775a19cd" ns3:_="" ns4:_="">
    <xsd:import namespace="06c9ac90-6b86-4af9-9f95-427514be8e95"/>
    <xsd:import namespace="f948c8a7-a7ee-432c-a072-ac8c412c00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9ac90-6b86-4af9-9f95-427514be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8c8a7-a7ee-432c-a072-ac8c412c007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21F4B-9640-42E3-9E70-092F64BC7DAC}">
  <ds:schemaRefs>
    <ds:schemaRef ds:uri="http://schemas.microsoft.com/office/2006/documentManagement/types"/>
    <ds:schemaRef ds:uri="f948c8a7-a7ee-432c-a072-ac8c412c007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6c9ac90-6b86-4af9-9f95-427514be8e95"/>
    <ds:schemaRef ds:uri="http://www.w3.org/XML/1998/namespace"/>
    <ds:schemaRef ds:uri="http://purl.org/dc/dcmitype/"/>
  </ds:schemaRefs>
</ds:datastoreItem>
</file>

<file path=customXml/itemProps2.xml><?xml version="1.0" encoding="utf-8"?>
<ds:datastoreItem xmlns:ds="http://schemas.openxmlformats.org/officeDocument/2006/customXml" ds:itemID="{9276C2D0-ADB8-44EC-8D01-402112246C66}">
  <ds:schemaRefs>
    <ds:schemaRef ds:uri="http://schemas.microsoft.com/sharepoint/v3/contenttype/forms"/>
  </ds:schemaRefs>
</ds:datastoreItem>
</file>

<file path=customXml/itemProps3.xml><?xml version="1.0" encoding="utf-8"?>
<ds:datastoreItem xmlns:ds="http://schemas.openxmlformats.org/officeDocument/2006/customXml" ds:itemID="{47A0C4E0-9E35-4229-B81B-83FA63C6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9ac90-6b86-4af9-9f95-427514be8e95"/>
    <ds:schemaRef ds:uri="f948c8a7-a7ee-432c-a072-ac8c412c0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Nestle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Ferreira,Vera,LISBOA,Dir Relacoes Corporativas &amp; Comunicacao</dc:creator>
  <cp:keywords/>
  <dc:description/>
  <cp:lastModifiedBy>Sofia Rijo</cp:lastModifiedBy>
  <cp:revision>2</cp:revision>
  <cp:lastPrinted>2020-03-06T16:38:00Z</cp:lastPrinted>
  <dcterms:created xsi:type="dcterms:W3CDTF">2020-05-21T16:25:00Z</dcterms:created>
  <dcterms:modified xsi:type="dcterms:W3CDTF">2020-05-21T16:25:00Z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0x01010030D121D81939A948B626B55CB1BA12B7</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AntonioJose.Carvalho@PT.nestle.com</vt:lpwstr>
  </property>
  <property fmtid="{D5CDD505-2E9C-101B-9397-08002B2CF9AE}" pid="6" name="MSIP_Label_1ada0a2f-b917-4d51-b0d0-d418a10c8b23_SetDate">
    <vt:lpwstr>2020-03-06T15:36:10.3452713Z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ActionId">
    <vt:lpwstr>48c9c0b7-cbfb-4bb1-9661-2df43ce0b562</vt:lpwstr>
  </property>
  <property fmtid="{D5CDD505-2E9C-101B-9397-08002B2CF9AE}" pid="10" name="MSIP_Label_1ada0a2f-b917-4d51-b0d0-d418a10c8b23_Extended_MSFT_Method">
    <vt:lpwstr>Automatic</vt:lpwstr>
  </property>
  <property fmtid="{D5CDD505-2E9C-101B-9397-08002B2CF9AE}" pid="11" name="Sensitivity">
    <vt:lpwstr>General Use</vt:lpwstr>
  </property>
</Properties>
</file>