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B386" w14:textId="6AA2E21C" w:rsidR="00EA3A6B" w:rsidRDefault="00EA3A6B" w:rsidP="00EA3A6B">
      <w:pPr>
        <w:jc w:val="center"/>
        <w:rPr>
          <w:b/>
          <w:bCs/>
        </w:rPr>
      </w:pPr>
    </w:p>
    <w:p w14:paraId="4DFD12B4" w14:textId="36CE39ED" w:rsidR="00C51DCA" w:rsidRDefault="00C51DCA" w:rsidP="00C51DC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Sprzedaż online w dobie </w:t>
      </w:r>
      <w:proofErr w:type="spellStart"/>
      <w:r>
        <w:rPr>
          <w:b/>
          <w:bCs/>
        </w:rPr>
        <w:t>koronawi</w:t>
      </w:r>
      <w:r w:rsidR="005E4D07">
        <w:rPr>
          <w:b/>
          <w:bCs/>
        </w:rPr>
        <w:t>rusa</w:t>
      </w:r>
      <w:proofErr w:type="spellEnd"/>
      <w:r w:rsidR="005E4D07">
        <w:rPr>
          <w:b/>
          <w:bCs/>
        </w:rPr>
        <w:t>. Jak wyróżnić się w sieci,</w:t>
      </w:r>
      <w:r>
        <w:rPr>
          <w:b/>
          <w:bCs/>
        </w:rPr>
        <w:t xml:space="preserve"> jakich błędów unikać?</w:t>
      </w:r>
    </w:p>
    <w:p w14:paraId="0760531C" w14:textId="505A8B7C" w:rsidR="00EC50A5" w:rsidRPr="00EC50A5" w:rsidRDefault="00EA3A6B" w:rsidP="00EA3A6B">
      <w:pPr>
        <w:jc w:val="both"/>
        <w:rPr>
          <w:b/>
          <w:bCs/>
        </w:rPr>
      </w:pPr>
      <w:r>
        <w:rPr>
          <w:b/>
          <w:bCs/>
        </w:rPr>
        <w:t>O</w:t>
      </w:r>
      <w:r w:rsidR="00EC50A5" w:rsidRPr="00EC50A5">
        <w:rPr>
          <w:b/>
          <w:bCs/>
        </w:rPr>
        <w:t xml:space="preserve">becność firmy </w:t>
      </w:r>
      <w:r w:rsidR="00C51DCA">
        <w:rPr>
          <w:b/>
          <w:bCs/>
        </w:rPr>
        <w:t xml:space="preserve">w </w:t>
      </w:r>
      <w:proofErr w:type="spellStart"/>
      <w:r w:rsidR="00C51DCA">
        <w:rPr>
          <w:b/>
          <w:bCs/>
        </w:rPr>
        <w:t>internecie</w:t>
      </w:r>
      <w:proofErr w:type="spellEnd"/>
      <w:r w:rsidR="00EC50A5" w:rsidRPr="00EC50A5">
        <w:rPr>
          <w:b/>
          <w:bCs/>
        </w:rPr>
        <w:t xml:space="preserve"> to </w:t>
      </w:r>
      <w:r w:rsidR="00C51DCA">
        <w:rPr>
          <w:b/>
          <w:bCs/>
        </w:rPr>
        <w:t>nie tylko</w:t>
      </w:r>
      <w:r w:rsidR="00EC50A5" w:rsidRPr="00EC50A5">
        <w:rPr>
          <w:b/>
          <w:bCs/>
        </w:rPr>
        <w:t xml:space="preserve"> dodatek do dotychczasowej działalności prowadzonej w tradycyjnym modelu</w:t>
      </w:r>
      <w:r>
        <w:rPr>
          <w:b/>
          <w:bCs/>
        </w:rPr>
        <w:t xml:space="preserve"> sprzedaży</w:t>
      </w:r>
      <w:r w:rsidR="00EC50A5" w:rsidRPr="00EC50A5">
        <w:rPr>
          <w:b/>
          <w:bCs/>
        </w:rPr>
        <w:t xml:space="preserve">. </w:t>
      </w:r>
      <w:r w:rsidR="00C51DCA">
        <w:rPr>
          <w:b/>
          <w:bCs/>
        </w:rPr>
        <w:t>Sprzedaż online</w:t>
      </w:r>
      <w:r w:rsidR="00EC50A5" w:rsidRPr="00EC50A5">
        <w:rPr>
          <w:b/>
          <w:bCs/>
        </w:rPr>
        <w:t xml:space="preserve"> </w:t>
      </w:r>
      <w:r w:rsidR="00C51DCA">
        <w:rPr>
          <w:b/>
          <w:bCs/>
        </w:rPr>
        <w:t>stała się jedyną opcją dla wielu firm, które chcą</w:t>
      </w:r>
      <w:r w:rsidR="00EC50A5" w:rsidRPr="00EC50A5">
        <w:rPr>
          <w:b/>
          <w:bCs/>
        </w:rPr>
        <w:t xml:space="preserve"> zabezpieczyć swój byt w niepewnych czasach.</w:t>
      </w:r>
    </w:p>
    <w:p w14:paraId="6E756CA3" w14:textId="6CABEAD7" w:rsidR="00457872" w:rsidRPr="00457872" w:rsidRDefault="00341589" w:rsidP="00457872">
      <w:pPr>
        <w:jc w:val="both"/>
        <w:rPr>
          <w:bCs/>
        </w:rPr>
      </w:pPr>
      <w:r>
        <w:rPr>
          <w:bCs/>
        </w:rPr>
        <w:t xml:space="preserve">Epidemia </w:t>
      </w:r>
      <w:proofErr w:type="spellStart"/>
      <w:r>
        <w:rPr>
          <w:bCs/>
        </w:rPr>
        <w:t>koronawirusa</w:t>
      </w:r>
      <w:proofErr w:type="spellEnd"/>
      <w:r>
        <w:rPr>
          <w:bCs/>
        </w:rPr>
        <w:t xml:space="preserve"> </w:t>
      </w:r>
      <w:r w:rsidR="00EA3A6B">
        <w:rPr>
          <w:bCs/>
        </w:rPr>
        <w:t>wpłynęła na zmianę</w:t>
      </w:r>
      <w:r>
        <w:rPr>
          <w:bCs/>
        </w:rPr>
        <w:t xml:space="preserve"> układu sił w branży handlowej – e-commerce zdecydowanie zyskał kosztem handlu tradycyjnego. </w:t>
      </w:r>
      <w:r w:rsidR="00B0745A">
        <w:rPr>
          <w:bCs/>
        </w:rPr>
        <w:t xml:space="preserve">Głównie ze względu na rosnącą potrzebę zachowania bezpieczeństwa osobistego </w:t>
      </w:r>
      <w:r w:rsidR="005E4D07">
        <w:rPr>
          <w:bCs/>
        </w:rPr>
        <w:t xml:space="preserve">konsumentów </w:t>
      </w:r>
      <w:r w:rsidR="00B0745A">
        <w:rPr>
          <w:bCs/>
        </w:rPr>
        <w:t xml:space="preserve">podczas zakupów. </w:t>
      </w:r>
      <w:r>
        <w:rPr>
          <w:bCs/>
        </w:rPr>
        <w:t xml:space="preserve">Potwierdzają to dane </w:t>
      </w:r>
      <w:proofErr w:type="spellStart"/>
      <w:r>
        <w:rPr>
          <w:bCs/>
        </w:rPr>
        <w:t>Salesforce</w:t>
      </w:r>
      <w:proofErr w:type="spellEnd"/>
      <w:r>
        <w:rPr>
          <w:bCs/>
        </w:rPr>
        <w:t xml:space="preserve"> Shopping Index, zgodnie z którymi w I kwartale 2020 </w:t>
      </w:r>
      <w:r w:rsidR="00C51DCA">
        <w:rPr>
          <w:bCs/>
        </w:rPr>
        <w:t>roku mieliśmy do czynienia z 20-</w:t>
      </w:r>
      <w:r>
        <w:rPr>
          <w:bCs/>
        </w:rPr>
        <w:t>procentowym wzrostem globalnej sprzedaży online w porównaniu do analogicznego okresu roku 2019. Dodatkowo, sklepy internetowe odnotowały średnio o 15 proc. większy ruch na swoich stronach oraz wzrost liczby nowych klientów aż o 40 proc.</w:t>
      </w:r>
      <w:r w:rsidR="00970B73">
        <w:rPr>
          <w:rStyle w:val="Odwoanieprzypisudolnego"/>
          <w:bCs/>
        </w:rPr>
        <w:footnoteReference w:id="1"/>
      </w:r>
      <w:r w:rsidR="00970B73">
        <w:rPr>
          <w:bCs/>
        </w:rPr>
        <w:t xml:space="preserve"> Dla wielu przedstawicieli handlu detalicznego uruchomienie sklepu internetowego stało się jedyną opcją na ratowanie swoich biznesów. Przełożyło się to na dynamicznie rosnącą liczbę nowych sklepów – zgodnie z danymi z platformy </w:t>
      </w:r>
      <w:proofErr w:type="spellStart"/>
      <w:r w:rsidR="00970B73">
        <w:rPr>
          <w:bCs/>
        </w:rPr>
        <w:t>Shoper</w:t>
      </w:r>
      <w:proofErr w:type="spellEnd"/>
      <w:r w:rsidR="00970B73">
        <w:rPr>
          <w:bCs/>
        </w:rPr>
        <w:t xml:space="preserve">, zainteresowanie uruchomieniem sklepu online zwiększyło się w </w:t>
      </w:r>
      <w:r w:rsidR="00823980">
        <w:rPr>
          <w:bCs/>
        </w:rPr>
        <w:t>marcu</w:t>
      </w:r>
      <w:r w:rsidR="00970B73">
        <w:rPr>
          <w:bCs/>
        </w:rPr>
        <w:t xml:space="preserve"> 2020 roku prawie o połowę w odniesieniu do poprzedniego roku</w:t>
      </w:r>
      <w:r w:rsidR="00970B73">
        <w:rPr>
          <w:rStyle w:val="Odwoanieprzypisudolnego"/>
          <w:bCs/>
        </w:rPr>
        <w:footnoteReference w:id="2"/>
      </w:r>
      <w:r w:rsidR="00970B73">
        <w:rPr>
          <w:bCs/>
        </w:rPr>
        <w:t xml:space="preserve">. </w:t>
      </w:r>
      <w:r w:rsidR="00B0745A">
        <w:rPr>
          <w:bCs/>
        </w:rPr>
        <w:t xml:space="preserve">Wraz z liczbą nowych podmiotów wzrosła też konkurencja w sieci, nie mówiąc już preferencjach zakupowych klientów, które z dnia na dzień zaczęły zmieniać się o 180 stopni. </w:t>
      </w:r>
      <w:r w:rsidR="003B4D8C">
        <w:rPr>
          <w:bCs/>
        </w:rPr>
        <w:t>Jak odnaleźć się w nowej, cyfrowej rzeczywistości z biznesem online, a przede wszystkim – jakich błędów unikać obecnie przy prowadzeniu sklepu internetowego?</w:t>
      </w:r>
    </w:p>
    <w:p w14:paraId="52E1145B" w14:textId="0AF8C077" w:rsidR="003B70D9" w:rsidRPr="00F7429C" w:rsidRDefault="00C51DCA" w:rsidP="00F7429C">
      <w:pPr>
        <w:jc w:val="both"/>
        <w:rPr>
          <w:b/>
          <w:bCs/>
        </w:rPr>
      </w:pPr>
      <w:r w:rsidRPr="00F7429C">
        <w:rPr>
          <w:b/>
          <w:bCs/>
        </w:rPr>
        <w:t>Nowoczesna witryna to podstawa</w:t>
      </w:r>
    </w:p>
    <w:p w14:paraId="458697D1" w14:textId="42390291" w:rsidR="003B70D9" w:rsidRPr="003B70D9" w:rsidRDefault="003B70D9" w:rsidP="003B70D9">
      <w:pPr>
        <w:jc w:val="both"/>
        <w:rPr>
          <w:bCs/>
        </w:rPr>
      </w:pPr>
      <w:r>
        <w:rPr>
          <w:bCs/>
        </w:rPr>
        <w:t xml:space="preserve">Wraz z rozwojem pandemii </w:t>
      </w:r>
      <w:proofErr w:type="spellStart"/>
      <w:r>
        <w:rPr>
          <w:bCs/>
        </w:rPr>
        <w:t>koronawirusa</w:t>
      </w:r>
      <w:proofErr w:type="spellEnd"/>
      <w:r>
        <w:rPr>
          <w:bCs/>
        </w:rPr>
        <w:t xml:space="preserve"> dynamicznie pr</w:t>
      </w:r>
      <w:r w:rsidR="00660519">
        <w:rPr>
          <w:bCs/>
        </w:rPr>
        <w:t>zybywa nowych sklepów internetowych</w:t>
      </w:r>
      <w:r>
        <w:rPr>
          <w:bCs/>
        </w:rPr>
        <w:t>, często stawianych w pośpiechu</w:t>
      </w:r>
      <w:r w:rsidR="00660519">
        <w:rPr>
          <w:bCs/>
        </w:rPr>
        <w:t xml:space="preserve">, bez odpowiedniej wiedzy i wsparcia technicznego. – </w:t>
      </w:r>
      <w:r w:rsidR="00660519" w:rsidRPr="00660519">
        <w:rPr>
          <w:bCs/>
          <w:i/>
        </w:rPr>
        <w:t>Szybkie, działające rozwiązanie MVP można zbudować</w:t>
      </w:r>
      <w:r w:rsidR="00C51DCA">
        <w:rPr>
          <w:bCs/>
          <w:i/>
        </w:rPr>
        <w:t xml:space="preserve"> – z profesjonalnym wsparciem -</w:t>
      </w:r>
      <w:r w:rsidR="00660519" w:rsidRPr="00660519">
        <w:rPr>
          <w:bCs/>
          <w:i/>
        </w:rPr>
        <w:t xml:space="preserve"> już w 3 tygodnie na sprawdzonych platformach typu Adobe Magento, </w:t>
      </w:r>
      <w:proofErr w:type="spellStart"/>
      <w:r w:rsidR="00B0005A">
        <w:rPr>
          <w:bCs/>
          <w:i/>
        </w:rPr>
        <w:t>Umbraco</w:t>
      </w:r>
      <w:proofErr w:type="spellEnd"/>
      <w:r w:rsidR="00B0005A">
        <w:rPr>
          <w:bCs/>
          <w:i/>
        </w:rPr>
        <w:t xml:space="preserve">, </w:t>
      </w:r>
      <w:proofErr w:type="spellStart"/>
      <w:r w:rsidR="00B0005A">
        <w:rPr>
          <w:bCs/>
          <w:i/>
        </w:rPr>
        <w:t>Sitecore</w:t>
      </w:r>
      <w:proofErr w:type="spellEnd"/>
      <w:r w:rsidR="003F4433">
        <w:rPr>
          <w:bCs/>
          <w:i/>
        </w:rPr>
        <w:t xml:space="preserve"> oraz innych</w:t>
      </w:r>
      <w:r w:rsidR="00660519">
        <w:rPr>
          <w:bCs/>
          <w:i/>
        </w:rPr>
        <w:t xml:space="preserve">, a następnie </w:t>
      </w:r>
      <w:r w:rsidR="00F231E9">
        <w:rPr>
          <w:bCs/>
          <w:i/>
        </w:rPr>
        <w:t xml:space="preserve">sukcesywnie rozwijać witrynę - </w:t>
      </w:r>
      <w:r w:rsidR="00660519">
        <w:rPr>
          <w:bCs/>
        </w:rPr>
        <w:t xml:space="preserve">mówi </w:t>
      </w:r>
      <w:r w:rsidR="003F4433">
        <w:rPr>
          <w:bCs/>
        </w:rPr>
        <w:t>Jakub Koba, CTO</w:t>
      </w:r>
      <w:r w:rsidR="00660519">
        <w:rPr>
          <w:bCs/>
        </w:rPr>
        <w:t xml:space="preserve"> z </w:t>
      </w:r>
      <w:proofErr w:type="spellStart"/>
      <w:r w:rsidR="00660519">
        <w:rPr>
          <w:bCs/>
        </w:rPr>
        <w:t>Kogifi</w:t>
      </w:r>
      <w:proofErr w:type="spellEnd"/>
      <w:r w:rsidR="00C51DCA">
        <w:rPr>
          <w:bCs/>
        </w:rPr>
        <w:t xml:space="preserve">, </w:t>
      </w:r>
      <w:r w:rsidR="00C51DCA">
        <w:t>partnera technologicznego dla e-commerce</w:t>
      </w:r>
      <w:r w:rsidR="00660519">
        <w:rPr>
          <w:bCs/>
        </w:rPr>
        <w:t xml:space="preserve">. </w:t>
      </w:r>
      <w:r w:rsidR="00660519" w:rsidRPr="00660519">
        <w:rPr>
          <w:bCs/>
        </w:rPr>
        <w:t>Przy planowaniu sklepu warto uw</w:t>
      </w:r>
      <w:r w:rsidR="00660519">
        <w:rPr>
          <w:bCs/>
        </w:rPr>
        <w:t>zględnić dodatkowe fu</w:t>
      </w:r>
      <w:r w:rsidR="00C51DCA">
        <w:rPr>
          <w:bCs/>
        </w:rPr>
        <w:t>n</w:t>
      </w:r>
      <w:r w:rsidR="00660519">
        <w:rPr>
          <w:bCs/>
        </w:rPr>
        <w:t xml:space="preserve">kcjonalności i nowoczesne rozwiązania, które wyróżnią nas na tle konkurencji i przyciągną klientów. Mowa tu np. o coraz chętniej wykorzystywanych w handlu online wirtualnej i rozszerzonej rzeczywistości. Umożliwiają one </w:t>
      </w:r>
      <w:r w:rsidR="00660519" w:rsidRPr="00660519">
        <w:rPr>
          <w:bCs/>
        </w:rPr>
        <w:t xml:space="preserve">np. </w:t>
      </w:r>
      <w:r w:rsidR="00660519">
        <w:rPr>
          <w:bCs/>
        </w:rPr>
        <w:t>wirtualne przeglądanie czy przymierzanie produktów</w:t>
      </w:r>
      <w:r w:rsidR="005E4D07">
        <w:rPr>
          <w:bCs/>
        </w:rPr>
        <w:t>, co finalnie przyspiesza decyzję zakupową</w:t>
      </w:r>
      <w:r w:rsidR="00660519">
        <w:rPr>
          <w:bCs/>
        </w:rPr>
        <w:t xml:space="preserve">. </w:t>
      </w:r>
    </w:p>
    <w:p w14:paraId="3B267201" w14:textId="47AA15A8" w:rsidR="00821169" w:rsidRPr="00F7429C" w:rsidRDefault="00C51DCA" w:rsidP="00F7429C">
      <w:pPr>
        <w:jc w:val="both"/>
        <w:rPr>
          <w:b/>
          <w:bCs/>
        </w:rPr>
      </w:pPr>
      <w:r w:rsidRPr="00F7429C">
        <w:rPr>
          <w:b/>
          <w:bCs/>
        </w:rPr>
        <w:t>Nie ignoruj siły marketingu</w:t>
      </w:r>
    </w:p>
    <w:p w14:paraId="4CF06269" w14:textId="5C036F2C" w:rsidR="00821169" w:rsidRDefault="005E4D07" w:rsidP="00821169">
      <w:pPr>
        <w:jc w:val="both"/>
      </w:pPr>
      <w:r>
        <w:t>Początkujący właściciele sklepów online</w:t>
      </w:r>
      <w:r w:rsidR="00372CF0">
        <w:t xml:space="preserve"> mają często mylne podejście, zgodnie z którym produkty, które oferują są tak dobre, że „</w:t>
      </w:r>
      <w:r>
        <w:t>sprzedadz</w:t>
      </w:r>
      <w:r w:rsidR="00372CF0">
        <w:t xml:space="preserve">ą się same”. Co więcej, wiele osób w dobie kryzysu </w:t>
      </w:r>
      <w:r w:rsidR="00101607">
        <w:t>i nagłego spadku przychodów</w:t>
      </w:r>
      <w:r w:rsidR="00C51DCA">
        <w:t>,</w:t>
      </w:r>
      <w:r w:rsidR="00101607">
        <w:t xml:space="preserve"> </w:t>
      </w:r>
      <w:r w:rsidR="00372CF0">
        <w:t xml:space="preserve">w pierwszej kolejności tnie budżet na reklamę i marketing, postrzegając je jako zbędny koszt. W efekcie, aktywność marketingowa ogranicza się często do założenia profili w mediach społecznościowych. </w:t>
      </w:r>
      <w:r w:rsidR="00821169">
        <w:t xml:space="preserve">Błąd ten jest bardzo kosztowny, ponieważ dobrze rozplanowane działania z zakresu </w:t>
      </w:r>
      <w:proofErr w:type="spellStart"/>
      <w:r w:rsidR="00821169">
        <w:t>seomarketingu</w:t>
      </w:r>
      <w:proofErr w:type="spellEnd"/>
      <w:r w:rsidR="00821169">
        <w:t>, budowania sieci afiliacyjnych czy</w:t>
      </w:r>
      <w:r w:rsidR="006C3278">
        <w:t xml:space="preserve"> newsletterów </w:t>
      </w:r>
      <w:r w:rsidR="00821169">
        <w:t>pozwala</w:t>
      </w:r>
      <w:r w:rsidR="00372CF0">
        <w:t xml:space="preserve">ją </w:t>
      </w:r>
      <w:r w:rsidR="00C51DCA">
        <w:t>kreować</w:t>
      </w:r>
      <w:r w:rsidR="00372CF0">
        <w:t xml:space="preserve"> wizerunek i reputację</w:t>
      </w:r>
      <w:r w:rsidR="00821169">
        <w:t xml:space="preserve"> marki już od dnia rozpoczęcia sprzedaży. </w:t>
      </w:r>
      <w:r w:rsidR="004D201C">
        <w:t xml:space="preserve">Co </w:t>
      </w:r>
      <w:r w:rsidR="00101607">
        <w:t>bardziej istotne – dostarczają nam</w:t>
      </w:r>
      <w:r w:rsidR="004D201C">
        <w:t xml:space="preserve"> one </w:t>
      </w:r>
      <w:r w:rsidR="004D201C">
        <w:lastRenderedPageBreak/>
        <w:t>niezbędnych danych o tym, jakimi konsumentami jest nasza grupa docelowa.</w:t>
      </w:r>
      <w:r w:rsidR="00101607">
        <w:t xml:space="preserve"> W efekcie pozwala nam to na planowanie efektywnych i dobrze zaprojektowanych działań marketingowych.  </w:t>
      </w:r>
    </w:p>
    <w:p w14:paraId="3CFC2C03" w14:textId="3DF7982C" w:rsidR="00FD24F8" w:rsidRPr="00F7429C" w:rsidRDefault="00C51DCA" w:rsidP="00F7429C">
      <w:pPr>
        <w:jc w:val="both"/>
        <w:rPr>
          <w:b/>
          <w:bCs/>
        </w:rPr>
      </w:pPr>
      <w:r w:rsidRPr="00F7429C">
        <w:rPr>
          <w:b/>
          <w:bCs/>
        </w:rPr>
        <w:t>Analiza</w:t>
      </w:r>
      <w:r w:rsidR="003F4433" w:rsidRPr="00F7429C">
        <w:rPr>
          <w:b/>
          <w:bCs/>
        </w:rPr>
        <w:t xml:space="preserve"> danych</w:t>
      </w:r>
    </w:p>
    <w:p w14:paraId="31314F13" w14:textId="30ECF95F" w:rsidR="00FD24F8" w:rsidRPr="004233FF" w:rsidRDefault="00101607" w:rsidP="004233FF">
      <w:pPr>
        <w:jc w:val="both"/>
      </w:pPr>
      <w:r>
        <w:t xml:space="preserve">Analiza danych to klucz do budowania skutecznej strategii sprzedaży. </w:t>
      </w:r>
      <w:r w:rsidR="00FD24F8">
        <w:t xml:space="preserve">Na rynku istnieje </w:t>
      </w:r>
      <w:r w:rsidR="005845D0">
        <w:t xml:space="preserve">wiele </w:t>
      </w:r>
      <w:r w:rsidR="00FD24F8">
        <w:t xml:space="preserve">narzędzi </w:t>
      </w:r>
      <w:r>
        <w:t>badających</w:t>
      </w:r>
      <w:r w:rsidR="00FD24F8">
        <w:t xml:space="preserve"> ruch sieciowy </w:t>
      </w:r>
      <w:r>
        <w:t>w naszym sklepie</w:t>
      </w:r>
      <w:r w:rsidR="00FD24F8">
        <w:t xml:space="preserve">. Niestety, szczególnie w przypadku </w:t>
      </w:r>
      <w:r>
        <w:t>raczkujących biznesów online</w:t>
      </w:r>
      <w:r w:rsidR="00FD24F8">
        <w:t xml:space="preserve">, dla których </w:t>
      </w:r>
      <w:r w:rsidR="004D201C">
        <w:t xml:space="preserve">powinno liczyć </w:t>
      </w:r>
      <w:r w:rsidR="00FD24F8">
        <w:t xml:space="preserve">się </w:t>
      </w:r>
      <w:r w:rsidR="004233FF">
        <w:t xml:space="preserve">pozyskanie każdego klienta, takie analizy </w:t>
      </w:r>
      <w:r>
        <w:t xml:space="preserve">są nierzadko </w:t>
      </w:r>
      <w:r w:rsidR="004233FF">
        <w:t>przeprow</w:t>
      </w:r>
      <w:r>
        <w:t>adzane bardzo powierzchownie</w:t>
      </w:r>
      <w:r w:rsidR="005E4D07">
        <w:t>, jeśli</w:t>
      </w:r>
      <w:r>
        <w:t xml:space="preserve"> w ogóle</w:t>
      </w:r>
      <w:r w:rsidR="004233FF">
        <w:t xml:space="preserve">. </w:t>
      </w:r>
      <w:r w:rsidR="005845D0">
        <w:t xml:space="preserve">Wynika to najczęściej z braku wiedzy i świadomości </w:t>
      </w:r>
      <w:r w:rsidR="004772EA">
        <w:t xml:space="preserve">właścicieli sklepów odnośnie konieczności gromadzenia i analizy wspomnianych danych. Jak się jednak do tego zabrać? – </w:t>
      </w:r>
      <w:r w:rsidR="004772EA" w:rsidRPr="00184EBE">
        <w:rPr>
          <w:i/>
        </w:rPr>
        <w:t xml:space="preserve">Zazwyczaj pierwszym krokiem wdrożenia zmian w sklepie </w:t>
      </w:r>
      <w:r w:rsidR="00184EBE">
        <w:rPr>
          <w:i/>
        </w:rPr>
        <w:t>powinien być</w:t>
      </w:r>
      <w:r w:rsidR="004772EA" w:rsidRPr="00184EBE">
        <w:rPr>
          <w:i/>
        </w:rPr>
        <w:t xml:space="preserve"> audyt strony. </w:t>
      </w:r>
      <w:r w:rsidR="004772EA">
        <w:rPr>
          <w:i/>
          <w:iCs/>
        </w:rPr>
        <w:t>P</w:t>
      </w:r>
      <w:r w:rsidR="004233FF" w:rsidRPr="004233FF">
        <w:rPr>
          <w:i/>
          <w:iCs/>
        </w:rPr>
        <w:t xml:space="preserve">okazuje </w:t>
      </w:r>
      <w:r w:rsidR="004772EA">
        <w:rPr>
          <w:i/>
          <w:iCs/>
        </w:rPr>
        <w:t>on</w:t>
      </w:r>
      <w:r w:rsidR="00184EBE">
        <w:rPr>
          <w:i/>
          <w:iCs/>
        </w:rPr>
        <w:t>,</w:t>
      </w:r>
      <w:r w:rsidR="004772EA">
        <w:rPr>
          <w:i/>
          <w:iCs/>
        </w:rPr>
        <w:t xml:space="preserve"> </w:t>
      </w:r>
      <w:r w:rsidR="004233FF" w:rsidRPr="004233FF">
        <w:rPr>
          <w:i/>
          <w:iCs/>
        </w:rPr>
        <w:t xml:space="preserve">w jakich obszarach można wykorzystać dane o osobach odwiedzających stronę do </w:t>
      </w:r>
      <w:r w:rsidR="00184EBE">
        <w:rPr>
          <w:i/>
          <w:iCs/>
        </w:rPr>
        <w:t xml:space="preserve">realizacji </w:t>
      </w:r>
      <w:r w:rsidR="004233FF" w:rsidRPr="004233FF">
        <w:rPr>
          <w:i/>
          <w:iCs/>
        </w:rPr>
        <w:t xml:space="preserve">celów </w:t>
      </w:r>
      <w:r w:rsidR="00184EBE">
        <w:rPr>
          <w:i/>
          <w:iCs/>
        </w:rPr>
        <w:t xml:space="preserve">biznesowych </w:t>
      </w:r>
      <w:r w:rsidR="004233FF" w:rsidRPr="004233FF">
        <w:rPr>
          <w:i/>
          <w:iCs/>
        </w:rPr>
        <w:t>sklepu. W zależności od tego, jakie potrzeby zgłasza właściciel, może to być zwiększenie ruchu na stronie, konwers</w:t>
      </w:r>
      <w:r w:rsidR="00184EBE">
        <w:rPr>
          <w:i/>
          <w:iCs/>
        </w:rPr>
        <w:t>ji bądź przyciągnięcie na witrynę</w:t>
      </w:r>
      <w:r w:rsidR="004233FF" w:rsidRPr="004233FF">
        <w:rPr>
          <w:i/>
          <w:iCs/>
        </w:rPr>
        <w:t xml:space="preserve"> zupełnie nowej grupy konsumentów</w:t>
      </w:r>
      <w:r w:rsidR="004233FF">
        <w:rPr>
          <w:i/>
          <w:iCs/>
        </w:rPr>
        <w:t xml:space="preserve"> </w:t>
      </w:r>
      <w:r w:rsidR="004233FF">
        <w:t xml:space="preserve">– mówi </w:t>
      </w:r>
      <w:r w:rsidR="003F4433">
        <w:t xml:space="preserve">Michał </w:t>
      </w:r>
      <w:proofErr w:type="spellStart"/>
      <w:r w:rsidR="003F4433">
        <w:t>Janusik</w:t>
      </w:r>
      <w:proofErr w:type="spellEnd"/>
      <w:r w:rsidR="003F4433">
        <w:t xml:space="preserve">, Kierownik Projektów </w:t>
      </w:r>
      <w:r w:rsidR="004233FF">
        <w:t xml:space="preserve">z </w:t>
      </w:r>
      <w:proofErr w:type="spellStart"/>
      <w:r w:rsidR="004233FF">
        <w:t>Kogifi</w:t>
      </w:r>
      <w:proofErr w:type="spellEnd"/>
      <w:r w:rsidR="00C51DCA">
        <w:t>.</w:t>
      </w:r>
      <w:r w:rsidR="004233FF">
        <w:t xml:space="preserve"> </w:t>
      </w:r>
    </w:p>
    <w:p w14:paraId="4BB35987" w14:textId="649CEA0C" w:rsidR="004233FF" w:rsidRPr="00F7429C" w:rsidRDefault="00C51DCA" w:rsidP="00F7429C">
      <w:pPr>
        <w:jc w:val="both"/>
        <w:rPr>
          <w:b/>
          <w:bCs/>
        </w:rPr>
      </w:pPr>
      <w:r w:rsidRPr="00F7429C">
        <w:rPr>
          <w:b/>
          <w:bCs/>
        </w:rPr>
        <w:t>Design szyty na miarę</w:t>
      </w:r>
    </w:p>
    <w:p w14:paraId="3A7E70C7" w14:textId="11E10BB7" w:rsidR="004233FF" w:rsidRDefault="00821169" w:rsidP="004233FF">
      <w:pPr>
        <w:jc w:val="both"/>
      </w:pPr>
      <w:r>
        <w:t xml:space="preserve">Kiedy konsument trafi już na naszą platformę, konieczne jest zadbanie o to, by jego doświadczenie zakupowe było jak najbardziej dopasowane </w:t>
      </w:r>
      <w:r w:rsidR="004D201C">
        <w:t xml:space="preserve">do </w:t>
      </w:r>
      <w:r>
        <w:t>potrzeb</w:t>
      </w:r>
      <w:r w:rsidR="006C3278">
        <w:t xml:space="preserve">. Jeżeli (dzięki </w:t>
      </w:r>
      <w:r w:rsidR="00184EBE">
        <w:t xml:space="preserve">zgromadzonym </w:t>
      </w:r>
      <w:r w:rsidR="006C3278">
        <w:t xml:space="preserve">danym) wiemy, że nasi klienci wolą zrobić szybkie zakupy, to nie warto </w:t>
      </w:r>
      <w:r w:rsidR="005E4D07">
        <w:t>„</w:t>
      </w:r>
      <w:r w:rsidR="006C3278">
        <w:t>denerwować ich</w:t>
      </w:r>
      <w:r w:rsidR="005E4D07">
        <w:t>”</w:t>
      </w:r>
      <w:r w:rsidR="006C3278">
        <w:t xml:space="preserve"> dodatkowymi promocjami czy pro</w:t>
      </w:r>
      <w:r w:rsidR="005E4D07">
        <w:t>pozycjami produktów. Mamy</w:t>
      </w:r>
      <w:r w:rsidR="006C3278">
        <w:t xml:space="preserve"> wtedy dużo większą szansę na to, że</w:t>
      </w:r>
      <w:r w:rsidR="004D201C">
        <w:t xml:space="preserve"> zirytujemy</w:t>
      </w:r>
      <w:r w:rsidR="006C3278">
        <w:t xml:space="preserve"> odwiedzającego, niż że kupi on nasz produkt. – </w:t>
      </w:r>
      <w:r w:rsidR="006C3278" w:rsidRPr="006C3278">
        <w:rPr>
          <w:i/>
          <w:iCs/>
        </w:rPr>
        <w:t>W przypadku bardziej zaawansowanych sklepów, ich design i struktura bazują w 100 proc. na tym, co w</w:t>
      </w:r>
      <w:r w:rsidR="004D201C">
        <w:rPr>
          <w:i/>
          <w:iCs/>
        </w:rPr>
        <w:t xml:space="preserve">iedzą one </w:t>
      </w:r>
      <w:r w:rsidR="006C3278" w:rsidRPr="006C3278">
        <w:rPr>
          <w:i/>
          <w:iCs/>
        </w:rPr>
        <w:t xml:space="preserve">o </w:t>
      </w:r>
      <w:r w:rsidR="004D201C">
        <w:rPr>
          <w:i/>
          <w:iCs/>
        </w:rPr>
        <w:t>swoich</w:t>
      </w:r>
      <w:r w:rsidR="006C3278" w:rsidRPr="006C3278">
        <w:rPr>
          <w:i/>
          <w:iCs/>
        </w:rPr>
        <w:t xml:space="preserve"> klientach. Dzięki </w:t>
      </w:r>
      <w:r w:rsidR="003F4433">
        <w:rPr>
          <w:i/>
          <w:iCs/>
        </w:rPr>
        <w:t>platformom</w:t>
      </w:r>
      <w:r w:rsidR="006C3278" w:rsidRPr="006C3278">
        <w:rPr>
          <w:i/>
          <w:iCs/>
        </w:rPr>
        <w:t xml:space="preserve"> takim jak Adobe </w:t>
      </w:r>
      <w:proofErr w:type="spellStart"/>
      <w:r w:rsidR="006C3278" w:rsidRPr="006C3278">
        <w:rPr>
          <w:i/>
          <w:iCs/>
        </w:rPr>
        <w:t>Experience</w:t>
      </w:r>
      <w:proofErr w:type="spellEnd"/>
      <w:r w:rsidR="006C3278" w:rsidRPr="006C3278">
        <w:rPr>
          <w:i/>
          <w:iCs/>
        </w:rPr>
        <w:t xml:space="preserve"> Manager</w:t>
      </w:r>
      <w:r w:rsidR="003F4433">
        <w:rPr>
          <w:i/>
          <w:iCs/>
        </w:rPr>
        <w:t xml:space="preserve">, </w:t>
      </w:r>
      <w:proofErr w:type="spellStart"/>
      <w:r w:rsidR="003F4433">
        <w:rPr>
          <w:i/>
          <w:iCs/>
        </w:rPr>
        <w:t>Sitecore</w:t>
      </w:r>
      <w:proofErr w:type="spellEnd"/>
      <w:r w:rsidR="003F4433">
        <w:rPr>
          <w:i/>
          <w:iCs/>
        </w:rPr>
        <w:t xml:space="preserve"> czy </w:t>
      </w:r>
      <w:proofErr w:type="spellStart"/>
      <w:r w:rsidR="003F4433">
        <w:rPr>
          <w:i/>
          <w:iCs/>
        </w:rPr>
        <w:t>Umbraco</w:t>
      </w:r>
      <w:proofErr w:type="spellEnd"/>
      <w:r w:rsidR="006C3278" w:rsidRPr="006C3278">
        <w:rPr>
          <w:i/>
          <w:iCs/>
        </w:rPr>
        <w:t xml:space="preserve"> jesteśmy w stanie dopasować zachowanie strony do tego, kto ją odwiedza. Jeżeli więc dany klient chętnie korzysta z promocji – zachęcamy go do przejrzenia przecenionych ofert. Jeżeli liczy się dla niego czas – zapewniamy mu szybkie i bezproblemowe zakupy</w:t>
      </w:r>
      <w:r w:rsidR="006C3278">
        <w:t xml:space="preserve"> – mówi </w:t>
      </w:r>
      <w:r w:rsidR="003F4433">
        <w:t>Rafał Skrzatek, Specjalista Marketingu Online</w:t>
      </w:r>
      <w:r w:rsidR="006C3278">
        <w:t xml:space="preserve"> z </w:t>
      </w:r>
      <w:proofErr w:type="spellStart"/>
      <w:r w:rsidR="006C3278">
        <w:t>Kogifi</w:t>
      </w:r>
      <w:proofErr w:type="spellEnd"/>
      <w:r w:rsidR="006C3278">
        <w:t xml:space="preserve">. </w:t>
      </w:r>
    </w:p>
    <w:p w14:paraId="1FB948E1" w14:textId="36499B86" w:rsidR="006C3278" w:rsidRPr="00F7429C" w:rsidRDefault="00C51DCA" w:rsidP="00F7429C">
      <w:pPr>
        <w:jc w:val="both"/>
        <w:rPr>
          <w:b/>
          <w:bCs/>
        </w:rPr>
      </w:pPr>
      <w:r w:rsidRPr="00F7429C">
        <w:rPr>
          <w:b/>
          <w:bCs/>
        </w:rPr>
        <w:t>Podążaj za preferencjami klienta</w:t>
      </w:r>
    </w:p>
    <w:p w14:paraId="35AFD2CD" w14:textId="33B32DEF" w:rsidR="00891DC8" w:rsidRDefault="006C3278" w:rsidP="006C3278">
      <w:pPr>
        <w:jc w:val="both"/>
      </w:pPr>
      <w:r>
        <w:t>Jeżeli nasz sklep zajmuje się dostarczaniem wielu typów produktów (np. dla kobiet i mężczyzn) nie ma szansy, że każdy z naszych klie</w:t>
      </w:r>
      <w:r w:rsidR="00184EBE">
        <w:t>ntów będzie zainteresowany w całości</w:t>
      </w:r>
      <w:r>
        <w:t xml:space="preserve"> </w:t>
      </w:r>
      <w:r w:rsidR="004D201C">
        <w:t>posiadanym przez nas katalogiem</w:t>
      </w:r>
      <w:r>
        <w:t xml:space="preserve">. </w:t>
      </w:r>
      <w:r w:rsidR="00184EBE">
        <w:t>Dlatego</w:t>
      </w:r>
      <w:r w:rsidR="001A3702">
        <w:t xml:space="preserve"> przy prowadzeniu sklepu internetowego powinno się trafiać personalnie do każdego konsumenta. Dotyczy to wszystkich sfer działań – marketingu (personalizowane newslettery), ofert wyświetlających się jako polecane, reklam czy w końcu – działań </w:t>
      </w:r>
      <w:proofErr w:type="spellStart"/>
      <w:r w:rsidR="001A3702">
        <w:t>remarketingowych</w:t>
      </w:r>
      <w:proofErr w:type="spellEnd"/>
      <w:r w:rsidR="001A3702">
        <w:t>. Jeżeli więc widzimy w sieci reklamę produktu, który już kupiliśmy, oznacza to, że sprzedawca oblał sprawdzian z personalizacji oferty.</w:t>
      </w:r>
    </w:p>
    <w:p w14:paraId="1355CA42" w14:textId="468AB1E6" w:rsidR="00891DC8" w:rsidRPr="00F7429C" w:rsidRDefault="007500AE" w:rsidP="00F7429C">
      <w:pPr>
        <w:jc w:val="both"/>
        <w:rPr>
          <w:b/>
        </w:rPr>
      </w:pPr>
      <w:r w:rsidRPr="00F7429C">
        <w:rPr>
          <w:b/>
        </w:rPr>
        <w:t>Ułatwiaj sobie obsługę klienta</w:t>
      </w:r>
    </w:p>
    <w:p w14:paraId="3DBBDE90" w14:textId="50801690" w:rsidR="003B70D9" w:rsidRPr="00071183" w:rsidRDefault="00EA3A6B" w:rsidP="003B70D9">
      <w:pPr>
        <w:jc w:val="both"/>
      </w:pPr>
      <w:r>
        <w:t xml:space="preserve">Teraz jak nigdy w cenie są: transparentna komunikacja oraz zaawansowana obsługa klienta. Mimo trudności i wyzwań związanych z obecną sytuacją, sklep internetowy powinien świadczyć usługi na najwyższym poziomie. By zaplanować i uporządkować procesy związane z obsługą klienta, a także odciążyć pracowników, warto skorzystać z narzędzi do automatyzacji - np. </w:t>
      </w:r>
      <w:proofErr w:type="spellStart"/>
      <w:r>
        <w:t>chatbo</w:t>
      </w:r>
      <w:r w:rsidR="003F4433">
        <w:t>t</w:t>
      </w:r>
      <w:r>
        <w:t>a</w:t>
      </w:r>
      <w:proofErr w:type="spellEnd"/>
      <w:r>
        <w:t xml:space="preserve"> - które pozwolą m.in. na zwiększenie przepustowości systemów. Powszechnym problemem, z którym stykają się sprzedawcy w ostatnich tygodniach są opóźnienia w wysyłkach towarów. Jeśli dotyczy to także nas, zadbajmy o to, by informować klientów o realnych terminach dostawy, a także o wszelkich możliwych opóźnieniach już na etapie procesu zakupowego. </w:t>
      </w:r>
    </w:p>
    <w:p w14:paraId="3BE3726B" w14:textId="6A47D139" w:rsidR="00EA3A6B" w:rsidRPr="00EA3A6B" w:rsidRDefault="00EA3A6B" w:rsidP="00EA3A6B">
      <w:pPr>
        <w:jc w:val="both"/>
        <w:rPr>
          <w:bCs/>
        </w:rPr>
      </w:pPr>
      <w:r w:rsidRPr="00EA3A6B">
        <w:rPr>
          <w:bCs/>
        </w:rPr>
        <w:lastRenderedPageBreak/>
        <w:t xml:space="preserve">Prowadzenie sklepu online, szczególnie w obecnym momencie, nie jest rzeczą łatwą. Można jednak znacznie uprościć sobie pracę, </w:t>
      </w:r>
      <w:r>
        <w:rPr>
          <w:bCs/>
        </w:rPr>
        <w:t>dzięki przestrzeganiu</w:t>
      </w:r>
      <w:r w:rsidRPr="00EA3A6B">
        <w:rPr>
          <w:bCs/>
        </w:rPr>
        <w:t xml:space="preserve"> podstawowych reguł odnośnie skutecznego e-commer</w:t>
      </w:r>
      <w:r>
        <w:rPr>
          <w:bCs/>
        </w:rPr>
        <w:t xml:space="preserve">ce oraz wdrożeniu nowoczesnych rozwiązań technologicznych. </w:t>
      </w:r>
    </w:p>
    <w:p w14:paraId="508BA575" w14:textId="068A0275" w:rsidR="003B70D9" w:rsidRDefault="003B70D9" w:rsidP="003B70D9">
      <w:pPr>
        <w:jc w:val="both"/>
      </w:pPr>
    </w:p>
    <w:sectPr w:rsidR="003B70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815C3" w14:textId="77777777" w:rsidR="00EF4BD2" w:rsidRDefault="00EF4BD2" w:rsidP="00970B73">
      <w:pPr>
        <w:spacing w:after="0" w:line="240" w:lineRule="auto"/>
      </w:pPr>
      <w:r>
        <w:separator/>
      </w:r>
    </w:p>
  </w:endnote>
  <w:endnote w:type="continuationSeparator" w:id="0">
    <w:p w14:paraId="1A862B1C" w14:textId="77777777" w:rsidR="00EF4BD2" w:rsidRDefault="00EF4BD2" w:rsidP="00970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2799E" w14:textId="2471235A" w:rsidR="00EA3A6B" w:rsidRDefault="00EA3A6B" w:rsidP="00EA3A6B">
    <w:pPr>
      <w:pStyle w:val="Stopka"/>
      <w:jc w:val="center"/>
    </w:pPr>
    <w:r w:rsidRPr="00640F60">
      <w:rPr>
        <w:noProof/>
        <w:lang w:eastAsia="pl-PL"/>
      </w:rPr>
      <w:drawing>
        <wp:inline distT="0" distB="0" distL="0" distR="0" wp14:anchorId="2365FF60" wp14:editId="1B02CAE3">
          <wp:extent cx="913948" cy="406400"/>
          <wp:effectExtent l="0" t="0" r="635" b="0"/>
          <wp:docPr id="70" name="Obraz 70" descr="C:\Users\GoodOnePR\Desktop\kogifi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odOnePR\Desktop\kogifi 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800" cy="427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34210" w14:textId="77777777" w:rsidR="00EF4BD2" w:rsidRDefault="00EF4BD2" w:rsidP="00970B73">
      <w:pPr>
        <w:spacing w:after="0" w:line="240" w:lineRule="auto"/>
      </w:pPr>
      <w:r>
        <w:separator/>
      </w:r>
    </w:p>
  </w:footnote>
  <w:footnote w:type="continuationSeparator" w:id="0">
    <w:p w14:paraId="28B6EEA7" w14:textId="77777777" w:rsidR="00EF4BD2" w:rsidRDefault="00EF4BD2" w:rsidP="00970B73">
      <w:pPr>
        <w:spacing w:after="0" w:line="240" w:lineRule="auto"/>
      </w:pPr>
      <w:r>
        <w:continuationSeparator/>
      </w:r>
    </w:p>
  </w:footnote>
  <w:footnote w:id="1">
    <w:p w14:paraId="4CF4FC53" w14:textId="6C60DBA4" w:rsidR="00EC50A5" w:rsidRDefault="00EC50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https://www.wiadomoscihandlowe.pl/artykuly/rozwoj-e-commerce-zalamanie-handlu-tradycyjnego-ha,63210/4</w:t>
        </w:r>
      </w:hyperlink>
    </w:p>
  </w:footnote>
  <w:footnote w:id="2">
    <w:p w14:paraId="1ED23894" w14:textId="5BD2DE6F" w:rsidR="00EC50A5" w:rsidRDefault="00EC50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>
          <w:rPr>
            <w:rStyle w:val="Hipercze"/>
          </w:rPr>
          <w:t>https://www.shoper.pl/blog/handel-vs-koronawirus-jak-sprzedaz-przeniosla-sie-do-internetu/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6D760" w14:textId="2D48B3AE" w:rsidR="00EA3A6B" w:rsidRDefault="00EA3A6B">
    <w:pPr>
      <w:pStyle w:val="Nagwek"/>
    </w:pPr>
    <w:r w:rsidRPr="00640F60">
      <w:rPr>
        <w:noProof/>
        <w:lang w:eastAsia="pl-PL"/>
      </w:rPr>
      <w:drawing>
        <wp:inline distT="0" distB="0" distL="0" distR="0" wp14:anchorId="5921E8E2" wp14:editId="04F01BAB">
          <wp:extent cx="1570849" cy="698500"/>
          <wp:effectExtent l="0" t="0" r="0" b="6350"/>
          <wp:docPr id="68" name="Obraz 68" descr="C:\Users\GoodOnePR\Desktop\kogifi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oodOnePR\Desktop\kogifi now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230" cy="708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275C5"/>
    <w:multiLevelType w:val="hybridMultilevel"/>
    <w:tmpl w:val="C0FAD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072A1"/>
    <w:multiLevelType w:val="hybridMultilevel"/>
    <w:tmpl w:val="D19E3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FAC"/>
    <w:rsid w:val="00071183"/>
    <w:rsid w:val="001011C1"/>
    <w:rsid w:val="00101607"/>
    <w:rsid w:val="00184EBE"/>
    <w:rsid w:val="001A3702"/>
    <w:rsid w:val="00341589"/>
    <w:rsid w:val="00372CF0"/>
    <w:rsid w:val="003B4D8C"/>
    <w:rsid w:val="003B70D9"/>
    <w:rsid w:val="003F4433"/>
    <w:rsid w:val="003F6C85"/>
    <w:rsid w:val="004233FF"/>
    <w:rsid w:val="00457872"/>
    <w:rsid w:val="00465102"/>
    <w:rsid w:val="004772EA"/>
    <w:rsid w:val="004D201C"/>
    <w:rsid w:val="005845D0"/>
    <w:rsid w:val="005E4D07"/>
    <w:rsid w:val="00660519"/>
    <w:rsid w:val="006C3278"/>
    <w:rsid w:val="00735FAC"/>
    <w:rsid w:val="0074401D"/>
    <w:rsid w:val="007500AE"/>
    <w:rsid w:val="007A2D2D"/>
    <w:rsid w:val="007B06BC"/>
    <w:rsid w:val="007F12C6"/>
    <w:rsid w:val="00815961"/>
    <w:rsid w:val="00821169"/>
    <w:rsid w:val="00823980"/>
    <w:rsid w:val="00891DC8"/>
    <w:rsid w:val="008F41CD"/>
    <w:rsid w:val="00970B73"/>
    <w:rsid w:val="00B0005A"/>
    <w:rsid w:val="00B0745A"/>
    <w:rsid w:val="00B9653E"/>
    <w:rsid w:val="00C315F0"/>
    <w:rsid w:val="00C51DCA"/>
    <w:rsid w:val="00C56522"/>
    <w:rsid w:val="00DC537E"/>
    <w:rsid w:val="00EA24FF"/>
    <w:rsid w:val="00EA3A6B"/>
    <w:rsid w:val="00EC50A5"/>
    <w:rsid w:val="00EF4BD2"/>
    <w:rsid w:val="00EF61C1"/>
    <w:rsid w:val="00F231E9"/>
    <w:rsid w:val="00F7429C"/>
    <w:rsid w:val="00FD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6A40"/>
  <w15:chartTrackingRefBased/>
  <w15:docId w15:val="{0A836CA7-5A13-432B-ACA0-7A0EEDBA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4F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B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B7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70B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A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A6B"/>
  </w:style>
  <w:style w:type="paragraph" w:styleId="Stopka">
    <w:name w:val="footer"/>
    <w:basedOn w:val="Normalny"/>
    <w:link w:val="StopkaZnak"/>
    <w:uiPriority w:val="99"/>
    <w:unhideWhenUsed/>
    <w:rsid w:val="00EA3A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hoper.pl/blog/handel-vs-koronawirus-jak-sprzedaz-przeniosla-sie-do-internetu/" TargetMode="External"/><Relationship Id="rId1" Type="http://schemas.openxmlformats.org/officeDocument/2006/relationships/hyperlink" Target="https://www.wiadomoscihandlowe.pl/artykuly/rozwoj-e-commerce-zalamanie-handlu-tradycyjnego-ha,63210/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7FBE-9752-4FCE-B326-0741D3D2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Rojek</dc:creator>
  <cp:keywords/>
  <dc:description/>
  <cp:lastModifiedBy>GoodOnePR</cp:lastModifiedBy>
  <cp:revision>4</cp:revision>
  <dcterms:created xsi:type="dcterms:W3CDTF">2020-05-27T11:36:00Z</dcterms:created>
  <dcterms:modified xsi:type="dcterms:W3CDTF">2020-05-27T20:20:00Z</dcterms:modified>
</cp:coreProperties>
</file>